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41068F" w:rsidRDefault="00202456" w:rsidP="00202456">
      <w:pPr>
        <w:suppressAutoHyphens/>
        <w:spacing w:after="0" w:line="240" w:lineRule="auto"/>
        <w:rPr>
          <w:rFonts w:ascii="Arial Black" w:eastAsia="Times New Roman" w:hAnsi="Arial Black" w:cs="Arial Black"/>
          <w:b/>
          <w:kern w:val="1"/>
          <w:sz w:val="20"/>
          <w:szCs w:val="20"/>
          <w:lang w:eastAsia="ar-SA"/>
        </w:rPr>
      </w:pPr>
      <w:r w:rsidRPr="0041068F">
        <w:rPr>
          <w:rFonts w:ascii="Arial" w:eastAsia="Times New Roman" w:hAnsi="Arial" w:cs="Arial"/>
          <w:b/>
          <w:noProof/>
          <w:kern w:val="1"/>
          <w:sz w:val="20"/>
          <w:szCs w:val="20"/>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41068F">
        <w:rPr>
          <w:rFonts w:ascii="Times New Roman" w:eastAsia="Times New Roman" w:hAnsi="Times New Roman" w:cs="Times New Roman"/>
          <w:b/>
          <w:i/>
          <w:iCs/>
          <w:kern w:val="1"/>
          <w:sz w:val="20"/>
          <w:szCs w:val="20"/>
          <w:lang w:eastAsia="ar-SA"/>
        </w:rPr>
        <w:t>Судиславские ВЕДОМОСТИ</w:t>
      </w:r>
    </w:p>
    <w:p w:rsidR="00202456" w:rsidRPr="0041068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41068F">
        <w:rPr>
          <w:rFonts w:ascii="Arial Black" w:eastAsia="Times New Roman" w:hAnsi="Arial Black" w:cs="Arial Black"/>
          <w:b/>
          <w:kern w:val="1"/>
          <w:sz w:val="20"/>
          <w:szCs w:val="20"/>
          <w:lang w:eastAsia="ar-SA"/>
        </w:rPr>
        <w:t>ИНФОРМАЦИОННЫЙ БЮЛЛЕТЕНЬ</w:t>
      </w:r>
    </w:p>
    <w:p w:rsidR="00202456" w:rsidRPr="0041068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41068F">
        <w:rPr>
          <w:rFonts w:ascii="Times New Roman" w:eastAsia="Times New Roman" w:hAnsi="Times New Roman" w:cs="Times New Roman"/>
          <w:b/>
          <w:i/>
          <w:kern w:val="1"/>
          <w:sz w:val="20"/>
          <w:szCs w:val="20"/>
          <w:lang w:eastAsia="ar-SA"/>
        </w:rPr>
        <w:t>Учредитель:</w:t>
      </w:r>
      <w:r w:rsidRPr="0041068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41068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C2078F" w:rsidRPr="0041068F"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41068F">
              <w:rPr>
                <w:rFonts w:ascii="Times New Roman" w:eastAsia="Times New Roman" w:hAnsi="Times New Roman" w:cs="Times New Roman"/>
                <w:b/>
                <w:i/>
                <w:kern w:val="1"/>
                <w:sz w:val="20"/>
                <w:szCs w:val="20"/>
                <w:lang w:eastAsia="ar-SA"/>
              </w:rPr>
              <w:t>Бюллетень выходит:</w:t>
            </w:r>
            <w:r w:rsidRPr="0041068F">
              <w:rPr>
                <w:rFonts w:ascii="Times New Roman" w:eastAsia="Times New Roman" w:hAnsi="Times New Roman" w:cs="Times New Roman"/>
                <w:b/>
                <w:kern w:val="1"/>
                <w:sz w:val="20"/>
                <w:szCs w:val="20"/>
                <w:lang w:eastAsia="ar-SA"/>
              </w:rPr>
              <w:t xml:space="preserve"> с 05 июля </w:t>
            </w:r>
            <w:r w:rsidR="00676CCD" w:rsidRPr="0041068F">
              <w:rPr>
                <w:rFonts w:ascii="Times New Roman" w:eastAsia="Times New Roman" w:hAnsi="Times New Roman" w:cs="Times New Roman"/>
                <w:b/>
                <w:kern w:val="1"/>
                <w:sz w:val="20"/>
                <w:szCs w:val="20"/>
                <w:lang w:eastAsia="ar-SA"/>
              </w:rPr>
              <w:t xml:space="preserve">2006 г.                   </w:t>
            </w:r>
            <w:r w:rsidRPr="0041068F">
              <w:rPr>
                <w:rFonts w:ascii="Times New Roman" w:eastAsia="Times New Roman" w:hAnsi="Times New Roman" w:cs="Times New Roman"/>
                <w:b/>
                <w:kern w:val="1"/>
                <w:sz w:val="20"/>
                <w:szCs w:val="20"/>
                <w:lang w:eastAsia="ar-SA"/>
              </w:rPr>
              <w:t xml:space="preserve">  </w:t>
            </w:r>
            <w:r w:rsidR="00020853" w:rsidRPr="0041068F">
              <w:rPr>
                <w:rFonts w:ascii="Times New Roman" w:eastAsia="Times New Roman" w:hAnsi="Times New Roman" w:cs="Times New Roman"/>
                <w:b/>
                <w:kern w:val="1"/>
                <w:sz w:val="20"/>
                <w:szCs w:val="20"/>
                <w:lang w:eastAsia="ar-SA"/>
              </w:rPr>
              <w:t xml:space="preserve"> </w:t>
            </w:r>
            <w:r w:rsidR="00C27771" w:rsidRPr="0041068F">
              <w:rPr>
                <w:rFonts w:ascii="Times New Roman" w:eastAsia="Times New Roman" w:hAnsi="Times New Roman" w:cs="Times New Roman"/>
                <w:b/>
                <w:kern w:val="1"/>
                <w:sz w:val="20"/>
                <w:szCs w:val="20"/>
                <w:lang w:eastAsia="ar-SA"/>
              </w:rPr>
              <w:t xml:space="preserve">         </w:t>
            </w:r>
            <w:r w:rsidR="00020853" w:rsidRPr="0041068F">
              <w:rPr>
                <w:rFonts w:ascii="Times New Roman" w:eastAsia="Times New Roman" w:hAnsi="Times New Roman" w:cs="Times New Roman"/>
                <w:b/>
                <w:kern w:val="1"/>
                <w:sz w:val="20"/>
                <w:szCs w:val="20"/>
                <w:lang w:eastAsia="ar-SA"/>
              </w:rPr>
              <w:t xml:space="preserve">         </w:t>
            </w:r>
            <w:r w:rsidR="00BC7020" w:rsidRPr="0041068F">
              <w:rPr>
                <w:rFonts w:ascii="Times New Roman" w:eastAsia="Times New Roman" w:hAnsi="Times New Roman" w:cs="Times New Roman"/>
                <w:b/>
                <w:kern w:val="1"/>
                <w:sz w:val="20"/>
                <w:szCs w:val="20"/>
                <w:lang w:eastAsia="ar-SA"/>
              </w:rPr>
              <w:t xml:space="preserve">            </w:t>
            </w:r>
            <w:r w:rsidRPr="0041068F">
              <w:rPr>
                <w:rFonts w:ascii="Times New Roman" w:eastAsia="Times New Roman" w:hAnsi="Times New Roman" w:cs="Times New Roman"/>
                <w:b/>
                <w:kern w:val="1"/>
                <w:sz w:val="20"/>
                <w:szCs w:val="20"/>
                <w:lang w:eastAsia="ar-SA"/>
              </w:rPr>
              <w:t xml:space="preserve">   № </w:t>
            </w:r>
            <w:r w:rsidR="00FD4026">
              <w:rPr>
                <w:rFonts w:ascii="Times New Roman" w:eastAsia="Times New Roman" w:hAnsi="Times New Roman" w:cs="Times New Roman"/>
                <w:b/>
                <w:kern w:val="1"/>
                <w:sz w:val="20"/>
                <w:szCs w:val="20"/>
                <w:lang w:eastAsia="ar-SA"/>
              </w:rPr>
              <w:t>7</w:t>
            </w:r>
            <w:r w:rsidR="00C27771" w:rsidRPr="0041068F">
              <w:rPr>
                <w:rFonts w:ascii="Times New Roman" w:eastAsia="Times New Roman" w:hAnsi="Times New Roman" w:cs="Times New Roman"/>
                <w:b/>
                <w:kern w:val="1"/>
                <w:sz w:val="20"/>
                <w:szCs w:val="20"/>
                <w:lang w:eastAsia="ar-SA"/>
              </w:rPr>
              <w:t xml:space="preserve"> </w:t>
            </w:r>
            <w:r w:rsidR="00FD4026">
              <w:rPr>
                <w:rFonts w:ascii="Times New Roman" w:eastAsia="Times New Roman" w:hAnsi="Times New Roman" w:cs="Times New Roman"/>
                <w:b/>
                <w:kern w:val="1"/>
                <w:sz w:val="20"/>
                <w:szCs w:val="20"/>
                <w:lang w:eastAsia="ar-SA"/>
              </w:rPr>
              <w:t>вторник</w:t>
            </w:r>
            <w:r w:rsidR="00D412C2">
              <w:rPr>
                <w:rFonts w:ascii="Times New Roman" w:eastAsia="Times New Roman" w:hAnsi="Times New Roman" w:cs="Times New Roman"/>
                <w:b/>
                <w:kern w:val="1"/>
                <w:sz w:val="20"/>
                <w:szCs w:val="20"/>
                <w:lang w:eastAsia="ar-SA"/>
              </w:rPr>
              <w:t xml:space="preserve">, </w:t>
            </w:r>
            <w:r w:rsidR="00FD4026">
              <w:rPr>
                <w:rFonts w:ascii="Times New Roman" w:eastAsia="Times New Roman" w:hAnsi="Times New Roman" w:cs="Times New Roman"/>
                <w:b/>
                <w:kern w:val="1"/>
                <w:sz w:val="20"/>
                <w:szCs w:val="20"/>
                <w:lang w:eastAsia="ar-SA"/>
              </w:rPr>
              <w:t>06 июля</w:t>
            </w:r>
            <w:r w:rsidR="00EE1C68" w:rsidRPr="0041068F">
              <w:rPr>
                <w:rFonts w:ascii="Times New Roman" w:eastAsia="Times New Roman" w:hAnsi="Times New Roman" w:cs="Times New Roman"/>
                <w:b/>
                <w:kern w:val="1"/>
                <w:sz w:val="20"/>
                <w:szCs w:val="20"/>
                <w:lang w:eastAsia="ar-SA"/>
              </w:rPr>
              <w:t xml:space="preserve"> 2021 года</w:t>
            </w:r>
            <w:r w:rsidRPr="0041068F">
              <w:rPr>
                <w:rFonts w:ascii="Times New Roman" w:eastAsia="Times New Roman" w:hAnsi="Times New Roman" w:cs="Times New Roman"/>
                <w:b/>
                <w:kern w:val="1"/>
                <w:sz w:val="20"/>
                <w:szCs w:val="20"/>
                <w:lang w:eastAsia="ar-SA"/>
              </w:rPr>
              <w:t xml:space="preserve">. </w:t>
            </w:r>
          </w:p>
          <w:p w:rsidR="005A424F" w:rsidRPr="0041068F" w:rsidRDefault="006C44F1"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41068F">
              <w:rPr>
                <w:rFonts w:ascii="Times New Roman" w:eastAsia="Times New Roman" w:hAnsi="Times New Roman" w:cs="Times New Roman"/>
                <w:b/>
                <w:kern w:val="1"/>
                <w:sz w:val="20"/>
                <w:szCs w:val="20"/>
                <w:lang w:eastAsia="ar-SA"/>
              </w:rPr>
              <w:t>1</w:t>
            </w:r>
            <w:r w:rsidR="00EE1C68" w:rsidRPr="0041068F">
              <w:rPr>
                <w:rFonts w:ascii="Times New Roman" w:eastAsia="Times New Roman" w:hAnsi="Times New Roman" w:cs="Times New Roman"/>
                <w:b/>
                <w:kern w:val="1"/>
                <w:sz w:val="20"/>
                <w:szCs w:val="20"/>
                <w:lang w:eastAsia="ar-SA"/>
              </w:rPr>
              <w:t>-2</w:t>
            </w:r>
            <w:r w:rsidRPr="0041068F">
              <w:rPr>
                <w:rFonts w:ascii="Times New Roman" w:eastAsia="Times New Roman" w:hAnsi="Times New Roman" w:cs="Times New Roman"/>
                <w:b/>
                <w:kern w:val="1"/>
                <w:sz w:val="20"/>
                <w:szCs w:val="20"/>
                <w:lang w:eastAsia="ar-SA"/>
              </w:rPr>
              <w:t xml:space="preserve"> раз</w:t>
            </w:r>
            <w:r w:rsidR="00EE1C68" w:rsidRPr="0041068F">
              <w:rPr>
                <w:rFonts w:ascii="Times New Roman" w:eastAsia="Times New Roman" w:hAnsi="Times New Roman" w:cs="Times New Roman"/>
                <w:b/>
                <w:kern w:val="1"/>
                <w:sz w:val="20"/>
                <w:szCs w:val="20"/>
                <w:lang w:eastAsia="ar-SA"/>
              </w:rPr>
              <w:t>а</w:t>
            </w:r>
            <w:r w:rsidR="005A424F" w:rsidRPr="0041068F">
              <w:rPr>
                <w:rFonts w:ascii="Times New Roman" w:eastAsia="Times New Roman" w:hAnsi="Times New Roman" w:cs="Times New Roman"/>
                <w:b/>
                <w:kern w:val="1"/>
                <w:sz w:val="20"/>
                <w:szCs w:val="20"/>
                <w:lang w:eastAsia="ar-SA"/>
              </w:rPr>
              <w:t xml:space="preserve"> в месяц </w:t>
            </w:r>
          </w:p>
        </w:tc>
      </w:tr>
    </w:tbl>
    <w:p w:rsidR="005A424F" w:rsidRPr="0041068F" w:rsidRDefault="005A424F" w:rsidP="005A424F">
      <w:pPr>
        <w:suppressAutoHyphens/>
        <w:spacing w:after="0" w:line="200" w:lineRule="atLeast"/>
        <w:rPr>
          <w:rFonts w:ascii="Arial" w:eastAsia="Times New Roman" w:hAnsi="Arial" w:cs="Arial"/>
          <w:b/>
          <w:kern w:val="1"/>
          <w:sz w:val="20"/>
          <w:szCs w:val="20"/>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425"/>
        <w:gridCol w:w="8240"/>
        <w:gridCol w:w="438"/>
      </w:tblGrid>
      <w:tr w:rsidR="00192C61" w:rsidRPr="0041068F" w:rsidTr="00DF316A">
        <w:trPr>
          <w:trHeight w:val="1451"/>
        </w:trPr>
        <w:tc>
          <w:tcPr>
            <w:tcW w:w="1425" w:type="dxa"/>
            <w:shd w:val="clear" w:color="auto" w:fill="auto"/>
          </w:tcPr>
          <w:p w:rsidR="00ED5496" w:rsidRPr="0041068F" w:rsidRDefault="00ED5496"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C20DB5" w:rsidRPr="0041068F" w:rsidRDefault="00C20DB5"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0879EE" w:rsidRDefault="000879EE"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FD402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72C1C" w:rsidRDefault="00072C1C" w:rsidP="00FD402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72C1C" w:rsidRDefault="00072C1C" w:rsidP="00FD402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72C1C" w:rsidRPr="00072C1C" w:rsidRDefault="00072C1C"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72C1C" w:rsidRDefault="00072C1C"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072C1C">
              <w:rPr>
                <w:rFonts w:ascii="Arial" w:eastAsia="Times New Roman" w:hAnsi="Arial" w:cs="Arial"/>
                <w:kern w:val="1"/>
                <w:sz w:val="20"/>
                <w:szCs w:val="20"/>
                <w:lang w:eastAsia="ar-SA"/>
              </w:rPr>
              <w:t>08.06.2021 г. № 65</w:t>
            </w:r>
          </w:p>
          <w:p w:rsidR="00C007AC" w:rsidRDefault="00C007AC"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C007AC" w:rsidRDefault="00C007AC"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C007AC" w:rsidRDefault="00C007AC"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C007AC" w:rsidRDefault="00C007AC"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C007AC" w:rsidRDefault="00C007AC"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C007AC" w:rsidRDefault="00C007AC" w:rsidP="00C007A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C007AC">
              <w:rPr>
                <w:rFonts w:ascii="Arial" w:eastAsia="Times New Roman" w:hAnsi="Arial" w:cs="Arial"/>
                <w:kern w:val="1"/>
                <w:sz w:val="20"/>
                <w:szCs w:val="20"/>
                <w:lang w:eastAsia="ar-SA"/>
              </w:rPr>
              <w:t>11.06.2021 г. № 66</w:t>
            </w:r>
          </w:p>
          <w:p w:rsidR="00C007AC" w:rsidRDefault="00C007AC" w:rsidP="00C007A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C007AC" w:rsidRDefault="00C007AC" w:rsidP="00C007A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C007AC">
              <w:rPr>
                <w:rFonts w:ascii="Arial" w:eastAsia="Times New Roman" w:hAnsi="Arial" w:cs="Arial"/>
                <w:kern w:val="1"/>
                <w:sz w:val="20"/>
                <w:szCs w:val="20"/>
                <w:lang w:eastAsia="ar-SA"/>
              </w:rPr>
              <w:t>30.06.2021 г. № 68</w:t>
            </w:r>
          </w:p>
          <w:p w:rsidR="00C007AC" w:rsidRDefault="00C007AC" w:rsidP="00C007A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C007AC" w:rsidRPr="00C007AC" w:rsidRDefault="00C007AC" w:rsidP="00C007A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C007AC">
              <w:rPr>
                <w:rFonts w:ascii="Arial" w:eastAsia="Times New Roman" w:hAnsi="Arial" w:cs="Arial"/>
                <w:kern w:val="1"/>
                <w:sz w:val="20"/>
                <w:szCs w:val="20"/>
                <w:lang w:eastAsia="ar-SA"/>
              </w:rPr>
              <w:t>30.06.2021 г. № 69</w:t>
            </w:r>
          </w:p>
          <w:p w:rsidR="00C007AC" w:rsidRPr="00C007AC" w:rsidRDefault="00C007AC" w:rsidP="00C007A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C007AC" w:rsidRPr="00C007AC" w:rsidRDefault="00C007AC" w:rsidP="00C007A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C007AC" w:rsidRDefault="00C007AC"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F606A" w:rsidRDefault="007F606A"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F606A" w:rsidRPr="007F606A" w:rsidRDefault="007F606A" w:rsidP="007F606A">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7F606A">
              <w:rPr>
                <w:rFonts w:ascii="Arial" w:eastAsia="Times New Roman" w:hAnsi="Arial" w:cs="Arial"/>
                <w:kern w:val="1"/>
                <w:sz w:val="20"/>
                <w:szCs w:val="20"/>
                <w:lang w:eastAsia="ar-SA"/>
              </w:rPr>
              <w:t>15.06.2021 г. № 22</w:t>
            </w:r>
          </w:p>
          <w:p w:rsidR="007F606A" w:rsidRDefault="007F606A"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F606A" w:rsidRDefault="007F606A"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F606A" w:rsidRDefault="007F606A"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F606A" w:rsidRPr="007F606A" w:rsidRDefault="007F606A" w:rsidP="007F606A">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7F606A">
              <w:rPr>
                <w:rFonts w:ascii="Arial" w:eastAsia="Times New Roman" w:hAnsi="Arial" w:cs="Arial"/>
                <w:kern w:val="1"/>
                <w:sz w:val="20"/>
                <w:szCs w:val="20"/>
                <w:lang w:eastAsia="ar-SA"/>
              </w:rPr>
              <w:t>30.06.2021 г. № 24</w:t>
            </w:r>
          </w:p>
          <w:p w:rsidR="007F606A" w:rsidRDefault="007F606A"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F606A" w:rsidRDefault="007F606A"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F606A" w:rsidRDefault="007F606A" w:rsidP="007F606A">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7F606A">
              <w:rPr>
                <w:rFonts w:ascii="Arial" w:eastAsia="Times New Roman" w:hAnsi="Arial" w:cs="Arial"/>
                <w:kern w:val="1"/>
                <w:sz w:val="20"/>
                <w:szCs w:val="20"/>
                <w:lang w:eastAsia="ar-SA"/>
              </w:rPr>
              <w:t>30.06.2021 г № 25</w:t>
            </w:r>
          </w:p>
          <w:p w:rsidR="009F5133" w:rsidRDefault="009F5133" w:rsidP="007F606A">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F5133" w:rsidRPr="009F5133" w:rsidRDefault="009F5133" w:rsidP="009F513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9F5133">
              <w:rPr>
                <w:rFonts w:ascii="Arial" w:eastAsia="Times New Roman" w:hAnsi="Arial" w:cs="Arial"/>
                <w:kern w:val="1"/>
                <w:sz w:val="20"/>
                <w:szCs w:val="20"/>
                <w:lang w:eastAsia="ar-SA"/>
              </w:rPr>
              <w:t>30.06.2021 г. № 26</w:t>
            </w:r>
          </w:p>
          <w:p w:rsidR="009F5133" w:rsidRPr="007F606A" w:rsidRDefault="009F5133" w:rsidP="007F606A">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7F606A" w:rsidRDefault="007F606A"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F5133" w:rsidRDefault="009F5133"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F5133" w:rsidRPr="009F5133" w:rsidRDefault="009F5133" w:rsidP="009F513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9F5133">
              <w:rPr>
                <w:rFonts w:ascii="Arial" w:eastAsia="Times New Roman" w:hAnsi="Arial" w:cs="Arial"/>
                <w:kern w:val="1"/>
                <w:sz w:val="20"/>
                <w:szCs w:val="20"/>
                <w:lang w:eastAsia="ar-SA"/>
              </w:rPr>
              <w:t>30.06.2021 г. № 27</w:t>
            </w:r>
          </w:p>
          <w:p w:rsidR="009F5133" w:rsidRDefault="009F5133"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F5133" w:rsidRDefault="009F5133"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F5133" w:rsidRDefault="009F5133"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F5133" w:rsidRPr="009F5133" w:rsidRDefault="009F5133" w:rsidP="009F513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9F5133">
              <w:rPr>
                <w:rFonts w:ascii="Arial" w:eastAsia="Times New Roman" w:hAnsi="Arial" w:cs="Arial"/>
                <w:kern w:val="1"/>
                <w:sz w:val="20"/>
                <w:szCs w:val="20"/>
                <w:lang w:eastAsia="ar-SA"/>
              </w:rPr>
              <w:t>30.06.2021 г. № 28</w:t>
            </w:r>
          </w:p>
          <w:p w:rsidR="009F5133" w:rsidRDefault="009F5133"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F5133" w:rsidRPr="00072C1C" w:rsidRDefault="009F5133"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9F5133" w:rsidRPr="009F5133" w:rsidRDefault="009F5133" w:rsidP="009F513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9F5133">
              <w:rPr>
                <w:rFonts w:ascii="Arial" w:eastAsia="Times New Roman" w:hAnsi="Arial" w:cs="Arial"/>
                <w:kern w:val="1"/>
                <w:sz w:val="20"/>
                <w:szCs w:val="20"/>
                <w:lang w:eastAsia="ar-SA"/>
              </w:rPr>
              <w:t>30.06.2021 г. № 29</w:t>
            </w:r>
          </w:p>
          <w:p w:rsidR="00072C1C" w:rsidRPr="0041068F" w:rsidRDefault="00072C1C" w:rsidP="00FD402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tc>
        <w:tc>
          <w:tcPr>
            <w:tcW w:w="8240" w:type="dxa"/>
            <w:shd w:val="clear" w:color="auto" w:fill="auto"/>
          </w:tcPr>
          <w:p w:rsidR="005A424F"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41068F">
              <w:rPr>
                <w:rFonts w:ascii="Arial" w:eastAsia="Times New Roman" w:hAnsi="Arial" w:cs="Arial"/>
                <w:b/>
                <w:kern w:val="1"/>
                <w:sz w:val="20"/>
                <w:szCs w:val="20"/>
                <w:lang w:eastAsia="ar-SA"/>
              </w:rPr>
              <w:lastRenderedPageBreak/>
              <w:t>СОДЕРЖАНИЕ:</w:t>
            </w:r>
            <w:r w:rsidR="00F20E2C" w:rsidRPr="0041068F">
              <w:rPr>
                <w:rFonts w:ascii="Arial" w:eastAsia="Arial" w:hAnsi="Arial" w:cs="Arial"/>
                <w:kern w:val="1"/>
                <w:sz w:val="20"/>
                <w:szCs w:val="20"/>
                <w:shd w:val="clear" w:color="auto" w:fill="FFFFFF"/>
                <w:lang w:eastAsia="ru-RU" w:bidi="ru-RU"/>
              </w:rPr>
              <w:t xml:space="preserve"> </w:t>
            </w:r>
          </w:p>
          <w:p w:rsidR="00207F80" w:rsidRDefault="00207F80"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3E1466" w:rsidRPr="003E1466" w:rsidRDefault="003E1466" w:rsidP="003E1466">
            <w:pPr>
              <w:suppressAutoHyphens/>
              <w:snapToGrid w:val="0"/>
              <w:spacing w:after="0" w:line="200" w:lineRule="atLeast"/>
              <w:jc w:val="both"/>
              <w:rPr>
                <w:rFonts w:ascii="Arial" w:eastAsia="Arial" w:hAnsi="Arial" w:cs="Arial"/>
                <w:kern w:val="1"/>
                <w:sz w:val="20"/>
                <w:szCs w:val="20"/>
                <w:shd w:val="clear" w:color="auto" w:fill="FFFFFF"/>
                <w:lang w:eastAsia="ru-RU" w:bidi="ru-RU"/>
              </w:rPr>
            </w:pPr>
            <w:r w:rsidRPr="003E1466">
              <w:rPr>
                <w:rFonts w:ascii="Arial" w:eastAsia="Arial" w:hAnsi="Arial" w:cs="Arial"/>
                <w:b/>
                <w:kern w:val="1"/>
                <w:sz w:val="20"/>
                <w:szCs w:val="20"/>
                <w:shd w:val="clear" w:color="auto" w:fill="FFFFFF"/>
                <w:lang w:eastAsia="ru-RU" w:bidi="ru-RU"/>
              </w:rPr>
              <w:t>СОГЛАШЕНИЕ</w:t>
            </w:r>
            <w:r>
              <w:rPr>
                <w:rFonts w:ascii="Arial" w:eastAsia="Arial" w:hAnsi="Arial" w:cs="Arial"/>
                <w:b/>
                <w:kern w:val="1"/>
                <w:sz w:val="20"/>
                <w:szCs w:val="20"/>
                <w:shd w:val="clear" w:color="auto" w:fill="FFFFFF"/>
                <w:lang w:eastAsia="ru-RU" w:bidi="ru-RU"/>
              </w:rPr>
              <w:t xml:space="preserve"> </w:t>
            </w:r>
            <w:r w:rsidRPr="003E1466">
              <w:rPr>
                <w:rFonts w:ascii="Arial" w:eastAsia="Arial" w:hAnsi="Arial" w:cs="Arial"/>
                <w:kern w:val="1"/>
                <w:sz w:val="20"/>
                <w:szCs w:val="20"/>
                <w:shd w:val="clear" w:color="auto" w:fill="FFFFFF"/>
                <w:lang w:eastAsia="ru-RU" w:bidi="ru-RU"/>
              </w:rPr>
              <w:t>между муниципальными образованиями городское поселение поселок Судиславль Судиславского муниципального района Костромой области и Судиславский муниципальный район Костромской области о передаче осуществления части собственных полномочий</w:t>
            </w:r>
          </w:p>
          <w:p w:rsidR="003E1466" w:rsidRDefault="003E1466"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987499" w:rsidRDefault="00987499" w:rsidP="00987499">
            <w:pPr>
              <w:suppressAutoHyphens/>
              <w:snapToGrid w:val="0"/>
              <w:spacing w:after="0" w:line="200" w:lineRule="atLeast"/>
              <w:jc w:val="center"/>
              <w:rPr>
                <w:rFonts w:ascii="Arial" w:eastAsia="Arial" w:hAnsi="Arial" w:cs="Arial"/>
                <w:b/>
                <w:kern w:val="1"/>
                <w:sz w:val="20"/>
                <w:szCs w:val="20"/>
                <w:shd w:val="clear" w:color="auto" w:fill="FFFFFF"/>
                <w:lang w:eastAsia="ru-RU" w:bidi="ru-RU"/>
              </w:rPr>
            </w:pPr>
            <w:r w:rsidRPr="0041068F">
              <w:rPr>
                <w:rFonts w:ascii="Arial" w:eastAsia="Arial" w:hAnsi="Arial" w:cs="Arial"/>
                <w:b/>
                <w:kern w:val="1"/>
                <w:sz w:val="20"/>
                <w:szCs w:val="20"/>
                <w:shd w:val="clear" w:color="auto" w:fill="FFFFFF"/>
                <w:lang w:eastAsia="ru-RU" w:bidi="ru-RU"/>
              </w:rPr>
              <w:t>Постановления Администрации городского поселения поселок Судиславль</w:t>
            </w:r>
          </w:p>
          <w:p w:rsidR="003E1466" w:rsidRDefault="003E1466" w:rsidP="00987499">
            <w:pPr>
              <w:suppressAutoHyphens/>
              <w:snapToGrid w:val="0"/>
              <w:spacing w:after="0" w:line="200" w:lineRule="atLeast"/>
              <w:jc w:val="center"/>
              <w:rPr>
                <w:rFonts w:ascii="Arial" w:eastAsia="Arial" w:hAnsi="Arial" w:cs="Arial"/>
                <w:b/>
                <w:kern w:val="1"/>
                <w:sz w:val="20"/>
                <w:szCs w:val="20"/>
                <w:shd w:val="clear" w:color="auto" w:fill="FFFFFF"/>
                <w:lang w:eastAsia="ru-RU" w:bidi="ru-RU"/>
              </w:rPr>
            </w:pPr>
          </w:p>
          <w:p w:rsidR="00C007AC" w:rsidRPr="00C007AC" w:rsidRDefault="00C007AC" w:rsidP="00C007AC">
            <w:pPr>
              <w:suppressAutoHyphens/>
              <w:snapToGrid w:val="0"/>
              <w:spacing w:after="0" w:line="200" w:lineRule="atLeast"/>
              <w:jc w:val="both"/>
              <w:rPr>
                <w:rFonts w:ascii="Arial" w:eastAsia="Times New Roman" w:hAnsi="Arial" w:cs="Arial"/>
                <w:kern w:val="1"/>
                <w:sz w:val="20"/>
                <w:szCs w:val="20"/>
                <w:lang w:eastAsia="ar-SA"/>
              </w:rPr>
            </w:pPr>
            <w:r w:rsidRPr="00C007AC">
              <w:rPr>
                <w:rFonts w:ascii="Arial" w:eastAsia="Times New Roman" w:hAnsi="Arial" w:cs="Arial"/>
                <w:kern w:val="1"/>
                <w:sz w:val="20"/>
                <w:szCs w:val="20"/>
                <w:lang w:eastAsia="ar-SA"/>
              </w:rPr>
              <w:t>Об отмене постановления администрации</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городского поселения поселок Судиславль</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от 24.09.2020 г. № 75 «Об утверждении</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порядка проведения осмотра зданий,</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сооружений в целях оценки их технического</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состояния и надлежащего технического</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обслуживания в соответствии с требованиями</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технических регламентов к конструктивным и</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другим характеристикам надёжности и</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безопасности объектов, требованиями проектной</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документации указанных объектов»</w:t>
            </w:r>
          </w:p>
          <w:p w:rsidR="002E2E7E" w:rsidRDefault="002E2E7E" w:rsidP="00FD4026">
            <w:pPr>
              <w:suppressAutoHyphens/>
              <w:snapToGrid w:val="0"/>
              <w:spacing w:after="0" w:line="200" w:lineRule="atLeast"/>
              <w:jc w:val="both"/>
              <w:rPr>
                <w:rFonts w:ascii="Arial" w:eastAsia="Times New Roman" w:hAnsi="Arial" w:cs="Arial"/>
                <w:kern w:val="1"/>
                <w:sz w:val="20"/>
                <w:szCs w:val="20"/>
                <w:lang w:eastAsia="ar-SA"/>
              </w:rPr>
            </w:pPr>
          </w:p>
          <w:p w:rsidR="00C007AC" w:rsidRDefault="00C007AC" w:rsidP="00C007AC">
            <w:pPr>
              <w:suppressAutoHyphens/>
              <w:snapToGrid w:val="0"/>
              <w:spacing w:after="0" w:line="200" w:lineRule="atLeast"/>
              <w:jc w:val="both"/>
              <w:rPr>
                <w:rFonts w:ascii="Arial" w:eastAsia="Times New Roman" w:hAnsi="Arial" w:cs="Arial"/>
                <w:kern w:val="1"/>
                <w:sz w:val="20"/>
                <w:szCs w:val="20"/>
                <w:lang w:eastAsia="ar-SA"/>
              </w:rPr>
            </w:pPr>
            <w:r w:rsidRPr="00C007AC">
              <w:rPr>
                <w:rFonts w:ascii="Arial" w:eastAsia="Times New Roman" w:hAnsi="Arial" w:cs="Arial"/>
                <w:bCs/>
                <w:kern w:val="1"/>
                <w:sz w:val="20"/>
                <w:szCs w:val="20"/>
                <w:lang w:eastAsia="ar-SA"/>
              </w:rPr>
              <w:t xml:space="preserve">Об актуализации схемы водоснабжения и водоотведения </w:t>
            </w:r>
            <w:r w:rsidRPr="00C007AC">
              <w:rPr>
                <w:rFonts w:ascii="Arial" w:eastAsia="Times New Roman" w:hAnsi="Arial" w:cs="Arial"/>
                <w:kern w:val="1"/>
                <w:sz w:val="20"/>
                <w:szCs w:val="20"/>
                <w:lang w:eastAsia="ar-SA"/>
              </w:rPr>
              <w:t>городского поселения посёлок Судиславль</w:t>
            </w:r>
          </w:p>
          <w:p w:rsidR="00C007AC" w:rsidRDefault="00C007AC" w:rsidP="00C007AC">
            <w:pPr>
              <w:suppressAutoHyphens/>
              <w:snapToGrid w:val="0"/>
              <w:spacing w:after="0" w:line="200" w:lineRule="atLeast"/>
              <w:jc w:val="both"/>
              <w:rPr>
                <w:rFonts w:ascii="Arial" w:eastAsia="Times New Roman" w:hAnsi="Arial" w:cs="Arial"/>
                <w:kern w:val="1"/>
                <w:sz w:val="20"/>
                <w:szCs w:val="20"/>
                <w:lang w:eastAsia="ar-SA"/>
              </w:rPr>
            </w:pPr>
          </w:p>
          <w:p w:rsidR="00C007AC" w:rsidRPr="00C007AC" w:rsidRDefault="00C007AC" w:rsidP="00C007AC">
            <w:pPr>
              <w:suppressAutoHyphens/>
              <w:snapToGrid w:val="0"/>
              <w:spacing w:after="0" w:line="200" w:lineRule="atLeast"/>
              <w:jc w:val="both"/>
              <w:rPr>
                <w:rFonts w:ascii="Arial" w:eastAsia="Times New Roman" w:hAnsi="Arial" w:cs="Arial"/>
                <w:kern w:val="1"/>
                <w:sz w:val="20"/>
                <w:szCs w:val="20"/>
                <w:lang w:eastAsia="ar-SA"/>
              </w:rPr>
            </w:pPr>
            <w:r w:rsidRPr="00C007AC">
              <w:rPr>
                <w:rFonts w:ascii="Arial" w:eastAsia="Times New Roman" w:hAnsi="Arial" w:cs="Arial"/>
                <w:kern w:val="1"/>
                <w:sz w:val="20"/>
                <w:szCs w:val="20"/>
                <w:lang w:eastAsia="ar-SA"/>
              </w:rPr>
              <w:t>Об утверждении Правил землепользования</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и застройки городского поселения поселок</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Судиславль Судиславского муниципального</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района Костромской области</w:t>
            </w:r>
          </w:p>
          <w:p w:rsidR="00C007AC" w:rsidRDefault="00C007AC" w:rsidP="00C007AC">
            <w:pPr>
              <w:suppressAutoHyphens/>
              <w:snapToGrid w:val="0"/>
              <w:spacing w:after="0" w:line="200" w:lineRule="atLeast"/>
              <w:jc w:val="both"/>
              <w:rPr>
                <w:rFonts w:ascii="Arial" w:eastAsia="Times New Roman" w:hAnsi="Arial" w:cs="Arial"/>
                <w:kern w:val="1"/>
                <w:sz w:val="20"/>
                <w:szCs w:val="20"/>
                <w:lang w:eastAsia="ar-SA"/>
              </w:rPr>
            </w:pPr>
          </w:p>
          <w:p w:rsidR="00C007AC" w:rsidRPr="00C007AC" w:rsidRDefault="00C007AC" w:rsidP="00C007AC">
            <w:pPr>
              <w:suppressAutoHyphens/>
              <w:snapToGrid w:val="0"/>
              <w:spacing w:after="0" w:line="200" w:lineRule="atLeast"/>
              <w:jc w:val="both"/>
              <w:rPr>
                <w:rFonts w:ascii="Arial" w:eastAsia="Times New Roman" w:hAnsi="Arial" w:cs="Arial"/>
                <w:kern w:val="1"/>
                <w:sz w:val="20"/>
                <w:szCs w:val="20"/>
                <w:lang w:eastAsia="ar-SA"/>
              </w:rPr>
            </w:pPr>
            <w:r w:rsidRPr="00C007AC">
              <w:rPr>
                <w:rFonts w:ascii="Arial" w:eastAsia="Times New Roman" w:hAnsi="Arial" w:cs="Arial"/>
                <w:kern w:val="1"/>
                <w:sz w:val="20"/>
                <w:szCs w:val="20"/>
                <w:lang w:eastAsia="ar-SA"/>
              </w:rPr>
              <w:t>Об утверждении Местных нормативов</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градостроительного проектирования</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городского поселения поселок Судиславль</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Судиславского муниципального района</w:t>
            </w:r>
            <w:r>
              <w:rPr>
                <w:rFonts w:ascii="Arial" w:eastAsia="Times New Roman" w:hAnsi="Arial" w:cs="Arial"/>
                <w:kern w:val="1"/>
                <w:sz w:val="20"/>
                <w:szCs w:val="20"/>
                <w:lang w:eastAsia="ar-SA"/>
              </w:rPr>
              <w:t xml:space="preserve"> </w:t>
            </w:r>
            <w:r w:rsidRPr="00C007AC">
              <w:rPr>
                <w:rFonts w:ascii="Arial" w:eastAsia="Times New Roman" w:hAnsi="Arial" w:cs="Arial"/>
                <w:kern w:val="1"/>
                <w:sz w:val="20"/>
                <w:szCs w:val="20"/>
                <w:lang w:eastAsia="ar-SA"/>
              </w:rPr>
              <w:t>Костромской области</w:t>
            </w:r>
          </w:p>
          <w:p w:rsidR="00C007AC" w:rsidRDefault="00C007AC" w:rsidP="00C007AC">
            <w:pPr>
              <w:suppressAutoHyphens/>
              <w:snapToGrid w:val="0"/>
              <w:spacing w:after="0" w:line="200" w:lineRule="atLeast"/>
              <w:jc w:val="both"/>
              <w:rPr>
                <w:rFonts w:ascii="Arial" w:eastAsia="Times New Roman" w:hAnsi="Arial" w:cs="Arial"/>
                <w:kern w:val="1"/>
                <w:sz w:val="20"/>
                <w:szCs w:val="20"/>
                <w:lang w:eastAsia="ar-SA"/>
              </w:rPr>
            </w:pPr>
          </w:p>
          <w:p w:rsidR="00C007AC" w:rsidRPr="00C007AC" w:rsidRDefault="00C007AC" w:rsidP="00C007AC">
            <w:pPr>
              <w:suppressAutoHyphens/>
              <w:snapToGrid w:val="0"/>
              <w:spacing w:after="0" w:line="200" w:lineRule="atLeast"/>
              <w:jc w:val="center"/>
              <w:rPr>
                <w:rFonts w:ascii="Arial" w:eastAsia="Times New Roman" w:hAnsi="Arial" w:cs="Arial"/>
                <w:b/>
                <w:kern w:val="1"/>
                <w:sz w:val="20"/>
                <w:szCs w:val="20"/>
                <w:lang w:eastAsia="ar-SA" w:bidi="ru-RU"/>
              </w:rPr>
            </w:pPr>
            <w:r w:rsidRPr="00C007AC">
              <w:rPr>
                <w:rFonts w:ascii="Arial" w:eastAsia="Times New Roman" w:hAnsi="Arial" w:cs="Arial"/>
                <w:b/>
                <w:kern w:val="1"/>
                <w:sz w:val="20"/>
                <w:szCs w:val="20"/>
                <w:lang w:eastAsia="ar-SA" w:bidi="ru-RU"/>
              </w:rPr>
              <w:t>Решения Совета депутатов городского поселения поселок Судиславль</w:t>
            </w:r>
          </w:p>
          <w:p w:rsidR="00C007AC" w:rsidRPr="00C007AC" w:rsidRDefault="00C007AC" w:rsidP="00C007AC">
            <w:pPr>
              <w:suppressAutoHyphens/>
              <w:snapToGrid w:val="0"/>
              <w:spacing w:after="0" w:line="200" w:lineRule="atLeast"/>
              <w:jc w:val="center"/>
              <w:rPr>
                <w:rFonts w:ascii="Arial" w:eastAsia="Times New Roman" w:hAnsi="Arial" w:cs="Arial"/>
                <w:kern w:val="1"/>
                <w:sz w:val="20"/>
                <w:szCs w:val="20"/>
                <w:lang w:eastAsia="ar-SA"/>
              </w:rPr>
            </w:pPr>
          </w:p>
          <w:p w:rsidR="007F606A" w:rsidRPr="007F606A" w:rsidRDefault="007F606A" w:rsidP="007F606A">
            <w:pPr>
              <w:suppressAutoHyphens/>
              <w:snapToGrid w:val="0"/>
              <w:spacing w:after="0" w:line="200" w:lineRule="atLeast"/>
              <w:jc w:val="both"/>
              <w:rPr>
                <w:rFonts w:ascii="Arial" w:eastAsia="Times New Roman" w:hAnsi="Arial" w:cs="Arial"/>
                <w:kern w:val="1"/>
                <w:sz w:val="20"/>
                <w:szCs w:val="20"/>
                <w:lang w:eastAsia="ar-SA"/>
              </w:rPr>
            </w:pPr>
            <w:r w:rsidRPr="007F606A">
              <w:rPr>
                <w:rFonts w:ascii="Arial" w:eastAsia="Times New Roman" w:hAnsi="Arial" w:cs="Arial"/>
                <w:kern w:val="1"/>
                <w:sz w:val="20"/>
                <w:szCs w:val="20"/>
                <w:lang w:eastAsia="ar-SA"/>
              </w:rPr>
              <w:t>О внесении изменений в решение</w:t>
            </w:r>
            <w:r>
              <w:rPr>
                <w:rFonts w:ascii="Arial" w:eastAsia="Times New Roman" w:hAnsi="Arial" w:cs="Arial"/>
                <w:kern w:val="1"/>
                <w:sz w:val="20"/>
                <w:szCs w:val="20"/>
                <w:lang w:eastAsia="ar-SA"/>
              </w:rPr>
              <w:t xml:space="preserve"> </w:t>
            </w:r>
            <w:r w:rsidRPr="007F606A">
              <w:rPr>
                <w:rFonts w:ascii="Arial" w:eastAsia="Times New Roman" w:hAnsi="Arial" w:cs="Arial"/>
                <w:kern w:val="1"/>
                <w:sz w:val="20"/>
                <w:szCs w:val="20"/>
                <w:lang w:eastAsia="ar-SA"/>
              </w:rPr>
              <w:t>Совета депутатов городского поселения</w:t>
            </w:r>
            <w:r>
              <w:rPr>
                <w:rFonts w:ascii="Arial" w:eastAsia="Times New Roman" w:hAnsi="Arial" w:cs="Arial"/>
                <w:kern w:val="1"/>
                <w:sz w:val="20"/>
                <w:szCs w:val="20"/>
                <w:lang w:eastAsia="ar-SA"/>
              </w:rPr>
              <w:t xml:space="preserve"> </w:t>
            </w:r>
            <w:r w:rsidRPr="007F606A">
              <w:rPr>
                <w:rFonts w:ascii="Arial" w:eastAsia="Times New Roman" w:hAnsi="Arial" w:cs="Arial"/>
                <w:kern w:val="1"/>
                <w:sz w:val="20"/>
                <w:szCs w:val="20"/>
                <w:lang w:eastAsia="ar-SA"/>
              </w:rPr>
              <w:t>поселок Судиславль от 10.09.2020 г. № 29</w:t>
            </w:r>
            <w:r>
              <w:rPr>
                <w:rFonts w:ascii="Arial" w:eastAsia="Times New Roman" w:hAnsi="Arial" w:cs="Arial"/>
                <w:kern w:val="1"/>
                <w:sz w:val="20"/>
                <w:szCs w:val="20"/>
                <w:lang w:eastAsia="ar-SA"/>
              </w:rPr>
              <w:t xml:space="preserve"> </w:t>
            </w:r>
            <w:r w:rsidRPr="007F606A">
              <w:rPr>
                <w:rFonts w:ascii="Arial" w:eastAsia="Times New Roman" w:hAnsi="Arial" w:cs="Arial"/>
                <w:kern w:val="1"/>
                <w:sz w:val="20"/>
                <w:szCs w:val="20"/>
                <w:lang w:eastAsia="ar-SA"/>
              </w:rPr>
              <w:t>«Об утверждении Порядка назначения и</w:t>
            </w:r>
            <w:r>
              <w:rPr>
                <w:rFonts w:ascii="Arial" w:eastAsia="Times New Roman" w:hAnsi="Arial" w:cs="Arial"/>
                <w:kern w:val="1"/>
                <w:sz w:val="20"/>
                <w:szCs w:val="20"/>
                <w:lang w:eastAsia="ar-SA"/>
              </w:rPr>
              <w:t xml:space="preserve"> </w:t>
            </w:r>
            <w:r w:rsidRPr="007F606A">
              <w:rPr>
                <w:rFonts w:ascii="Arial" w:eastAsia="Times New Roman" w:hAnsi="Arial" w:cs="Arial"/>
                <w:kern w:val="1"/>
                <w:sz w:val="20"/>
                <w:szCs w:val="20"/>
                <w:lang w:eastAsia="ar-SA"/>
              </w:rPr>
              <w:t>проведения опроса граждан на территории</w:t>
            </w:r>
            <w:r>
              <w:rPr>
                <w:rFonts w:ascii="Arial" w:eastAsia="Times New Roman" w:hAnsi="Arial" w:cs="Arial"/>
                <w:kern w:val="1"/>
                <w:sz w:val="20"/>
                <w:szCs w:val="20"/>
                <w:lang w:eastAsia="ar-SA"/>
              </w:rPr>
              <w:t xml:space="preserve"> </w:t>
            </w:r>
            <w:r w:rsidRPr="007F606A">
              <w:rPr>
                <w:rFonts w:ascii="Arial" w:eastAsia="Times New Roman" w:hAnsi="Arial" w:cs="Arial"/>
                <w:kern w:val="1"/>
                <w:sz w:val="20"/>
                <w:szCs w:val="20"/>
                <w:lang w:eastAsia="ar-SA"/>
              </w:rPr>
              <w:t>городского поселения поселок Судиславль</w:t>
            </w:r>
            <w:r>
              <w:rPr>
                <w:rFonts w:ascii="Arial" w:eastAsia="Times New Roman" w:hAnsi="Arial" w:cs="Arial"/>
                <w:kern w:val="1"/>
                <w:sz w:val="20"/>
                <w:szCs w:val="20"/>
                <w:lang w:eastAsia="ar-SA"/>
              </w:rPr>
              <w:t xml:space="preserve"> </w:t>
            </w:r>
            <w:r w:rsidRPr="007F606A">
              <w:rPr>
                <w:rFonts w:ascii="Arial" w:eastAsia="Times New Roman" w:hAnsi="Arial" w:cs="Arial"/>
                <w:kern w:val="1"/>
                <w:sz w:val="20"/>
                <w:szCs w:val="20"/>
                <w:lang w:eastAsia="ar-SA"/>
              </w:rPr>
              <w:t>Судиславского муниципального района</w:t>
            </w:r>
            <w:r>
              <w:rPr>
                <w:rFonts w:ascii="Arial" w:eastAsia="Times New Roman" w:hAnsi="Arial" w:cs="Arial"/>
                <w:kern w:val="1"/>
                <w:sz w:val="20"/>
                <w:szCs w:val="20"/>
                <w:lang w:eastAsia="ar-SA"/>
              </w:rPr>
              <w:t xml:space="preserve"> </w:t>
            </w:r>
            <w:r w:rsidRPr="007F606A">
              <w:rPr>
                <w:rFonts w:ascii="Arial" w:eastAsia="Times New Roman" w:hAnsi="Arial" w:cs="Arial"/>
                <w:kern w:val="1"/>
                <w:sz w:val="20"/>
                <w:szCs w:val="20"/>
                <w:lang w:eastAsia="ar-SA"/>
              </w:rPr>
              <w:t>Костромской области»</w:t>
            </w:r>
          </w:p>
          <w:p w:rsidR="00C007AC" w:rsidRDefault="00C007AC" w:rsidP="00FD4026">
            <w:pPr>
              <w:suppressAutoHyphens/>
              <w:snapToGrid w:val="0"/>
              <w:spacing w:after="0" w:line="200" w:lineRule="atLeast"/>
              <w:jc w:val="both"/>
              <w:rPr>
                <w:rFonts w:ascii="Arial" w:eastAsia="Times New Roman" w:hAnsi="Arial" w:cs="Arial"/>
                <w:kern w:val="1"/>
                <w:sz w:val="20"/>
                <w:szCs w:val="20"/>
                <w:lang w:eastAsia="ar-SA"/>
              </w:rPr>
            </w:pPr>
          </w:p>
          <w:p w:rsidR="007F606A" w:rsidRPr="007F606A" w:rsidRDefault="007F606A" w:rsidP="007F606A">
            <w:pPr>
              <w:suppressAutoHyphens/>
              <w:snapToGrid w:val="0"/>
              <w:spacing w:after="0" w:line="200" w:lineRule="atLeast"/>
              <w:jc w:val="both"/>
              <w:rPr>
                <w:rFonts w:ascii="Arial" w:eastAsia="Times New Roman" w:hAnsi="Arial" w:cs="Arial"/>
                <w:kern w:val="1"/>
                <w:sz w:val="20"/>
                <w:szCs w:val="20"/>
                <w:lang w:eastAsia="ar-SA"/>
              </w:rPr>
            </w:pPr>
            <w:r w:rsidRPr="007F606A">
              <w:rPr>
                <w:rFonts w:ascii="Arial" w:eastAsia="Times New Roman" w:hAnsi="Arial" w:cs="Arial"/>
                <w:kern w:val="1"/>
                <w:sz w:val="20"/>
                <w:szCs w:val="20"/>
                <w:lang w:eastAsia="ar-SA"/>
              </w:rPr>
              <w:t>О внесении изменений и дополнений в решение</w:t>
            </w:r>
            <w:r>
              <w:rPr>
                <w:rFonts w:ascii="Arial" w:eastAsia="Times New Roman" w:hAnsi="Arial" w:cs="Arial"/>
                <w:kern w:val="1"/>
                <w:sz w:val="20"/>
                <w:szCs w:val="20"/>
                <w:lang w:eastAsia="ar-SA"/>
              </w:rPr>
              <w:t xml:space="preserve"> </w:t>
            </w:r>
            <w:r w:rsidRPr="007F606A">
              <w:rPr>
                <w:rFonts w:ascii="Arial" w:eastAsia="Times New Roman" w:hAnsi="Arial" w:cs="Arial"/>
                <w:kern w:val="1"/>
                <w:sz w:val="20"/>
                <w:szCs w:val="20"/>
                <w:lang w:eastAsia="ar-SA"/>
              </w:rPr>
              <w:t>Совета депутатов городского поселения поселок Судиславль от 15.12.2020 г. № 43</w:t>
            </w:r>
            <w:r>
              <w:rPr>
                <w:rFonts w:ascii="Arial" w:eastAsia="Times New Roman" w:hAnsi="Arial" w:cs="Arial"/>
                <w:kern w:val="1"/>
                <w:sz w:val="20"/>
                <w:szCs w:val="20"/>
                <w:lang w:eastAsia="ar-SA"/>
              </w:rPr>
              <w:t xml:space="preserve"> </w:t>
            </w:r>
            <w:r w:rsidRPr="007F606A">
              <w:rPr>
                <w:rFonts w:ascii="Arial" w:eastAsia="Times New Roman" w:hAnsi="Arial" w:cs="Arial"/>
                <w:kern w:val="1"/>
                <w:sz w:val="20"/>
                <w:szCs w:val="20"/>
                <w:lang w:eastAsia="ar-SA"/>
              </w:rPr>
              <w:t>"О бюджете городского поселения поселок Судиславль на 2021 год и плановый период 2022-2023 г.г."</w:t>
            </w:r>
          </w:p>
          <w:p w:rsidR="007F606A" w:rsidRDefault="007F606A" w:rsidP="00FD4026">
            <w:pPr>
              <w:suppressAutoHyphens/>
              <w:snapToGrid w:val="0"/>
              <w:spacing w:after="0" w:line="200" w:lineRule="atLeast"/>
              <w:jc w:val="both"/>
              <w:rPr>
                <w:rFonts w:ascii="Arial" w:eastAsia="Times New Roman" w:hAnsi="Arial" w:cs="Arial"/>
                <w:kern w:val="1"/>
                <w:sz w:val="20"/>
                <w:szCs w:val="20"/>
                <w:lang w:eastAsia="ar-SA"/>
              </w:rPr>
            </w:pPr>
          </w:p>
          <w:p w:rsidR="007F606A" w:rsidRPr="007F606A" w:rsidRDefault="007F606A" w:rsidP="007F606A">
            <w:pPr>
              <w:suppressAutoHyphens/>
              <w:snapToGrid w:val="0"/>
              <w:spacing w:after="0" w:line="200" w:lineRule="atLeast"/>
              <w:jc w:val="both"/>
              <w:rPr>
                <w:rFonts w:ascii="Arial" w:eastAsia="Times New Roman" w:hAnsi="Arial" w:cs="Arial"/>
                <w:kern w:val="1"/>
                <w:sz w:val="20"/>
                <w:szCs w:val="20"/>
                <w:lang w:eastAsia="ar-SA"/>
              </w:rPr>
            </w:pPr>
            <w:r w:rsidRPr="007F606A">
              <w:rPr>
                <w:rFonts w:ascii="Arial" w:eastAsia="Times New Roman" w:hAnsi="Arial" w:cs="Arial"/>
                <w:kern w:val="1"/>
                <w:sz w:val="20"/>
                <w:szCs w:val="20"/>
                <w:lang w:eastAsia="ar-SA"/>
              </w:rPr>
              <w:t xml:space="preserve">О ликвидации администрации городского поселения поселок Судиславль Судиславского муниципального района Костромской области </w:t>
            </w:r>
          </w:p>
          <w:p w:rsidR="007F606A" w:rsidRDefault="007F606A" w:rsidP="00FD4026">
            <w:pPr>
              <w:suppressAutoHyphens/>
              <w:snapToGrid w:val="0"/>
              <w:spacing w:after="0" w:line="200" w:lineRule="atLeast"/>
              <w:jc w:val="both"/>
              <w:rPr>
                <w:rFonts w:ascii="Arial" w:eastAsia="Times New Roman" w:hAnsi="Arial" w:cs="Arial"/>
                <w:kern w:val="1"/>
                <w:sz w:val="20"/>
                <w:szCs w:val="20"/>
                <w:lang w:eastAsia="ar-SA"/>
              </w:rPr>
            </w:pPr>
          </w:p>
          <w:p w:rsidR="009F5133" w:rsidRPr="009F5133" w:rsidRDefault="009F5133" w:rsidP="009F5133">
            <w:pPr>
              <w:suppressAutoHyphens/>
              <w:snapToGrid w:val="0"/>
              <w:spacing w:after="0" w:line="200" w:lineRule="atLeast"/>
              <w:jc w:val="both"/>
              <w:rPr>
                <w:rFonts w:ascii="Arial" w:eastAsia="Times New Roman" w:hAnsi="Arial" w:cs="Arial"/>
                <w:kern w:val="1"/>
                <w:sz w:val="20"/>
                <w:szCs w:val="20"/>
                <w:lang w:eastAsia="ar-SA"/>
              </w:rPr>
            </w:pPr>
            <w:r w:rsidRPr="009F5133">
              <w:rPr>
                <w:rFonts w:ascii="Arial" w:eastAsia="Times New Roman" w:hAnsi="Arial" w:cs="Arial"/>
                <w:kern w:val="1"/>
                <w:sz w:val="20"/>
                <w:szCs w:val="20"/>
                <w:lang w:eastAsia="ar-SA"/>
              </w:rPr>
              <w:t>Об утверждении порядка осмотра зданий,</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сооружений в целях оценки их технического</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состояния и надлежащего технического</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обслуживания в соответствии с требованиями</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технических регламентов к конструктивным и</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другим характеристикам надёжности и</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безопасности объектов, требованиями проектной</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документации указанных объектов</w:t>
            </w:r>
          </w:p>
          <w:p w:rsidR="009F5133" w:rsidRDefault="009F5133" w:rsidP="00FD4026">
            <w:pPr>
              <w:suppressAutoHyphens/>
              <w:snapToGrid w:val="0"/>
              <w:spacing w:after="0" w:line="200" w:lineRule="atLeast"/>
              <w:jc w:val="both"/>
              <w:rPr>
                <w:rFonts w:ascii="Arial" w:eastAsia="Times New Roman" w:hAnsi="Arial" w:cs="Arial"/>
                <w:kern w:val="1"/>
                <w:sz w:val="20"/>
                <w:szCs w:val="20"/>
                <w:lang w:eastAsia="ar-SA"/>
              </w:rPr>
            </w:pPr>
          </w:p>
          <w:p w:rsidR="009F5133" w:rsidRPr="009F5133" w:rsidRDefault="009F5133" w:rsidP="009F5133">
            <w:pPr>
              <w:suppressAutoHyphens/>
              <w:snapToGrid w:val="0"/>
              <w:spacing w:after="0" w:line="200" w:lineRule="atLeast"/>
              <w:jc w:val="both"/>
              <w:rPr>
                <w:rFonts w:ascii="Arial" w:eastAsia="Times New Roman" w:hAnsi="Arial" w:cs="Arial"/>
                <w:kern w:val="1"/>
                <w:sz w:val="20"/>
                <w:szCs w:val="20"/>
                <w:lang w:eastAsia="ar-SA"/>
              </w:rPr>
            </w:pPr>
            <w:r w:rsidRPr="009F5133">
              <w:rPr>
                <w:rFonts w:ascii="Arial" w:eastAsia="Times New Roman" w:hAnsi="Arial" w:cs="Arial"/>
                <w:kern w:val="1"/>
                <w:sz w:val="20"/>
                <w:szCs w:val="20"/>
                <w:lang w:eastAsia="ar-SA"/>
              </w:rPr>
              <w:t>Об отмене решения Совета депутатов</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городского поселения поселок Судиславль</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от 29.09.2017 г. № 31 «Об утверждении</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Правил землепользования и застройки</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городского поселения поселок Судиславль</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Судиславского муниципального района</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Костромской области»</w:t>
            </w:r>
          </w:p>
          <w:p w:rsidR="007F606A" w:rsidRDefault="007F606A" w:rsidP="00FD4026">
            <w:pPr>
              <w:suppressAutoHyphens/>
              <w:snapToGrid w:val="0"/>
              <w:spacing w:after="0" w:line="200" w:lineRule="atLeast"/>
              <w:jc w:val="both"/>
              <w:rPr>
                <w:rFonts w:ascii="Arial" w:eastAsia="Times New Roman" w:hAnsi="Arial" w:cs="Arial"/>
                <w:kern w:val="1"/>
                <w:sz w:val="20"/>
                <w:szCs w:val="20"/>
                <w:lang w:eastAsia="ar-SA"/>
              </w:rPr>
            </w:pPr>
          </w:p>
          <w:p w:rsidR="009F5133" w:rsidRPr="009F5133" w:rsidRDefault="009F5133" w:rsidP="009F5133">
            <w:pPr>
              <w:suppressAutoHyphens/>
              <w:snapToGrid w:val="0"/>
              <w:spacing w:after="0" w:line="200" w:lineRule="atLeast"/>
              <w:jc w:val="both"/>
              <w:rPr>
                <w:rFonts w:ascii="Arial" w:eastAsia="Times New Roman" w:hAnsi="Arial" w:cs="Arial"/>
                <w:kern w:val="1"/>
                <w:sz w:val="20"/>
                <w:szCs w:val="20"/>
                <w:lang w:eastAsia="ar-SA"/>
              </w:rPr>
            </w:pPr>
            <w:r w:rsidRPr="009F5133">
              <w:rPr>
                <w:rFonts w:ascii="Arial" w:eastAsia="Times New Roman" w:hAnsi="Arial" w:cs="Arial"/>
                <w:kern w:val="1"/>
                <w:sz w:val="20"/>
                <w:szCs w:val="20"/>
                <w:lang w:eastAsia="ar-SA"/>
              </w:rPr>
              <w:t>Об отмене решения Совета депутатов</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городского поселения поселок Судиславль</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от 31.03.2016 г. № 17 «Об утверждении Местных</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 xml:space="preserve">нормативов градостроительного </w:t>
            </w:r>
            <w:r w:rsidRPr="009F5133">
              <w:rPr>
                <w:rFonts w:ascii="Arial" w:eastAsia="Times New Roman" w:hAnsi="Arial" w:cs="Arial"/>
                <w:kern w:val="1"/>
                <w:sz w:val="20"/>
                <w:szCs w:val="20"/>
                <w:lang w:eastAsia="ar-SA"/>
              </w:rPr>
              <w:lastRenderedPageBreak/>
              <w:t>проектирования</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городского поселения поселок Судиславль</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Судиславского муниципального района</w:t>
            </w:r>
            <w:r>
              <w:rPr>
                <w:rFonts w:ascii="Arial" w:eastAsia="Times New Roman" w:hAnsi="Arial" w:cs="Arial"/>
                <w:kern w:val="1"/>
                <w:sz w:val="20"/>
                <w:szCs w:val="20"/>
                <w:lang w:eastAsia="ar-SA"/>
              </w:rPr>
              <w:t xml:space="preserve"> </w:t>
            </w:r>
            <w:r w:rsidRPr="009F5133">
              <w:rPr>
                <w:rFonts w:ascii="Arial" w:eastAsia="Times New Roman" w:hAnsi="Arial" w:cs="Arial"/>
                <w:kern w:val="1"/>
                <w:sz w:val="20"/>
                <w:szCs w:val="20"/>
                <w:lang w:eastAsia="ar-SA"/>
              </w:rPr>
              <w:t>Костромской области»</w:t>
            </w:r>
          </w:p>
          <w:p w:rsidR="009F5133" w:rsidRPr="009F5133" w:rsidRDefault="009F5133" w:rsidP="009F5133">
            <w:pPr>
              <w:suppressAutoHyphens/>
              <w:snapToGrid w:val="0"/>
              <w:spacing w:after="0" w:line="200" w:lineRule="atLeast"/>
              <w:jc w:val="both"/>
              <w:rPr>
                <w:rFonts w:ascii="Arial" w:eastAsia="Times New Roman" w:hAnsi="Arial" w:cs="Arial"/>
                <w:kern w:val="1"/>
                <w:sz w:val="20"/>
                <w:szCs w:val="20"/>
                <w:lang w:eastAsia="ar-SA"/>
              </w:rPr>
            </w:pPr>
            <w:r w:rsidRPr="009F5133">
              <w:rPr>
                <w:rFonts w:ascii="Arial" w:eastAsia="Times New Roman" w:hAnsi="Arial" w:cs="Arial"/>
                <w:kern w:val="1"/>
                <w:sz w:val="20"/>
                <w:szCs w:val="20"/>
                <w:lang w:eastAsia="ar-SA"/>
              </w:rPr>
              <w:t>Об утверждении Порядка направления в прокуратуру Судиславского района муниципальных нормативных правовых актов и проектов муниципальных нормативных правовых актов администрации городского поселения поселок Судиславль Судиславского муниципального района для проведения правовой и антикоррупционной экспертизы</w:t>
            </w:r>
          </w:p>
          <w:p w:rsidR="009F5133" w:rsidRPr="0041068F" w:rsidRDefault="009F5133" w:rsidP="00FD4026">
            <w:pPr>
              <w:suppressAutoHyphens/>
              <w:snapToGrid w:val="0"/>
              <w:spacing w:after="0" w:line="200" w:lineRule="atLeast"/>
              <w:jc w:val="both"/>
              <w:rPr>
                <w:rFonts w:ascii="Arial" w:eastAsia="Times New Roman" w:hAnsi="Arial" w:cs="Arial"/>
                <w:kern w:val="1"/>
                <w:sz w:val="20"/>
                <w:szCs w:val="20"/>
                <w:lang w:eastAsia="ar-SA"/>
              </w:rPr>
            </w:pPr>
          </w:p>
        </w:tc>
        <w:tc>
          <w:tcPr>
            <w:tcW w:w="438" w:type="dxa"/>
            <w:shd w:val="clear" w:color="auto" w:fill="auto"/>
          </w:tcPr>
          <w:p w:rsidR="00D2539A" w:rsidRPr="0041068F" w:rsidRDefault="00D2539A" w:rsidP="00FD4026">
            <w:pPr>
              <w:suppressAutoHyphens/>
              <w:snapToGrid w:val="0"/>
              <w:spacing w:after="0" w:line="200" w:lineRule="atLeast"/>
              <w:ind w:right="-120"/>
              <w:rPr>
                <w:rFonts w:ascii="Arial" w:eastAsia="Times New Roman" w:hAnsi="Arial" w:cs="Arial"/>
                <w:kern w:val="1"/>
                <w:sz w:val="20"/>
                <w:szCs w:val="20"/>
                <w:lang w:eastAsia="ar-SA"/>
              </w:rPr>
            </w:pPr>
          </w:p>
        </w:tc>
      </w:tr>
    </w:tbl>
    <w:p w:rsidR="003E1466" w:rsidRPr="009F5133" w:rsidRDefault="003E1466" w:rsidP="003E1466">
      <w:pPr>
        <w:suppressAutoHyphens/>
        <w:spacing w:after="0" w:line="240" w:lineRule="auto"/>
        <w:jc w:val="center"/>
        <w:rPr>
          <w:rFonts w:ascii="Arial" w:eastAsia="Calibri" w:hAnsi="Arial" w:cs="Arial"/>
          <w:b/>
          <w:color w:val="000000"/>
          <w:sz w:val="20"/>
          <w:szCs w:val="20"/>
          <w:lang w:eastAsia="zh-CN"/>
        </w:rPr>
      </w:pPr>
      <w:r w:rsidRPr="009F5133">
        <w:rPr>
          <w:rFonts w:ascii="Arial" w:eastAsia="Calibri" w:hAnsi="Arial" w:cs="Arial"/>
          <w:b/>
          <w:color w:val="000000"/>
          <w:sz w:val="20"/>
          <w:szCs w:val="20"/>
          <w:lang w:eastAsia="zh-CN"/>
        </w:rPr>
        <w:t xml:space="preserve">СОГЛАШЕНИЕ </w:t>
      </w:r>
    </w:p>
    <w:p w:rsidR="003E1466" w:rsidRPr="009F5133" w:rsidRDefault="003E1466" w:rsidP="003E1466">
      <w:pPr>
        <w:suppressAutoHyphens/>
        <w:spacing w:after="0" w:line="240" w:lineRule="auto"/>
        <w:jc w:val="both"/>
        <w:rPr>
          <w:rFonts w:ascii="Arial" w:eastAsia="Calibri" w:hAnsi="Arial" w:cs="Arial"/>
          <w:color w:val="000000"/>
          <w:sz w:val="20"/>
          <w:szCs w:val="20"/>
          <w:lang w:eastAsia="zh-CN"/>
        </w:rPr>
      </w:pPr>
      <w:r w:rsidRPr="009F5133">
        <w:rPr>
          <w:rFonts w:ascii="Arial" w:eastAsia="Calibri" w:hAnsi="Arial" w:cs="Arial"/>
          <w:b/>
          <w:color w:val="000000"/>
          <w:sz w:val="20"/>
          <w:szCs w:val="20"/>
          <w:lang w:eastAsia="zh-CN"/>
        </w:rPr>
        <w:t>между муниципальными образованиями городское поселение поселок Судиславль Судиславского муниципального района</w:t>
      </w:r>
      <w:r w:rsidRPr="009F5133">
        <w:rPr>
          <w:rFonts w:ascii="Arial" w:eastAsia="Calibri" w:hAnsi="Arial" w:cs="Arial"/>
          <w:b/>
          <w:color w:val="000000"/>
          <w:spacing w:val="-7"/>
          <w:sz w:val="20"/>
          <w:szCs w:val="20"/>
          <w:lang w:eastAsia="zh-CN"/>
        </w:rPr>
        <w:t xml:space="preserve"> </w:t>
      </w:r>
      <w:r w:rsidRPr="009F5133">
        <w:rPr>
          <w:rFonts w:ascii="Arial" w:eastAsia="Calibri" w:hAnsi="Arial" w:cs="Arial"/>
          <w:b/>
          <w:color w:val="000000"/>
          <w:sz w:val="20"/>
          <w:szCs w:val="20"/>
          <w:lang w:eastAsia="zh-CN"/>
        </w:rPr>
        <w:t>Костромой области и Судиславский муниципальный район Костромской области о передаче</w:t>
      </w:r>
      <w:r w:rsidRPr="009F5133">
        <w:rPr>
          <w:rFonts w:ascii="Arial" w:eastAsia="Calibri" w:hAnsi="Arial" w:cs="Arial"/>
          <w:b/>
          <w:color w:val="000000"/>
          <w:spacing w:val="-7"/>
          <w:sz w:val="20"/>
          <w:szCs w:val="20"/>
          <w:lang w:eastAsia="zh-CN"/>
        </w:rPr>
        <w:t xml:space="preserve"> </w:t>
      </w:r>
      <w:r w:rsidRPr="009F5133">
        <w:rPr>
          <w:rFonts w:ascii="Arial" w:eastAsia="Calibri" w:hAnsi="Arial" w:cs="Arial"/>
          <w:b/>
          <w:color w:val="000000"/>
          <w:sz w:val="20"/>
          <w:szCs w:val="20"/>
          <w:lang w:eastAsia="zh-CN"/>
        </w:rPr>
        <w:t>осуществления части собственных полномочий</w:t>
      </w:r>
    </w:p>
    <w:p w:rsidR="003E1466" w:rsidRPr="009F5133" w:rsidRDefault="003E1466" w:rsidP="003E1466">
      <w:pPr>
        <w:suppressAutoHyphens/>
        <w:spacing w:after="0" w:line="240" w:lineRule="auto"/>
        <w:jc w:val="both"/>
        <w:rPr>
          <w:rFonts w:ascii="Arial" w:eastAsia="Calibri" w:hAnsi="Arial" w:cs="Arial"/>
          <w:color w:val="000000"/>
          <w:sz w:val="20"/>
          <w:szCs w:val="20"/>
          <w:lang w:eastAsia="zh-CN"/>
        </w:rPr>
      </w:pPr>
    </w:p>
    <w:p w:rsidR="003E1466" w:rsidRPr="009F5133" w:rsidRDefault="003E1466" w:rsidP="003E1466">
      <w:pPr>
        <w:shd w:val="clear" w:color="auto" w:fill="FFFFFF"/>
        <w:suppressAutoHyphens/>
        <w:spacing w:after="0" w:line="240" w:lineRule="auto"/>
        <w:jc w:val="center"/>
        <w:rPr>
          <w:rFonts w:ascii="Arial" w:eastAsia="Times New Roman" w:hAnsi="Arial" w:cs="Arial"/>
          <w:color w:val="000000"/>
          <w:sz w:val="20"/>
          <w:szCs w:val="20"/>
          <w:lang w:eastAsia="zh-CN"/>
        </w:rPr>
      </w:pPr>
      <w:r w:rsidRPr="009F5133">
        <w:rPr>
          <w:rFonts w:ascii="Arial" w:eastAsia="Times New Roman" w:hAnsi="Arial" w:cs="Arial"/>
          <w:color w:val="000000"/>
          <w:sz w:val="20"/>
          <w:szCs w:val="20"/>
          <w:lang w:eastAsia="zh-CN"/>
        </w:rPr>
        <w:t xml:space="preserve">п. Судиславль </w:t>
      </w:r>
      <w:r w:rsidRPr="009F5133">
        <w:rPr>
          <w:rFonts w:ascii="Arial" w:eastAsia="Times New Roman" w:hAnsi="Arial" w:cs="Arial"/>
          <w:color w:val="000000"/>
          <w:sz w:val="20"/>
          <w:szCs w:val="20"/>
          <w:lang w:eastAsia="zh-CN"/>
        </w:rPr>
        <w:tab/>
      </w:r>
      <w:r w:rsidRPr="009F5133">
        <w:rPr>
          <w:rFonts w:ascii="Arial" w:eastAsia="Times New Roman" w:hAnsi="Arial" w:cs="Arial"/>
          <w:color w:val="000000"/>
          <w:sz w:val="20"/>
          <w:szCs w:val="20"/>
          <w:lang w:eastAsia="zh-CN"/>
        </w:rPr>
        <w:tab/>
      </w:r>
      <w:r w:rsidR="00F90942" w:rsidRPr="009F5133">
        <w:rPr>
          <w:rFonts w:ascii="Arial" w:eastAsia="Times New Roman" w:hAnsi="Arial" w:cs="Arial"/>
          <w:color w:val="000000"/>
          <w:sz w:val="20"/>
          <w:szCs w:val="20"/>
          <w:lang w:eastAsia="zh-CN"/>
        </w:rPr>
        <w:tab/>
      </w:r>
      <w:r w:rsidR="00F90942" w:rsidRPr="009F5133">
        <w:rPr>
          <w:rFonts w:ascii="Arial" w:eastAsia="Times New Roman" w:hAnsi="Arial" w:cs="Arial"/>
          <w:color w:val="000000"/>
          <w:sz w:val="20"/>
          <w:szCs w:val="20"/>
          <w:lang w:eastAsia="zh-CN"/>
        </w:rPr>
        <w:tab/>
      </w:r>
      <w:r w:rsidR="00F90942" w:rsidRPr="009F5133">
        <w:rPr>
          <w:rFonts w:ascii="Arial" w:eastAsia="Times New Roman" w:hAnsi="Arial" w:cs="Arial"/>
          <w:color w:val="000000"/>
          <w:sz w:val="20"/>
          <w:szCs w:val="20"/>
          <w:lang w:eastAsia="zh-CN"/>
        </w:rPr>
        <w:tab/>
      </w:r>
      <w:r w:rsidR="00F90942" w:rsidRPr="009F5133">
        <w:rPr>
          <w:rFonts w:ascii="Arial" w:eastAsia="Times New Roman" w:hAnsi="Arial" w:cs="Arial"/>
          <w:color w:val="000000"/>
          <w:sz w:val="20"/>
          <w:szCs w:val="20"/>
          <w:lang w:eastAsia="zh-CN"/>
        </w:rPr>
        <w:tab/>
      </w:r>
      <w:r w:rsidR="00F90942" w:rsidRPr="009F5133">
        <w:rPr>
          <w:rFonts w:ascii="Arial" w:eastAsia="Times New Roman" w:hAnsi="Arial" w:cs="Arial"/>
          <w:color w:val="000000"/>
          <w:sz w:val="20"/>
          <w:szCs w:val="20"/>
          <w:lang w:eastAsia="zh-CN"/>
        </w:rPr>
        <w:tab/>
      </w:r>
      <w:r w:rsidR="009F5133" w:rsidRPr="009F5133">
        <w:rPr>
          <w:rFonts w:ascii="Arial" w:eastAsia="Times New Roman" w:hAnsi="Arial" w:cs="Arial"/>
          <w:color w:val="000000"/>
          <w:sz w:val="20"/>
          <w:szCs w:val="20"/>
          <w:lang w:eastAsia="zh-CN"/>
        </w:rPr>
        <w:tab/>
        <w:t xml:space="preserve"> «</w:t>
      </w:r>
      <w:r w:rsidRPr="009F5133">
        <w:rPr>
          <w:rFonts w:ascii="Arial" w:eastAsia="Times New Roman" w:hAnsi="Arial" w:cs="Arial"/>
          <w:color w:val="000000"/>
          <w:sz w:val="20"/>
          <w:szCs w:val="20"/>
          <w:lang w:eastAsia="zh-CN"/>
        </w:rPr>
        <w:t xml:space="preserve">04» июня 2021 г. </w:t>
      </w:r>
    </w:p>
    <w:p w:rsidR="003E1466" w:rsidRPr="009F5133" w:rsidRDefault="003E1466" w:rsidP="003E1466">
      <w:pPr>
        <w:shd w:val="clear" w:color="auto" w:fill="FFFFFF"/>
        <w:suppressAutoHyphens/>
        <w:spacing w:after="0" w:line="240" w:lineRule="auto"/>
        <w:jc w:val="both"/>
        <w:rPr>
          <w:rFonts w:ascii="Arial" w:eastAsia="Times New Roman" w:hAnsi="Arial" w:cs="Arial"/>
          <w:color w:val="000000"/>
          <w:sz w:val="20"/>
          <w:szCs w:val="20"/>
          <w:lang w:eastAsia="zh-CN"/>
        </w:rPr>
      </w:pPr>
      <w:r w:rsidRPr="009F5133">
        <w:rPr>
          <w:rFonts w:ascii="Arial" w:eastAsia="Times New Roman" w:hAnsi="Arial" w:cs="Arial"/>
          <w:color w:val="000000"/>
          <w:sz w:val="20"/>
          <w:szCs w:val="20"/>
          <w:lang w:eastAsia="zh-CN"/>
        </w:rPr>
        <w:br/>
      </w:r>
      <w:r w:rsidRPr="009F5133">
        <w:rPr>
          <w:rFonts w:ascii="Arial" w:eastAsia="Times New Roman" w:hAnsi="Arial" w:cs="Arial"/>
          <w:color w:val="000000"/>
          <w:sz w:val="20"/>
          <w:szCs w:val="20"/>
          <w:lang w:eastAsia="zh-CN"/>
        </w:rPr>
        <w:tab/>
      </w:r>
      <w:r w:rsidRPr="009F5133">
        <w:rPr>
          <w:rFonts w:ascii="Arial" w:eastAsia="Times New Roman" w:hAnsi="Arial" w:cs="Arial"/>
          <w:b/>
          <w:bCs/>
          <w:color w:val="000000"/>
          <w:sz w:val="20"/>
          <w:szCs w:val="20"/>
          <w:lang w:eastAsia="zh-CN"/>
        </w:rPr>
        <w:t>Администрация городского поселения поселок Судиславль Судиславского муниципального района Костромской области,</w:t>
      </w:r>
      <w:r w:rsidRPr="009F5133">
        <w:rPr>
          <w:rFonts w:ascii="Arial" w:eastAsia="Times New Roman" w:hAnsi="Arial" w:cs="Arial"/>
          <w:color w:val="000000"/>
          <w:sz w:val="20"/>
          <w:szCs w:val="20"/>
          <w:lang w:eastAsia="zh-CN"/>
        </w:rPr>
        <w:t xml:space="preserve"> именуемая  в дальнейшем </w:t>
      </w:r>
      <w:r w:rsidRPr="009F5133">
        <w:rPr>
          <w:rFonts w:ascii="Arial" w:eastAsia="Times New Roman" w:hAnsi="Arial" w:cs="Arial"/>
          <w:b/>
          <w:bCs/>
          <w:color w:val="000000"/>
          <w:sz w:val="20"/>
          <w:szCs w:val="20"/>
          <w:lang w:eastAsia="zh-CN"/>
        </w:rPr>
        <w:t>"Поселение"</w:t>
      </w:r>
      <w:r w:rsidRPr="009F5133">
        <w:rPr>
          <w:rFonts w:ascii="Arial" w:eastAsia="Times New Roman" w:hAnsi="Arial" w:cs="Arial"/>
          <w:color w:val="000000"/>
          <w:sz w:val="20"/>
          <w:szCs w:val="20"/>
          <w:lang w:eastAsia="zh-CN"/>
        </w:rPr>
        <w:t xml:space="preserve">, в лице главы городского поселения поселок Судиславль Судиславского муниципального района Костромской области Беляевой Марины Алексеевны, действующей на основании Устава, с одной стороны, и  </w:t>
      </w:r>
      <w:r w:rsidRPr="009F5133">
        <w:rPr>
          <w:rFonts w:ascii="Arial" w:eastAsia="Times New Roman" w:hAnsi="Arial" w:cs="Arial"/>
          <w:b/>
          <w:bCs/>
          <w:color w:val="000000"/>
          <w:sz w:val="20"/>
          <w:szCs w:val="20"/>
          <w:lang w:eastAsia="zh-CN"/>
        </w:rPr>
        <w:t>Администрация Судиславского муниципального района Костромской области,</w:t>
      </w:r>
      <w:r w:rsidRPr="009F5133">
        <w:rPr>
          <w:rFonts w:ascii="Arial" w:eastAsia="Times New Roman" w:hAnsi="Arial" w:cs="Arial"/>
          <w:color w:val="000000"/>
          <w:sz w:val="20"/>
          <w:szCs w:val="20"/>
          <w:lang w:eastAsia="zh-CN"/>
        </w:rPr>
        <w:t xml:space="preserve"> именуемая в дальнейшем </w:t>
      </w:r>
      <w:r w:rsidRPr="009F5133">
        <w:rPr>
          <w:rFonts w:ascii="Arial" w:eastAsia="Times New Roman" w:hAnsi="Arial" w:cs="Arial"/>
          <w:b/>
          <w:bCs/>
          <w:color w:val="000000"/>
          <w:sz w:val="20"/>
          <w:szCs w:val="20"/>
          <w:lang w:eastAsia="zh-CN"/>
        </w:rPr>
        <w:t>"Район"</w:t>
      </w:r>
      <w:r w:rsidRPr="009F5133">
        <w:rPr>
          <w:rFonts w:ascii="Arial" w:eastAsia="Times New Roman" w:hAnsi="Arial" w:cs="Arial"/>
          <w:color w:val="000000"/>
          <w:sz w:val="20"/>
          <w:szCs w:val="20"/>
          <w:lang w:eastAsia="zh-CN"/>
        </w:rPr>
        <w:t xml:space="preserve">, в лице главы Судиславского муниципального района Костромской области Филинкова Игоря Дмитриевича, действующего на основании Устава, с другой стороны, вместе именуемые "Стороны", руководствуясь пунктом 4 статьи 15 Федерального закона от 6 октября 2003 г. № 131-ФЗ «Об общих принципах организации местного самоуправления в Российской Федерации», на основании </w:t>
      </w:r>
      <w:r w:rsidRPr="009F5133">
        <w:rPr>
          <w:rFonts w:ascii="Arial" w:eastAsia="Arial" w:hAnsi="Arial" w:cs="Arial"/>
          <w:color w:val="000000"/>
          <w:sz w:val="20"/>
          <w:szCs w:val="20"/>
          <w:shd w:val="clear" w:color="auto" w:fill="FFFFFF"/>
          <w:lang w:eastAsia="zh-CN"/>
        </w:rPr>
        <w:t>решения Совета депутатов городского поселения поселок Судиславль Судиславского муниципального района Костромской области  от 03.06.2021 г. № 20 «</w:t>
      </w:r>
      <w:r w:rsidRPr="009F5133">
        <w:rPr>
          <w:rFonts w:ascii="Arial" w:eastAsia="Times New Roman" w:hAnsi="Arial" w:cs="Arial"/>
          <w:color w:val="000000"/>
          <w:sz w:val="20"/>
          <w:szCs w:val="20"/>
          <w:shd w:val="clear" w:color="auto" w:fill="FFFFFF"/>
          <w:lang w:eastAsia="zh-CN"/>
        </w:rPr>
        <w:t>О передаче полномочий по решению вопросов местного значения</w:t>
      </w:r>
      <w:r w:rsidRPr="009F5133">
        <w:rPr>
          <w:rFonts w:ascii="Arial" w:eastAsia="Arial" w:hAnsi="Arial" w:cs="Arial"/>
          <w:color w:val="000000"/>
          <w:sz w:val="20"/>
          <w:szCs w:val="20"/>
          <w:shd w:val="clear" w:color="auto" w:fill="FFFFFF"/>
          <w:lang w:eastAsia="zh-CN"/>
        </w:rPr>
        <w:t xml:space="preserve">», решения Собрания депутатов Судиславского муниципального района  Костромской области от 03.06.2021 г. № 38 «О приеме от муниципального образования городское поселение поселок Судиславль  Судиславского муниципального района Костромской области  части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sidRPr="009F5133">
        <w:rPr>
          <w:rFonts w:ascii="Arial" w:eastAsia="Times New Roman" w:hAnsi="Arial" w:cs="Arial"/>
          <w:color w:val="000000"/>
          <w:sz w:val="20"/>
          <w:szCs w:val="20"/>
          <w:lang w:eastAsia="zh-CN"/>
        </w:rPr>
        <w:t>заключили настоящее Соглашение о нижеследующем:</w:t>
      </w:r>
    </w:p>
    <w:p w:rsidR="003E1466" w:rsidRPr="009F5133" w:rsidRDefault="003E1466" w:rsidP="003E1466">
      <w:pPr>
        <w:suppressAutoHyphens/>
        <w:spacing w:after="0" w:line="240" w:lineRule="auto"/>
        <w:jc w:val="center"/>
        <w:rPr>
          <w:rFonts w:ascii="Arial" w:eastAsia="Calibri" w:hAnsi="Arial" w:cs="Arial"/>
          <w:color w:val="000000"/>
          <w:sz w:val="20"/>
          <w:szCs w:val="20"/>
          <w:lang w:eastAsia="zh-CN"/>
        </w:rPr>
      </w:pPr>
    </w:p>
    <w:p w:rsidR="003E1466" w:rsidRPr="009F5133" w:rsidRDefault="003E1466" w:rsidP="00867B2E">
      <w:pPr>
        <w:numPr>
          <w:ilvl w:val="0"/>
          <w:numId w:val="24"/>
        </w:numPr>
        <w:tabs>
          <w:tab w:val="clear" w:pos="0"/>
          <w:tab w:val="num" w:pos="720"/>
        </w:tabs>
        <w:suppressAutoHyphens/>
        <w:spacing w:after="0" w:line="240" w:lineRule="auto"/>
        <w:ind w:left="720" w:hanging="360"/>
        <w:jc w:val="center"/>
        <w:rPr>
          <w:rFonts w:ascii="Arial" w:eastAsia="Calibri" w:hAnsi="Arial" w:cs="Arial"/>
          <w:color w:val="000000"/>
          <w:sz w:val="20"/>
          <w:szCs w:val="20"/>
          <w:lang w:eastAsia="zh-CN"/>
        </w:rPr>
      </w:pPr>
      <w:r w:rsidRPr="009F5133">
        <w:rPr>
          <w:rFonts w:ascii="Arial" w:eastAsia="Calibri" w:hAnsi="Arial" w:cs="Arial"/>
          <w:b/>
          <w:color w:val="000000"/>
          <w:sz w:val="20"/>
          <w:szCs w:val="20"/>
          <w:lang w:eastAsia="zh-CN"/>
        </w:rPr>
        <w:t xml:space="preserve">ПРЕДМЕТ СОГЛАШЕНИЯ </w:t>
      </w:r>
    </w:p>
    <w:p w:rsidR="003E1466" w:rsidRPr="009F5133" w:rsidRDefault="003E1466" w:rsidP="003E1466">
      <w:pPr>
        <w:suppressAutoHyphens/>
        <w:spacing w:after="0" w:line="240" w:lineRule="auto"/>
        <w:ind w:firstLine="567"/>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 xml:space="preserve">1.1. Предметом настоящего соглашения является передача в 2021 году Поселением Району осуществления </w:t>
      </w:r>
      <w:r w:rsidRPr="009F5133">
        <w:rPr>
          <w:rFonts w:ascii="Arial" w:eastAsia="Arial" w:hAnsi="Arial" w:cs="Arial"/>
          <w:color w:val="000000"/>
          <w:sz w:val="20"/>
          <w:szCs w:val="20"/>
          <w:shd w:val="clear" w:color="auto" w:fill="FFFFFF"/>
          <w:lang w:eastAsia="zh-CN"/>
        </w:rPr>
        <w:t xml:space="preserve">части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части </w:t>
      </w:r>
      <w:r w:rsidRPr="009F5133">
        <w:rPr>
          <w:rFonts w:ascii="Arial" w:eastAsia="Times New Roman" w:hAnsi="Arial" w:cs="Arial"/>
          <w:color w:val="000000"/>
          <w:sz w:val="20"/>
          <w:szCs w:val="20"/>
          <w:shd w:val="clear" w:color="auto" w:fill="FFFFFF"/>
          <w:lang w:eastAsia="zh-CN"/>
        </w:rPr>
        <w:t>к</w:t>
      </w:r>
      <w:r w:rsidRPr="009F5133">
        <w:rPr>
          <w:rFonts w:ascii="Arial" w:eastAsia="Arial" w:hAnsi="Arial" w:cs="Arial"/>
          <w:color w:val="000000"/>
          <w:sz w:val="20"/>
          <w:szCs w:val="20"/>
          <w:shd w:val="clear" w:color="auto" w:fill="FFFFFF"/>
          <w:lang w:eastAsia="zh-CN"/>
        </w:rPr>
        <w:t xml:space="preserve">апитального ремонта стадиона расположенного по адресу: Костромская область, Судиславский район, п.г.т. Судиславль, примерно в 135 м по направлению на северо-запад от ориентира д. № 93а по ул. Луначарского (условный номер земельного участка 44:21:130207:3У1). </w:t>
      </w:r>
    </w:p>
    <w:p w:rsidR="003E1466" w:rsidRPr="009F5133" w:rsidRDefault="003E1466" w:rsidP="003E1466">
      <w:pPr>
        <w:suppressAutoHyphens/>
        <w:spacing w:after="0" w:line="240" w:lineRule="auto"/>
        <w:ind w:firstLine="567"/>
        <w:jc w:val="both"/>
        <w:rPr>
          <w:rFonts w:ascii="Arial" w:eastAsia="Calibri" w:hAnsi="Arial" w:cs="Arial"/>
          <w:b/>
          <w:bCs/>
          <w:color w:val="000000"/>
          <w:sz w:val="20"/>
          <w:szCs w:val="20"/>
          <w:lang w:eastAsia="zh-CN"/>
        </w:rPr>
      </w:pPr>
      <w:r w:rsidRPr="009F5133">
        <w:rPr>
          <w:rFonts w:ascii="Arial" w:eastAsia="Calibri" w:hAnsi="Arial" w:cs="Arial"/>
          <w:color w:val="000000"/>
          <w:sz w:val="20"/>
          <w:szCs w:val="20"/>
          <w:lang w:eastAsia="zh-CN"/>
        </w:rPr>
        <w:tab/>
      </w:r>
    </w:p>
    <w:p w:rsidR="003E1466" w:rsidRPr="009F5133" w:rsidRDefault="003E1466" w:rsidP="003E1466">
      <w:pPr>
        <w:suppressAutoHyphens/>
        <w:spacing w:after="0" w:line="240" w:lineRule="auto"/>
        <w:jc w:val="center"/>
        <w:rPr>
          <w:rFonts w:ascii="Arial" w:eastAsia="Calibri" w:hAnsi="Arial" w:cs="Arial"/>
          <w:color w:val="000000"/>
          <w:sz w:val="20"/>
          <w:szCs w:val="20"/>
          <w:lang w:eastAsia="zh-CN"/>
        </w:rPr>
      </w:pPr>
      <w:r w:rsidRPr="009F5133">
        <w:rPr>
          <w:rFonts w:ascii="Arial" w:eastAsia="Calibri" w:hAnsi="Arial" w:cs="Arial"/>
          <w:b/>
          <w:bCs/>
          <w:color w:val="000000"/>
          <w:sz w:val="20"/>
          <w:szCs w:val="20"/>
          <w:lang w:eastAsia="zh-CN"/>
        </w:rPr>
        <w:t>2. ПОРЯДОК ПРЕДОСТАВЛЕНИЯ ИНЫХ МЕЖБЮДЖЕТНЫХ ТРАНСФЕРТОВ</w:t>
      </w:r>
    </w:p>
    <w:p w:rsidR="003E1466" w:rsidRPr="009F5133" w:rsidRDefault="003E1466" w:rsidP="003E1466">
      <w:pPr>
        <w:shd w:val="clear" w:color="auto" w:fill="FFFFFF"/>
        <w:suppressAutoHyphens/>
        <w:spacing w:after="0" w:line="240" w:lineRule="auto"/>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ab/>
        <w:t xml:space="preserve">2.1. Объем иных межбюджетных трансфертов на 2021 год, предоставляемых из бюджета поселения в бюджет муниципального района на осуществление полномочий, предусмотренных </w:t>
      </w:r>
      <w:r w:rsidR="00F90942" w:rsidRPr="009F5133">
        <w:rPr>
          <w:rFonts w:ascii="Arial" w:eastAsia="Calibri" w:hAnsi="Arial" w:cs="Arial"/>
          <w:color w:val="000000"/>
          <w:sz w:val="20"/>
          <w:szCs w:val="20"/>
          <w:lang w:eastAsia="zh-CN"/>
        </w:rPr>
        <w:t>настоящим Соглашением,</w:t>
      </w:r>
      <w:r w:rsidRPr="009F5133">
        <w:rPr>
          <w:rFonts w:ascii="Arial" w:eastAsia="Calibri" w:hAnsi="Arial" w:cs="Arial"/>
          <w:color w:val="000000"/>
          <w:sz w:val="20"/>
          <w:szCs w:val="20"/>
          <w:lang w:eastAsia="zh-CN"/>
        </w:rPr>
        <w:t xml:space="preserve"> </w:t>
      </w:r>
      <w:r w:rsidR="00F90942" w:rsidRPr="009F5133">
        <w:rPr>
          <w:rFonts w:ascii="Arial" w:eastAsia="Calibri" w:hAnsi="Arial" w:cs="Arial"/>
          <w:color w:val="000000"/>
          <w:sz w:val="20"/>
          <w:szCs w:val="20"/>
          <w:lang w:eastAsia="zh-CN"/>
        </w:rPr>
        <w:t>составляет</w:t>
      </w:r>
      <w:r w:rsidR="00F90942" w:rsidRPr="009F5133">
        <w:rPr>
          <w:rFonts w:ascii="Arial" w:eastAsia="Calibri" w:hAnsi="Arial" w:cs="Arial"/>
          <w:b/>
          <w:bCs/>
          <w:color w:val="000000"/>
          <w:sz w:val="20"/>
          <w:szCs w:val="20"/>
          <w:lang w:eastAsia="zh-CN"/>
        </w:rPr>
        <w:t xml:space="preserve"> </w:t>
      </w:r>
      <w:r w:rsidR="00F90942" w:rsidRPr="009F5133">
        <w:rPr>
          <w:rFonts w:ascii="Arial" w:eastAsia="Times New Roman" w:hAnsi="Arial" w:cs="Arial"/>
          <w:color w:val="000000"/>
          <w:sz w:val="20"/>
          <w:szCs w:val="20"/>
          <w:shd w:val="clear" w:color="auto" w:fill="FFFFFF"/>
          <w:lang w:eastAsia="zh-CN"/>
        </w:rPr>
        <w:t>1</w:t>
      </w:r>
      <w:r w:rsidRPr="009F5133">
        <w:rPr>
          <w:rFonts w:ascii="Arial" w:eastAsia="Times New Roman" w:hAnsi="Arial" w:cs="Arial"/>
          <w:color w:val="000000"/>
          <w:sz w:val="20"/>
          <w:szCs w:val="20"/>
          <w:shd w:val="clear" w:color="auto" w:fill="FFFFFF"/>
          <w:lang w:eastAsia="zh-CN"/>
        </w:rPr>
        <w:t xml:space="preserve"> 815 850 (Один миллион восемьсот пятнадцать тысяч восемьсот пятьдесят) рублей 00 копеек, в том числе: местный бюджет - 385 850 (Триста восемьдесят пять тысяч восемьсот пятьдесят) рублей 00 копеек, внебюджетные средства — 1 430 000 (Один миллион четыреста тридцать тысяч) рублей 00 копеек.  </w:t>
      </w:r>
    </w:p>
    <w:p w:rsidR="003E1466" w:rsidRPr="009F5133" w:rsidRDefault="003E1466" w:rsidP="003E1466">
      <w:pPr>
        <w:shd w:val="clear" w:color="auto" w:fill="FFFFFF"/>
        <w:suppressAutoHyphens/>
        <w:spacing w:after="0" w:line="240" w:lineRule="auto"/>
        <w:ind w:firstLine="567"/>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2.2. Иные межбюджетные трансферты перечисляется единовременно</w:t>
      </w:r>
      <w:r w:rsidRPr="009F5133">
        <w:rPr>
          <w:rFonts w:ascii="Arial" w:eastAsia="Calibri" w:hAnsi="Arial" w:cs="Arial"/>
          <w:b/>
          <w:bCs/>
          <w:color w:val="000000"/>
          <w:sz w:val="20"/>
          <w:szCs w:val="20"/>
          <w:lang w:eastAsia="zh-CN"/>
        </w:rPr>
        <w:t xml:space="preserve"> в срок до 01.09.2021 г.</w:t>
      </w:r>
    </w:p>
    <w:p w:rsidR="003E1466" w:rsidRPr="009F5133" w:rsidRDefault="003E1466" w:rsidP="003E1466">
      <w:pPr>
        <w:shd w:val="clear" w:color="auto" w:fill="FFFFFF"/>
        <w:suppressAutoHyphens/>
        <w:spacing w:after="0" w:line="240" w:lineRule="auto"/>
        <w:ind w:firstLine="567"/>
        <w:jc w:val="both"/>
        <w:rPr>
          <w:rFonts w:ascii="Arial" w:eastAsia="Calibri" w:hAnsi="Arial" w:cs="Arial"/>
          <w:b/>
          <w:color w:val="000000"/>
          <w:sz w:val="20"/>
          <w:szCs w:val="20"/>
          <w:lang w:eastAsia="zh-CN"/>
        </w:rPr>
      </w:pPr>
      <w:r w:rsidRPr="009F5133">
        <w:rPr>
          <w:rFonts w:ascii="Arial" w:eastAsia="Calibri" w:hAnsi="Arial" w:cs="Arial"/>
          <w:color w:val="000000"/>
          <w:sz w:val="20"/>
          <w:szCs w:val="20"/>
          <w:lang w:eastAsia="zh-CN"/>
        </w:rPr>
        <w:t>2.3. Иные межбюджетные трансферты перечисляются по следующим реквизитам:</w:t>
      </w:r>
    </w:p>
    <w:tbl>
      <w:tblPr>
        <w:tblW w:w="0" w:type="auto"/>
        <w:tblInd w:w="67" w:type="dxa"/>
        <w:tblLayout w:type="fixed"/>
        <w:tblLook w:val="0000" w:firstRow="0" w:lastRow="0" w:firstColumn="0" w:lastColumn="0" w:noHBand="0" w:noVBand="0"/>
      </w:tblPr>
      <w:tblGrid>
        <w:gridCol w:w="3658"/>
        <w:gridCol w:w="6273"/>
      </w:tblGrid>
      <w:tr w:rsidR="003E1466" w:rsidRPr="009F5133" w:rsidTr="00C007AC">
        <w:tc>
          <w:tcPr>
            <w:tcW w:w="3658" w:type="dxa"/>
            <w:tcBorders>
              <w:top w:val="single" w:sz="4" w:space="0" w:color="000000"/>
              <w:left w:val="single" w:sz="4" w:space="0" w:color="000000"/>
              <w:bottom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b/>
                <w:color w:val="000000"/>
                <w:sz w:val="20"/>
                <w:szCs w:val="20"/>
                <w:lang w:eastAsia="zh-CN"/>
              </w:rPr>
            </w:pPr>
            <w:r w:rsidRPr="009F5133">
              <w:rPr>
                <w:rFonts w:ascii="Arial" w:eastAsia="Calibri" w:hAnsi="Arial" w:cs="Arial"/>
                <w:b/>
                <w:color w:val="000000"/>
                <w:sz w:val="20"/>
                <w:szCs w:val="20"/>
                <w:lang w:eastAsia="zh-CN"/>
              </w:rPr>
              <w:t>Наименование получателя платежа</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sz w:val="20"/>
                <w:szCs w:val="20"/>
                <w:lang w:eastAsia="zh-CN"/>
              </w:rPr>
            </w:pPr>
            <w:r w:rsidRPr="009F5133">
              <w:rPr>
                <w:rFonts w:ascii="Arial" w:eastAsia="Calibri" w:hAnsi="Arial" w:cs="Arial"/>
                <w:b/>
                <w:color w:val="000000"/>
                <w:sz w:val="20"/>
                <w:szCs w:val="20"/>
                <w:lang w:eastAsia="zh-CN"/>
              </w:rPr>
              <w:t xml:space="preserve">УФК по Костромской области (Администрация Судиславского муниципального района Костромской </w:t>
            </w:r>
            <w:r w:rsidR="00F90942" w:rsidRPr="009F5133">
              <w:rPr>
                <w:rFonts w:ascii="Arial" w:eastAsia="Calibri" w:hAnsi="Arial" w:cs="Arial"/>
                <w:b/>
                <w:color w:val="000000"/>
                <w:sz w:val="20"/>
                <w:szCs w:val="20"/>
                <w:lang w:eastAsia="zh-CN"/>
              </w:rPr>
              <w:t xml:space="preserve">области) </w:t>
            </w:r>
          </w:p>
        </w:tc>
      </w:tr>
      <w:tr w:rsidR="003E1466" w:rsidRPr="009F5133" w:rsidTr="00C007AC">
        <w:tc>
          <w:tcPr>
            <w:tcW w:w="3658" w:type="dxa"/>
            <w:tcBorders>
              <w:top w:val="single" w:sz="4" w:space="0" w:color="000000"/>
              <w:left w:val="single" w:sz="4" w:space="0" w:color="000000"/>
              <w:bottom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color w:val="000000"/>
                <w:sz w:val="20"/>
                <w:szCs w:val="20"/>
                <w:lang w:eastAsia="zh-CN"/>
              </w:rPr>
            </w:pPr>
            <w:r w:rsidRPr="009F5133">
              <w:rPr>
                <w:rFonts w:ascii="Arial" w:eastAsia="Calibri" w:hAnsi="Arial" w:cs="Arial"/>
                <w:b/>
                <w:color w:val="000000"/>
                <w:sz w:val="20"/>
                <w:szCs w:val="20"/>
                <w:lang w:eastAsia="zh-CN"/>
              </w:rPr>
              <w:t>ИНН</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sz w:val="20"/>
                <w:szCs w:val="20"/>
                <w:lang w:eastAsia="zh-CN"/>
              </w:rPr>
            </w:pPr>
            <w:r w:rsidRPr="009F5133">
              <w:rPr>
                <w:rFonts w:ascii="Arial" w:eastAsia="Calibri" w:hAnsi="Arial" w:cs="Arial"/>
                <w:color w:val="000000"/>
                <w:sz w:val="20"/>
                <w:szCs w:val="20"/>
                <w:lang w:eastAsia="zh-CN"/>
              </w:rPr>
              <w:t>4427000137</w:t>
            </w:r>
          </w:p>
        </w:tc>
      </w:tr>
      <w:tr w:rsidR="003E1466" w:rsidRPr="009F5133" w:rsidTr="00C007AC">
        <w:tc>
          <w:tcPr>
            <w:tcW w:w="3658" w:type="dxa"/>
            <w:tcBorders>
              <w:top w:val="single" w:sz="4" w:space="0" w:color="000000"/>
              <w:left w:val="single" w:sz="4" w:space="0" w:color="000000"/>
              <w:bottom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color w:val="000000"/>
                <w:sz w:val="20"/>
                <w:szCs w:val="20"/>
                <w:lang w:eastAsia="zh-CN"/>
              </w:rPr>
            </w:pPr>
            <w:r w:rsidRPr="009F5133">
              <w:rPr>
                <w:rFonts w:ascii="Arial" w:eastAsia="Calibri" w:hAnsi="Arial" w:cs="Arial"/>
                <w:b/>
                <w:color w:val="000000"/>
                <w:sz w:val="20"/>
                <w:szCs w:val="20"/>
                <w:lang w:eastAsia="zh-CN"/>
              </w:rPr>
              <w:t>КПП</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sz w:val="20"/>
                <w:szCs w:val="20"/>
                <w:lang w:eastAsia="zh-CN"/>
              </w:rPr>
            </w:pPr>
            <w:r w:rsidRPr="009F5133">
              <w:rPr>
                <w:rFonts w:ascii="Arial" w:eastAsia="Calibri" w:hAnsi="Arial" w:cs="Arial"/>
                <w:color w:val="000000"/>
                <w:sz w:val="20"/>
                <w:szCs w:val="20"/>
                <w:lang w:eastAsia="zh-CN"/>
              </w:rPr>
              <w:t>442701001</w:t>
            </w:r>
          </w:p>
        </w:tc>
      </w:tr>
      <w:tr w:rsidR="003E1466" w:rsidRPr="009F5133" w:rsidTr="00C007AC">
        <w:tc>
          <w:tcPr>
            <w:tcW w:w="3658" w:type="dxa"/>
            <w:tcBorders>
              <w:top w:val="single" w:sz="4" w:space="0" w:color="000000"/>
              <w:left w:val="single" w:sz="4" w:space="0" w:color="000000"/>
              <w:bottom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color w:val="000000"/>
                <w:sz w:val="20"/>
                <w:szCs w:val="20"/>
                <w:lang w:eastAsia="zh-CN"/>
              </w:rPr>
            </w:pPr>
            <w:r w:rsidRPr="009F5133">
              <w:rPr>
                <w:rFonts w:ascii="Arial" w:eastAsia="Times New Roman" w:hAnsi="Arial" w:cs="Arial"/>
                <w:b/>
                <w:color w:val="000000"/>
                <w:sz w:val="20"/>
                <w:szCs w:val="20"/>
                <w:lang w:eastAsia="zh-CN"/>
              </w:rPr>
              <w:t xml:space="preserve">№ </w:t>
            </w:r>
            <w:r w:rsidRPr="009F5133">
              <w:rPr>
                <w:rFonts w:ascii="Arial" w:eastAsia="Calibri" w:hAnsi="Arial" w:cs="Arial"/>
                <w:b/>
                <w:color w:val="000000"/>
                <w:sz w:val="20"/>
                <w:szCs w:val="20"/>
                <w:lang w:eastAsia="zh-CN"/>
              </w:rPr>
              <w:t>лицевого счета</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sz w:val="20"/>
                <w:szCs w:val="20"/>
                <w:lang w:eastAsia="zh-CN"/>
              </w:rPr>
            </w:pPr>
            <w:r w:rsidRPr="009F5133">
              <w:rPr>
                <w:rFonts w:ascii="Arial" w:eastAsia="Calibri" w:hAnsi="Arial" w:cs="Arial"/>
                <w:color w:val="000000"/>
                <w:sz w:val="20"/>
                <w:szCs w:val="20"/>
                <w:lang w:eastAsia="zh-CN"/>
              </w:rPr>
              <w:t>04413005540</w:t>
            </w:r>
          </w:p>
        </w:tc>
      </w:tr>
      <w:tr w:rsidR="003E1466" w:rsidRPr="009F5133" w:rsidTr="00C007AC">
        <w:tc>
          <w:tcPr>
            <w:tcW w:w="3658" w:type="dxa"/>
            <w:tcBorders>
              <w:top w:val="single" w:sz="4" w:space="0" w:color="000000"/>
              <w:left w:val="single" w:sz="4" w:space="0" w:color="000000"/>
              <w:bottom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color w:val="000000"/>
                <w:sz w:val="20"/>
                <w:szCs w:val="20"/>
                <w:lang w:eastAsia="zh-CN"/>
              </w:rPr>
            </w:pPr>
            <w:r w:rsidRPr="009F5133">
              <w:rPr>
                <w:rFonts w:ascii="Arial" w:eastAsia="Calibri" w:hAnsi="Arial" w:cs="Arial"/>
                <w:b/>
                <w:color w:val="000000"/>
                <w:sz w:val="20"/>
                <w:szCs w:val="20"/>
                <w:lang w:eastAsia="zh-CN"/>
              </w:rPr>
              <w:t>ОКТМО</w:t>
            </w:r>
            <w:r w:rsidRPr="009F5133">
              <w:rPr>
                <w:rFonts w:ascii="Arial" w:eastAsia="Calibri" w:hAnsi="Arial" w:cs="Arial"/>
                <w:color w:val="000000"/>
                <w:sz w:val="20"/>
                <w:szCs w:val="20"/>
                <w:lang w:eastAsia="zh-CN"/>
              </w:rPr>
              <w:t xml:space="preserve"> </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sz w:val="20"/>
                <w:szCs w:val="20"/>
                <w:lang w:eastAsia="zh-CN"/>
              </w:rPr>
            </w:pPr>
            <w:r w:rsidRPr="009F5133">
              <w:rPr>
                <w:rFonts w:ascii="Arial" w:eastAsia="Calibri" w:hAnsi="Arial" w:cs="Arial"/>
                <w:color w:val="000000"/>
                <w:sz w:val="20"/>
                <w:szCs w:val="20"/>
                <w:lang w:eastAsia="zh-CN"/>
              </w:rPr>
              <w:t xml:space="preserve">346 42 000 </w:t>
            </w:r>
          </w:p>
        </w:tc>
      </w:tr>
      <w:tr w:rsidR="003E1466" w:rsidRPr="009F5133" w:rsidTr="00C007AC">
        <w:tc>
          <w:tcPr>
            <w:tcW w:w="3658" w:type="dxa"/>
            <w:tcBorders>
              <w:left w:val="single" w:sz="4" w:space="0" w:color="000000"/>
              <w:bottom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color w:val="000000"/>
                <w:sz w:val="20"/>
                <w:szCs w:val="20"/>
                <w:lang w:eastAsia="zh-CN"/>
              </w:rPr>
            </w:pPr>
            <w:r w:rsidRPr="009F5133">
              <w:rPr>
                <w:rFonts w:ascii="Arial" w:eastAsia="Calibri" w:hAnsi="Arial" w:cs="Arial"/>
                <w:b/>
                <w:bCs/>
                <w:color w:val="000000"/>
                <w:sz w:val="20"/>
                <w:szCs w:val="20"/>
                <w:lang w:eastAsia="zh-CN"/>
              </w:rPr>
              <w:t>ОКПО</w:t>
            </w:r>
          </w:p>
        </w:tc>
        <w:tc>
          <w:tcPr>
            <w:tcW w:w="6273" w:type="dxa"/>
            <w:tcBorders>
              <w:left w:val="single" w:sz="4" w:space="0" w:color="000000"/>
              <w:bottom w:val="single" w:sz="4" w:space="0" w:color="000000"/>
              <w:right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sz w:val="20"/>
                <w:szCs w:val="20"/>
                <w:lang w:eastAsia="zh-CN"/>
              </w:rPr>
            </w:pPr>
            <w:r w:rsidRPr="009F5133">
              <w:rPr>
                <w:rFonts w:ascii="Arial" w:eastAsia="Calibri" w:hAnsi="Arial" w:cs="Arial"/>
                <w:color w:val="000000"/>
                <w:sz w:val="20"/>
                <w:szCs w:val="20"/>
                <w:lang w:eastAsia="zh-CN"/>
              </w:rPr>
              <w:t>04030676</w:t>
            </w:r>
          </w:p>
        </w:tc>
      </w:tr>
      <w:tr w:rsidR="003E1466" w:rsidRPr="009F5133" w:rsidTr="00C007AC">
        <w:tc>
          <w:tcPr>
            <w:tcW w:w="3658" w:type="dxa"/>
            <w:tcBorders>
              <w:top w:val="single" w:sz="4" w:space="0" w:color="000000"/>
              <w:left w:val="single" w:sz="4" w:space="0" w:color="000000"/>
              <w:bottom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b/>
                <w:bCs/>
                <w:color w:val="000000"/>
                <w:sz w:val="20"/>
                <w:szCs w:val="20"/>
                <w:lang w:eastAsia="zh-CN"/>
              </w:rPr>
            </w:pPr>
            <w:r w:rsidRPr="009F5133">
              <w:rPr>
                <w:rFonts w:ascii="Arial" w:eastAsia="Times New Roman" w:hAnsi="Arial" w:cs="Arial"/>
                <w:b/>
                <w:color w:val="000000"/>
                <w:sz w:val="20"/>
                <w:szCs w:val="20"/>
                <w:lang w:eastAsia="zh-CN"/>
              </w:rPr>
              <w:t xml:space="preserve">№ </w:t>
            </w:r>
            <w:r w:rsidRPr="009F5133">
              <w:rPr>
                <w:rFonts w:ascii="Arial" w:eastAsia="Calibri" w:hAnsi="Arial" w:cs="Arial"/>
                <w:b/>
                <w:color w:val="000000"/>
                <w:sz w:val="20"/>
                <w:szCs w:val="20"/>
                <w:lang w:eastAsia="zh-CN"/>
              </w:rPr>
              <w:t>счета получателя платежа</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sz w:val="20"/>
                <w:szCs w:val="20"/>
                <w:lang w:eastAsia="zh-CN"/>
              </w:rPr>
            </w:pPr>
            <w:r w:rsidRPr="009F5133">
              <w:rPr>
                <w:rFonts w:ascii="Arial" w:eastAsia="Calibri" w:hAnsi="Arial" w:cs="Arial"/>
                <w:b/>
                <w:bCs/>
                <w:color w:val="000000"/>
                <w:sz w:val="20"/>
                <w:szCs w:val="20"/>
                <w:lang w:eastAsia="zh-CN"/>
              </w:rPr>
              <w:t>03100643000000014100</w:t>
            </w:r>
          </w:p>
        </w:tc>
      </w:tr>
      <w:tr w:rsidR="003E1466" w:rsidRPr="009F5133" w:rsidTr="00C007AC">
        <w:tc>
          <w:tcPr>
            <w:tcW w:w="3658" w:type="dxa"/>
            <w:tcBorders>
              <w:left w:val="single" w:sz="4" w:space="0" w:color="000000"/>
              <w:bottom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color w:val="000000"/>
                <w:sz w:val="20"/>
                <w:szCs w:val="20"/>
                <w:lang w:eastAsia="zh-CN"/>
              </w:rPr>
            </w:pPr>
            <w:r w:rsidRPr="009F5133">
              <w:rPr>
                <w:rFonts w:ascii="Arial" w:eastAsia="Calibri" w:hAnsi="Arial" w:cs="Arial"/>
                <w:b/>
                <w:bCs/>
                <w:color w:val="000000"/>
                <w:sz w:val="20"/>
                <w:szCs w:val="20"/>
                <w:lang w:eastAsia="zh-CN"/>
              </w:rPr>
              <w:lastRenderedPageBreak/>
              <w:t xml:space="preserve">Единый казначейский счет </w:t>
            </w:r>
          </w:p>
        </w:tc>
        <w:tc>
          <w:tcPr>
            <w:tcW w:w="6273" w:type="dxa"/>
            <w:tcBorders>
              <w:left w:val="single" w:sz="4" w:space="0" w:color="000000"/>
              <w:bottom w:val="single" w:sz="4" w:space="0" w:color="000000"/>
              <w:right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sz w:val="20"/>
                <w:szCs w:val="20"/>
                <w:lang w:eastAsia="zh-CN"/>
              </w:rPr>
            </w:pPr>
            <w:r w:rsidRPr="009F5133">
              <w:rPr>
                <w:rFonts w:ascii="Arial" w:eastAsia="Calibri" w:hAnsi="Arial" w:cs="Arial"/>
                <w:color w:val="000000"/>
                <w:sz w:val="20"/>
                <w:szCs w:val="20"/>
                <w:lang w:eastAsia="zh-CN"/>
              </w:rPr>
              <w:t>40102810945370000034</w:t>
            </w:r>
          </w:p>
        </w:tc>
      </w:tr>
      <w:tr w:rsidR="003E1466" w:rsidRPr="009F5133" w:rsidTr="00C007AC">
        <w:tc>
          <w:tcPr>
            <w:tcW w:w="3658" w:type="dxa"/>
            <w:tcBorders>
              <w:top w:val="single" w:sz="4" w:space="0" w:color="000000"/>
              <w:left w:val="single" w:sz="4" w:space="0" w:color="000000"/>
              <w:bottom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color w:val="000000"/>
                <w:sz w:val="20"/>
                <w:szCs w:val="20"/>
                <w:lang w:eastAsia="zh-CN"/>
              </w:rPr>
            </w:pPr>
            <w:r w:rsidRPr="009F5133">
              <w:rPr>
                <w:rFonts w:ascii="Arial" w:eastAsia="Calibri" w:hAnsi="Arial" w:cs="Arial"/>
                <w:b/>
                <w:color w:val="000000"/>
                <w:sz w:val="20"/>
                <w:szCs w:val="20"/>
                <w:lang w:eastAsia="zh-CN"/>
              </w:rPr>
              <w:t>Наименование банка</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sz w:val="20"/>
                <w:szCs w:val="20"/>
                <w:lang w:eastAsia="zh-CN"/>
              </w:rPr>
            </w:pPr>
            <w:r w:rsidRPr="009F5133">
              <w:rPr>
                <w:rFonts w:ascii="Arial" w:eastAsia="Calibri" w:hAnsi="Arial" w:cs="Arial"/>
                <w:color w:val="000000"/>
                <w:sz w:val="20"/>
                <w:szCs w:val="20"/>
                <w:lang w:eastAsia="zh-CN"/>
              </w:rPr>
              <w:t>ОТДЕЛЕНИЕ КОСТРОМА БАНКА РОССИИ // УФК ПО КОСТРОМСКОЙ ОБЛАСТИ г. Кострома</w:t>
            </w:r>
          </w:p>
        </w:tc>
      </w:tr>
      <w:tr w:rsidR="003E1466" w:rsidRPr="009F5133" w:rsidTr="00C007AC">
        <w:tc>
          <w:tcPr>
            <w:tcW w:w="3658" w:type="dxa"/>
            <w:tcBorders>
              <w:top w:val="single" w:sz="4" w:space="0" w:color="000000"/>
              <w:left w:val="single" w:sz="4" w:space="0" w:color="000000"/>
              <w:bottom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color w:val="000000"/>
                <w:sz w:val="20"/>
                <w:szCs w:val="20"/>
                <w:lang w:eastAsia="zh-CN"/>
              </w:rPr>
            </w:pPr>
            <w:r w:rsidRPr="009F5133">
              <w:rPr>
                <w:rFonts w:ascii="Arial" w:eastAsia="Calibri" w:hAnsi="Arial" w:cs="Arial"/>
                <w:b/>
                <w:color w:val="000000"/>
                <w:sz w:val="20"/>
                <w:szCs w:val="20"/>
                <w:lang w:eastAsia="zh-CN"/>
              </w:rPr>
              <w:t>БИК</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sz w:val="20"/>
                <w:szCs w:val="20"/>
                <w:lang w:eastAsia="zh-CN"/>
              </w:rPr>
            </w:pPr>
            <w:r w:rsidRPr="009F5133">
              <w:rPr>
                <w:rFonts w:ascii="Arial" w:eastAsia="Calibri" w:hAnsi="Arial" w:cs="Arial"/>
                <w:color w:val="000000"/>
                <w:sz w:val="20"/>
                <w:szCs w:val="20"/>
                <w:lang w:eastAsia="zh-CN"/>
              </w:rPr>
              <w:t>013469126</w:t>
            </w:r>
          </w:p>
        </w:tc>
      </w:tr>
      <w:tr w:rsidR="003E1466" w:rsidRPr="009F5133" w:rsidTr="00C007AC">
        <w:tc>
          <w:tcPr>
            <w:tcW w:w="3658" w:type="dxa"/>
            <w:tcBorders>
              <w:top w:val="single" w:sz="4" w:space="0" w:color="000000"/>
              <w:left w:val="single" w:sz="4" w:space="0" w:color="000000"/>
              <w:bottom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b/>
                <w:color w:val="000000"/>
                <w:sz w:val="20"/>
                <w:szCs w:val="20"/>
                <w:lang w:eastAsia="zh-CN"/>
              </w:rPr>
            </w:pPr>
            <w:r w:rsidRPr="009F5133">
              <w:rPr>
                <w:rFonts w:ascii="Arial" w:eastAsia="Calibri" w:hAnsi="Arial" w:cs="Arial"/>
                <w:b/>
                <w:color w:val="000000"/>
                <w:sz w:val="20"/>
                <w:szCs w:val="20"/>
                <w:lang w:eastAsia="zh-CN"/>
              </w:rPr>
              <w:t>КБК (код бюджетной классификации)</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3E1466" w:rsidRPr="009F5133" w:rsidRDefault="003E1466" w:rsidP="003E1466">
            <w:pPr>
              <w:tabs>
                <w:tab w:val="left" w:pos="3660"/>
              </w:tabs>
              <w:suppressAutoHyphens/>
              <w:snapToGrid w:val="0"/>
              <w:spacing w:after="0" w:line="240" w:lineRule="auto"/>
              <w:jc w:val="both"/>
              <w:rPr>
                <w:rFonts w:ascii="Arial" w:eastAsia="Calibri" w:hAnsi="Arial" w:cs="Arial"/>
                <w:color w:val="000000"/>
                <w:sz w:val="20"/>
                <w:szCs w:val="20"/>
                <w:lang w:eastAsia="zh-CN"/>
              </w:rPr>
            </w:pPr>
            <w:r w:rsidRPr="009F5133">
              <w:rPr>
                <w:rFonts w:ascii="Arial" w:eastAsia="Calibri" w:hAnsi="Arial" w:cs="Arial"/>
                <w:b/>
                <w:color w:val="000000"/>
                <w:sz w:val="20"/>
                <w:szCs w:val="20"/>
                <w:lang w:eastAsia="zh-CN"/>
              </w:rPr>
              <w:t xml:space="preserve">901 202 40014 05 0000 150 </w:t>
            </w:r>
          </w:p>
          <w:p w:rsidR="003E1466" w:rsidRPr="009F5133" w:rsidRDefault="003E1466" w:rsidP="003E1466">
            <w:pPr>
              <w:tabs>
                <w:tab w:val="left" w:pos="3660"/>
              </w:tabs>
              <w:suppressAutoHyphens/>
              <w:spacing w:after="0" w:line="240" w:lineRule="auto"/>
              <w:jc w:val="both"/>
              <w:rPr>
                <w:rFonts w:ascii="Arial" w:eastAsia="Calibri" w:hAnsi="Arial" w:cs="Arial"/>
                <w:sz w:val="20"/>
                <w:szCs w:val="20"/>
                <w:lang w:eastAsia="zh-CN"/>
              </w:rPr>
            </w:pPr>
            <w:r w:rsidRPr="009F5133">
              <w:rPr>
                <w:rFonts w:ascii="Arial" w:eastAsia="Calibri" w:hAnsi="Arial" w:cs="Arial"/>
                <w:color w:val="000000"/>
                <w:sz w:val="20"/>
                <w:szCs w:val="20"/>
                <w:lang w:eastAsia="zh-C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bl>
    <w:p w:rsidR="003E1466" w:rsidRPr="009F5133" w:rsidRDefault="003E1466" w:rsidP="003E1466">
      <w:pPr>
        <w:shd w:val="clear" w:color="auto" w:fill="FFFFFF"/>
        <w:suppressAutoHyphens/>
        <w:spacing w:after="0" w:line="240" w:lineRule="auto"/>
        <w:jc w:val="both"/>
        <w:rPr>
          <w:rFonts w:ascii="Arial" w:eastAsia="Calibri" w:hAnsi="Arial" w:cs="Arial"/>
          <w:b/>
          <w:bCs/>
          <w:color w:val="000000"/>
          <w:sz w:val="20"/>
          <w:szCs w:val="20"/>
          <w:lang w:eastAsia="zh-CN"/>
        </w:rPr>
      </w:pPr>
      <w:r w:rsidRPr="009F5133">
        <w:rPr>
          <w:rFonts w:ascii="Arial" w:eastAsia="Calibri" w:hAnsi="Arial" w:cs="Arial"/>
          <w:color w:val="000000"/>
          <w:sz w:val="20"/>
          <w:szCs w:val="20"/>
          <w:lang w:eastAsia="zh-CN"/>
        </w:rPr>
        <w:tab/>
        <w:t>2.5. Расходы бюджета Поселения на предоставление иных межбюджетных трансфертов и расходы бюджета Района, осуществляемые за счет иных межбюджетных трансфертов, планируются и исполняются по соответствующему разделу бюджетной классификации.</w:t>
      </w:r>
    </w:p>
    <w:p w:rsidR="003E1466" w:rsidRPr="009F5133" w:rsidRDefault="003E1466" w:rsidP="003E1466">
      <w:pPr>
        <w:shd w:val="clear" w:color="auto" w:fill="FFFFFF"/>
        <w:suppressAutoHyphens/>
        <w:spacing w:after="0" w:line="240" w:lineRule="auto"/>
        <w:ind w:firstLine="708"/>
        <w:jc w:val="both"/>
        <w:rPr>
          <w:rFonts w:ascii="Arial" w:eastAsia="Calibri" w:hAnsi="Arial" w:cs="Arial"/>
          <w:b/>
          <w:bCs/>
          <w:color w:val="000000"/>
          <w:sz w:val="20"/>
          <w:szCs w:val="20"/>
          <w:lang w:eastAsia="zh-CN"/>
        </w:rPr>
      </w:pPr>
    </w:p>
    <w:p w:rsidR="003E1466" w:rsidRPr="009F5133" w:rsidRDefault="003E1466" w:rsidP="003E1466">
      <w:pPr>
        <w:suppressAutoHyphens/>
        <w:spacing w:after="0" w:line="240" w:lineRule="auto"/>
        <w:jc w:val="center"/>
        <w:rPr>
          <w:rFonts w:ascii="Arial" w:eastAsia="Calibri" w:hAnsi="Arial" w:cs="Arial"/>
          <w:b/>
          <w:bCs/>
          <w:color w:val="000000"/>
          <w:sz w:val="20"/>
          <w:szCs w:val="20"/>
          <w:lang w:eastAsia="zh-CN"/>
        </w:rPr>
      </w:pPr>
      <w:r w:rsidRPr="009F5133">
        <w:rPr>
          <w:rFonts w:ascii="Arial" w:eastAsia="Calibri" w:hAnsi="Arial" w:cs="Arial"/>
          <w:b/>
          <w:color w:val="000000"/>
          <w:sz w:val="20"/>
          <w:szCs w:val="20"/>
          <w:lang w:eastAsia="zh-CN"/>
        </w:rPr>
        <w:t xml:space="preserve">3. ПРАВА И ОБЯЗАННОСТИ СТОРОН </w:t>
      </w:r>
    </w:p>
    <w:p w:rsidR="003E1466" w:rsidRPr="009F5133" w:rsidRDefault="003E1466" w:rsidP="00867B2E">
      <w:pPr>
        <w:numPr>
          <w:ilvl w:val="4"/>
          <w:numId w:val="24"/>
        </w:numPr>
        <w:suppressAutoHyphens/>
        <w:spacing w:after="0" w:line="240" w:lineRule="auto"/>
        <w:ind w:firstLine="737"/>
        <w:jc w:val="both"/>
        <w:rPr>
          <w:rFonts w:ascii="Arial" w:eastAsia="Calibri" w:hAnsi="Arial" w:cs="Arial"/>
          <w:color w:val="000000"/>
          <w:sz w:val="20"/>
          <w:szCs w:val="20"/>
          <w:lang w:eastAsia="zh-CN"/>
        </w:rPr>
      </w:pPr>
      <w:r w:rsidRPr="009F5133">
        <w:rPr>
          <w:rFonts w:ascii="Arial" w:eastAsia="Calibri" w:hAnsi="Arial" w:cs="Arial"/>
          <w:b/>
          <w:bCs/>
          <w:color w:val="000000"/>
          <w:sz w:val="20"/>
          <w:szCs w:val="20"/>
          <w:lang w:eastAsia="zh-CN"/>
        </w:rPr>
        <w:t>3.1. Поселение вправе:</w:t>
      </w:r>
    </w:p>
    <w:p w:rsidR="003E1466" w:rsidRPr="009F5133" w:rsidRDefault="003E1466" w:rsidP="003E1466">
      <w:pPr>
        <w:suppressAutoHyphens/>
        <w:spacing w:after="0" w:line="240" w:lineRule="auto"/>
        <w:jc w:val="both"/>
        <w:rPr>
          <w:rFonts w:ascii="Arial" w:eastAsia="Calibri" w:hAnsi="Arial" w:cs="Arial"/>
          <w:b/>
          <w:bCs/>
          <w:color w:val="000000"/>
          <w:sz w:val="20"/>
          <w:szCs w:val="20"/>
          <w:lang w:eastAsia="zh-CN"/>
        </w:rPr>
      </w:pPr>
      <w:r w:rsidRPr="009F5133">
        <w:rPr>
          <w:rFonts w:ascii="Arial" w:eastAsia="Calibri" w:hAnsi="Arial" w:cs="Arial"/>
          <w:color w:val="000000"/>
          <w:sz w:val="20"/>
          <w:szCs w:val="20"/>
          <w:lang w:eastAsia="zh-CN"/>
        </w:rPr>
        <w:tab/>
        <w:t>3.1.1. запрашивать у Района информацию об исполнении переданных полномочий и осуществлять контроль за исполнением настоящего Соглашения.</w:t>
      </w:r>
    </w:p>
    <w:p w:rsidR="003E1466" w:rsidRPr="009F5133" w:rsidRDefault="003E1466" w:rsidP="003E1466">
      <w:pPr>
        <w:suppressAutoHyphens/>
        <w:spacing w:after="0" w:line="240" w:lineRule="auto"/>
        <w:jc w:val="both"/>
        <w:rPr>
          <w:rFonts w:ascii="Arial" w:eastAsia="Calibri" w:hAnsi="Arial" w:cs="Arial"/>
          <w:color w:val="000000"/>
          <w:sz w:val="20"/>
          <w:szCs w:val="20"/>
          <w:lang w:eastAsia="zh-CN"/>
        </w:rPr>
      </w:pPr>
      <w:r w:rsidRPr="009F5133">
        <w:rPr>
          <w:rFonts w:ascii="Arial" w:eastAsia="Calibri" w:hAnsi="Arial" w:cs="Arial"/>
          <w:b/>
          <w:bCs/>
          <w:color w:val="000000"/>
          <w:sz w:val="20"/>
          <w:szCs w:val="20"/>
          <w:lang w:eastAsia="zh-CN"/>
        </w:rPr>
        <w:tab/>
        <w:t>3.2. Поселение обязано:</w:t>
      </w:r>
    </w:p>
    <w:p w:rsidR="003E1466" w:rsidRPr="009F5133" w:rsidRDefault="003E1466" w:rsidP="003E1466">
      <w:pPr>
        <w:suppressAutoHyphens/>
        <w:spacing w:after="0" w:line="240" w:lineRule="auto"/>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ab/>
        <w:t xml:space="preserve">3.2.1. </w:t>
      </w:r>
      <w:r w:rsidR="00BB7149" w:rsidRPr="009F5133">
        <w:rPr>
          <w:rFonts w:ascii="Arial" w:eastAsia="Calibri" w:hAnsi="Arial" w:cs="Arial"/>
          <w:color w:val="000000"/>
          <w:sz w:val="20"/>
          <w:szCs w:val="20"/>
          <w:lang w:eastAsia="zh-CN"/>
        </w:rPr>
        <w:t>предоставить Району</w:t>
      </w:r>
      <w:r w:rsidRPr="009F5133">
        <w:rPr>
          <w:rFonts w:ascii="Arial" w:eastAsia="Calibri" w:hAnsi="Arial" w:cs="Arial"/>
          <w:color w:val="000000"/>
          <w:sz w:val="20"/>
          <w:szCs w:val="20"/>
          <w:lang w:eastAsia="zh-CN"/>
        </w:rPr>
        <w:t xml:space="preserve"> финансовые средства в виде иных межбюджетных трансфертов, предназначенные для исполнения переданных по настоящему Соглашению полномочий, в размере   и </w:t>
      </w:r>
      <w:r w:rsidR="00F90942" w:rsidRPr="009F5133">
        <w:rPr>
          <w:rFonts w:ascii="Arial" w:eastAsia="Calibri" w:hAnsi="Arial" w:cs="Arial"/>
          <w:color w:val="000000"/>
          <w:sz w:val="20"/>
          <w:szCs w:val="20"/>
          <w:lang w:eastAsia="zh-CN"/>
        </w:rPr>
        <w:t>сроки,</w:t>
      </w:r>
      <w:r w:rsidR="00BB7149" w:rsidRPr="009F5133">
        <w:rPr>
          <w:rFonts w:ascii="Arial" w:eastAsia="Calibri" w:hAnsi="Arial" w:cs="Arial"/>
          <w:color w:val="000000"/>
          <w:sz w:val="20"/>
          <w:szCs w:val="20"/>
          <w:lang w:eastAsia="zh-CN"/>
        </w:rPr>
        <w:t xml:space="preserve"> </w:t>
      </w:r>
      <w:r w:rsidR="00F90942" w:rsidRPr="009F5133">
        <w:rPr>
          <w:rFonts w:ascii="Arial" w:eastAsia="Calibri" w:hAnsi="Arial" w:cs="Arial"/>
          <w:color w:val="000000"/>
          <w:sz w:val="20"/>
          <w:szCs w:val="20"/>
          <w:lang w:eastAsia="zh-CN"/>
        </w:rPr>
        <w:t>установленные в</w:t>
      </w:r>
      <w:r w:rsidRPr="009F5133">
        <w:rPr>
          <w:rFonts w:ascii="Arial" w:eastAsia="Calibri" w:hAnsi="Arial" w:cs="Arial"/>
          <w:color w:val="000000"/>
          <w:sz w:val="20"/>
          <w:szCs w:val="20"/>
          <w:lang w:eastAsia="zh-CN"/>
        </w:rPr>
        <w:t xml:space="preserve"> настоящем Соглашении; </w:t>
      </w:r>
    </w:p>
    <w:p w:rsidR="003E1466" w:rsidRPr="009F5133" w:rsidRDefault="003E1466" w:rsidP="003E1466">
      <w:pPr>
        <w:suppressAutoHyphens/>
        <w:spacing w:after="0" w:line="240" w:lineRule="auto"/>
        <w:jc w:val="both"/>
        <w:rPr>
          <w:rFonts w:ascii="Arial" w:eastAsia="Calibri" w:hAnsi="Arial" w:cs="Arial"/>
          <w:b/>
          <w:bCs/>
          <w:color w:val="000000"/>
          <w:sz w:val="20"/>
          <w:szCs w:val="20"/>
          <w:lang w:eastAsia="zh-CN"/>
        </w:rPr>
      </w:pPr>
      <w:r w:rsidRPr="009F5133">
        <w:rPr>
          <w:rFonts w:ascii="Arial" w:eastAsia="Calibri" w:hAnsi="Arial" w:cs="Arial"/>
          <w:color w:val="000000"/>
          <w:sz w:val="20"/>
          <w:szCs w:val="20"/>
          <w:lang w:eastAsia="zh-CN"/>
        </w:rPr>
        <w:tab/>
        <w:t>3.2.2. предоставлять Району информацию, необходимую для осуществления полномочий, переданных по настоящему Соглашению.</w:t>
      </w:r>
    </w:p>
    <w:p w:rsidR="003E1466" w:rsidRPr="009F5133" w:rsidRDefault="003E1466" w:rsidP="003E1466">
      <w:pPr>
        <w:suppressAutoHyphens/>
        <w:spacing w:after="0" w:line="240" w:lineRule="auto"/>
        <w:jc w:val="both"/>
        <w:rPr>
          <w:rFonts w:ascii="Arial" w:eastAsia="Calibri" w:hAnsi="Arial" w:cs="Arial"/>
          <w:color w:val="000000"/>
          <w:sz w:val="20"/>
          <w:szCs w:val="20"/>
          <w:lang w:eastAsia="zh-CN"/>
        </w:rPr>
      </w:pPr>
      <w:r w:rsidRPr="009F5133">
        <w:rPr>
          <w:rFonts w:ascii="Arial" w:eastAsia="Calibri" w:hAnsi="Arial" w:cs="Arial"/>
          <w:b/>
          <w:bCs/>
          <w:color w:val="000000"/>
          <w:sz w:val="20"/>
          <w:szCs w:val="20"/>
          <w:lang w:eastAsia="zh-CN"/>
        </w:rPr>
        <w:tab/>
        <w:t>3.3. Район в праве:</w:t>
      </w:r>
    </w:p>
    <w:p w:rsidR="003E1466" w:rsidRPr="009F5133" w:rsidRDefault="003E1466" w:rsidP="003E1466">
      <w:pPr>
        <w:suppressAutoHyphens/>
        <w:spacing w:after="0" w:line="240" w:lineRule="auto"/>
        <w:jc w:val="both"/>
        <w:rPr>
          <w:rFonts w:ascii="Arial" w:eastAsia="Calibri" w:hAnsi="Arial" w:cs="Arial"/>
          <w:b/>
          <w:bCs/>
          <w:color w:val="000000"/>
          <w:sz w:val="20"/>
          <w:szCs w:val="20"/>
          <w:lang w:eastAsia="zh-CN"/>
        </w:rPr>
      </w:pPr>
      <w:r w:rsidRPr="009F5133">
        <w:rPr>
          <w:rFonts w:ascii="Arial" w:eastAsia="Calibri" w:hAnsi="Arial" w:cs="Arial"/>
          <w:color w:val="000000"/>
          <w:sz w:val="20"/>
          <w:szCs w:val="20"/>
          <w:lang w:eastAsia="zh-CN"/>
        </w:rPr>
        <w:tab/>
        <w:t>3.3.1.  запрашивать Предоставлять Муниципальному району информацию, необходимую для осуществления полномочий, предусмотренных пунктом 1 настоящего Соглашения.</w:t>
      </w:r>
    </w:p>
    <w:p w:rsidR="003E1466" w:rsidRPr="009F5133" w:rsidRDefault="003E1466" w:rsidP="003E1466">
      <w:pPr>
        <w:suppressAutoHyphens/>
        <w:spacing w:after="0" w:line="240" w:lineRule="auto"/>
        <w:jc w:val="both"/>
        <w:rPr>
          <w:rFonts w:ascii="Arial" w:eastAsia="Calibri" w:hAnsi="Arial" w:cs="Arial"/>
          <w:color w:val="000000"/>
          <w:sz w:val="20"/>
          <w:szCs w:val="20"/>
          <w:lang w:eastAsia="zh-CN"/>
        </w:rPr>
      </w:pPr>
      <w:r w:rsidRPr="009F5133">
        <w:rPr>
          <w:rFonts w:ascii="Arial" w:eastAsia="Calibri" w:hAnsi="Arial" w:cs="Arial"/>
          <w:b/>
          <w:bCs/>
          <w:color w:val="000000"/>
          <w:sz w:val="20"/>
          <w:szCs w:val="20"/>
          <w:lang w:eastAsia="zh-CN"/>
        </w:rPr>
        <w:tab/>
        <w:t xml:space="preserve">3.4. Район обязан: </w:t>
      </w:r>
    </w:p>
    <w:p w:rsidR="003E1466" w:rsidRPr="009F5133" w:rsidRDefault="003E1466" w:rsidP="003E1466">
      <w:pPr>
        <w:suppressAutoHyphens/>
        <w:spacing w:after="0" w:line="240" w:lineRule="auto"/>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ab/>
        <w:t xml:space="preserve">3.4.1.  осуществлять </w:t>
      </w:r>
      <w:r w:rsidR="00BB7149" w:rsidRPr="009F5133">
        <w:rPr>
          <w:rFonts w:ascii="Arial" w:eastAsia="Calibri" w:hAnsi="Arial" w:cs="Arial"/>
          <w:color w:val="000000"/>
          <w:sz w:val="20"/>
          <w:szCs w:val="20"/>
          <w:lang w:eastAsia="zh-CN"/>
        </w:rPr>
        <w:t>полномочия,</w:t>
      </w:r>
      <w:r w:rsidRPr="009F5133">
        <w:rPr>
          <w:rFonts w:ascii="Arial" w:eastAsia="Calibri" w:hAnsi="Arial" w:cs="Arial"/>
          <w:color w:val="000000"/>
          <w:sz w:val="20"/>
          <w:szCs w:val="20"/>
          <w:lang w:eastAsia="zh-CN"/>
        </w:rPr>
        <w:t xml:space="preserve"> переданные району Поселением в соответствии с </w:t>
      </w:r>
      <w:r w:rsidR="00BB7149" w:rsidRPr="009F5133">
        <w:rPr>
          <w:rFonts w:ascii="Arial" w:eastAsia="Calibri" w:hAnsi="Arial" w:cs="Arial"/>
          <w:color w:val="000000"/>
          <w:sz w:val="20"/>
          <w:szCs w:val="20"/>
          <w:lang w:eastAsia="zh-CN"/>
        </w:rPr>
        <w:t>настоящим Соглашением</w:t>
      </w:r>
      <w:r w:rsidRPr="009F5133">
        <w:rPr>
          <w:rFonts w:ascii="Arial" w:eastAsia="Calibri" w:hAnsi="Arial" w:cs="Arial"/>
          <w:color w:val="000000"/>
          <w:sz w:val="20"/>
          <w:szCs w:val="20"/>
          <w:lang w:eastAsia="zh-CN"/>
        </w:rPr>
        <w:t xml:space="preserve">, в соответствии с требованиями законодательства Российской Федерации и Костромской области. </w:t>
      </w:r>
    </w:p>
    <w:p w:rsidR="003E1466" w:rsidRPr="009F5133" w:rsidRDefault="003E1466" w:rsidP="003E1466">
      <w:pPr>
        <w:suppressAutoHyphens/>
        <w:spacing w:after="0" w:line="240" w:lineRule="auto"/>
        <w:jc w:val="both"/>
        <w:rPr>
          <w:rFonts w:ascii="Arial" w:eastAsia="Calibri" w:hAnsi="Arial" w:cs="Arial"/>
          <w:b/>
          <w:bCs/>
          <w:color w:val="000000"/>
          <w:sz w:val="20"/>
          <w:szCs w:val="20"/>
          <w:lang w:eastAsia="zh-CN"/>
        </w:rPr>
      </w:pPr>
      <w:r w:rsidRPr="009F5133">
        <w:rPr>
          <w:rFonts w:ascii="Arial" w:eastAsia="Calibri" w:hAnsi="Arial" w:cs="Arial"/>
          <w:color w:val="000000"/>
          <w:sz w:val="20"/>
          <w:szCs w:val="20"/>
          <w:lang w:eastAsia="zh-CN"/>
        </w:rPr>
        <w:tab/>
        <w:t xml:space="preserve">3.4.2. Предоставлять по запросу Поселения информацию об использовании переданных полномочий. </w:t>
      </w:r>
    </w:p>
    <w:p w:rsidR="003E1466" w:rsidRPr="009F5133" w:rsidRDefault="003E1466" w:rsidP="003E1466">
      <w:pPr>
        <w:suppressAutoHyphens/>
        <w:spacing w:after="0" w:line="240" w:lineRule="auto"/>
        <w:jc w:val="both"/>
        <w:rPr>
          <w:rFonts w:ascii="Arial" w:eastAsia="Calibri" w:hAnsi="Arial" w:cs="Arial"/>
          <w:b/>
          <w:bCs/>
          <w:color w:val="000000"/>
          <w:sz w:val="20"/>
          <w:szCs w:val="20"/>
          <w:lang w:eastAsia="zh-CN"/>
        </w:rPr>
      </w:pPr>
    </w:p>
    <w:p w:rsidR="003E1466" w:rsidRPr="009F5133" w:rsidRDefault="003E1466" w:rsidP="003E1466">
      <w:pPr>
        <w:suppressAutoHyphens/>
        <w:spacing w:after="0" w:line="240" w:lineRule="auto"/>
        <w:jc w:val="center"/>
        <w:rPr>
          <w:rFonts w:ascii="Arial" w:eastAsia="Calibri" w:hAnsi="Arial" w:cs="Arial"/>
          <w:color w:val="000000"/>
          <w:sz w:val="20"/>
          <w:szCs w:val="20"/>
          <w:lang w:eastAsia="zh-CN"/>
        </w:rPr>
      </w:pPr>
      <w:r w:rsidRPr="009F5133">
        <w:rPr>
          <w:rFonts w:ascii="Arial" w:eastAsia="Calibri" w:hAnsi="Arial" w:cs="Arial"/>
          <w:b/>
          <w:bCs/>
          <w:color w:val="000000"/>
          <w:sz w:val="20"/>
          <w:szCs w:val="20"/>
          <w:lang w:eastAsia="zh-CN"/>
        </w:rPr>
        <w:t>4. ОТВЕТСТВЕННОСТЬ СТОРОН И ФИНАНСОВЫЕ САНКЦИИ ЗА НЕИСПОЛНЕНИЕ НАСТОЯЩЕГО СОГЛАШЕНИЯ</w:t>
      </w:r>
      <w:r w:rsidRPr="009F5133">
        <w:rPr>
          <w:rFonts w:ascii="Arial" w:eastAsia="Calibri" w:hAnsi="Arial" w:cs="Arial"/>
          <w:color w:val="000000"/>
          <w:sz w:val="20"/>
          <w:szCs w:val="20"/>
          <w:lang w:eastAsia="zh-CN"/>
        </w:rPr>
        <w:t xml:space="preserve"> </w:t>
      </w:r>
    </w:p>
    <w:p w:rsidR="003E1466" w:rsidRPr="009F5133" w:rsidRDefault="003E1466" w:rsidP="003E1466">
      <w:pPr>
        <w:suppressAutoHyphens/>
        <w:spacing w:after="0" w:line="240" w:lineRule="auto"/>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ab/>
        <w:t>4.1. Ущерб, причинённый неисполнением или ненадлежащим исполнением настоящего соглашения одной из сторон другой стороне, а также третьим лицам, полностью компенсируется виновной стороной. Сторона, не исполнившая или ненадлежащим образом исполнившая свои обязанности освобождается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rsidR="003E1466" w:rsidRPr="009F5133" w:rsidRDefault="003E1466" w:rsidP="003E1466">
      <w:pPr>
        <w:suppressAutoHyphens/>
        <w:spacing w:after="0" w:line="240" w:lineRule="auto"/>
        <w:jc w:val="both"/>
        <w:rPr>
          <w:rFonts w:ascii="Arial" w:eastAsia="Calibri" w:hAnsi="Arial" w:cs="Arial"/>
          <w:color w:val="000000"/>
          <w:sz w:val="20"/>
          <w:szCs w:val="20"/>
          <w:lang w:eastAsia="zh-CN"/>
        </w:rPr>
      </w:pPr>
    </w:p>
    <w:p w:rsidR="003E1466" w:rsidRPr="009F5133" w:rsidRDefault="003E1466" w:rsidP="003E1466">
      <w:pPr>
        <w:suppressAutoHyphens/>
        <w:spacing w:after="0" w:line="240" w:lineRule="auto"/>
        <w:jc w:val="center"/>
        <w:rPr>
          <w:rFonts w:ascii="Arial" w:eastAsia="Calibri" w:hAnsi="Arial" w:cs="Arial"/>
          <w:color w:val="000000"/>
          <w:sz w:val="20"/>
          <w:szCs w:val="20"/>
          <w:lang w:eastAsia="zh-CN"/>
        </w:rPr>
      </w:pPr>
      <w:r w:rsidRPr="009F5133">
        <w:rPr>
          <w:rFonts w:ascii="Arial" w:eastAsia="Calibri" w:hAnsi="Arial" w:cs="Arial"/>
          <w:b/>
          <w:color w:val="000000"/>
          <w:sz w:val="20"/>
          <w:szCs w:val="20"/>
          <w:lang w:eastAsia="zh-CN"/>
        </w:rPr>
        <w:t xml:space="preserve">5. СРОК ДЕЙСТВИЯ, ОСНОВАНИЯ И ПОРЯДОК ПРЕКРАЩЕНИЯ ДЕЙСТВИЯ </w:t>
      </w:r>
      <w:r w:rsidRPr="009F5133">
        <w:rPr>
          <w:rFonts w:ascii="Arial" w:eastAsia="Calibri" w:hAnsi="Arial" w:cs="Arial"/>
          <w:b/>
          <w:bCs/>
          <w:color w:val="000000"/>
          <w:sz w:val="20"/>
          <w:szCs w:val="20"/>
          <w:lang w:eastAsia="zh-CN"/>
        </w:rPr>
        <w:t>НАСТОЯЩЕГО</w:t>
      </w:r>
      <w:r w:rsidRPr="009F5133">
        <w:rPr>
          <w:rFonts w:ascii="Arial" w:eastAsia="Calibri" w:hAnsi="Arial" w:cs="Arial"/>
          <w:b/>
          <w:color w:val="000000"/>
          <w:sz w:val="20"/>
          <w:szCs w:val="20"/>
          <w:lang w:eastAsia="zh-CN"/>
        </w:rPr>
        <w:t xml:space="preserve"> СОГЛАШЕНИЯ </w:t>
      </w:r>
    </w:p>
    <w:p w:rsidR="003E1466" w:rsidRPr="009F5133" w:rsidRDefault="003E1466" w:rsidP="003E1466">
      <w:pPr>
        <w:suppressAutoHyphens/>
        <w:spacing w:after="0" w:line="240" w:lineRule="auto"/>
        <w:ind w:firstLine="567"/>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 xml:space="preserve">5.1. Настоящее Соглашение вступает в силу со дня его подписания и действует до 31.12.2021 г. </w:t>
      </w:r>
    </w:p>
    <w:p w:rsidR="003E1466" w:rsidRPr="009F5133" w:rsidRDefault="003E1466" w:rsidP="003E1466">
      <w:pPr>
        <w:suppressAutoHyphens/>
        <w:spacing w:after="0" w:line="240" w:lineRule="auto"/>
        <w:ind w:firstLine="567"/>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5.2. Действие настоящего Соглашения может быть прекращено:</w:t>
      </w:r>
    </w:p>
    <w:p w:rsidR="003E1466" w:rsidRPr="009F5133" w:rsidRDefault="003E1466" w:rsidP="00867B2E">
      <w:pPr>
        <w:numPr>
          <w:ilvl w:val="4"/>
          <w:numId w:val="24"/>
        </w:numPr>
        <w:suppressAutoHyphens/>
        <w:spacing w:after="0" w:line="240" w:lineRule="auto"/>
        <w:ind w:firstLine="567"/>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 xml:space="preserve">1) По соглашению сторон;  </w:t>
      </w:r>
    </w:p>
    <w:p w:rsidR="003E1466" w:rsidRPr="009F5133" w:rsidRDefault="003E1466" w:rsidP="003E1466">
      <w:pPr>
        <w:suppressAutoHyphens/>
        <w:spacing w:after="0" w:line="240" w:lineRule="auto"/>
        <w:ind w:firstLine="567"/>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 xml:space="preserve">2) </w:t>
      </w:r>
      <w:proofErr w:type="gramStart"/>
      <w:r w:rsidRPr="009F5133">
        <w:rPr>
          <w:rFonts w:ascii="Arial" w:eastAsia="Calibri" w:hAnsi="Arial" w:cs="Arial"/>
          <w:color w:val="000000"/>
          <w:sz w:val="20"/>
          <w:szCs w:val="20"/>
          <w:lang w:eastAsia="zh-CN"/>
        </w:rPr>
        <w:t>В</w:t>
      </w:r>
      <w:proofErr w:type="gramEnd"/>
      <w:r w:rsidRPr="009F5133">
        <w:rPr>
          <w:rFonts w:ascii="Arial" w:eastAsia="Calibri" w:hAnsi="Arial" w:cs="Arial"/>
          <w:color w:val="000000"/>
          <w:sz w:val="20"/>
          <w:szCs w:val="20"/>
          <w:lang w:eastAsia="zh-CN"/>
        </w:rPr>
        <w:t xml:space="preserve"> случае изменения действующего законодательства Российской Федерации и (или) законодательства Костромской области;</w:t>
      </w:r>
    </w:p>
    <w:p w:rsidR="003E1466" w:rsidRPr="009F5133" w:rsidRDefault="003E1466" w:rsidP="00867B2E">
      <w:pPr>
        <w:numPr>
          <w:ilvl w:val="2"/>
          <w:numId w:val="24"/>
        </w:numPr>
        <w:suppressAutoHyphens/>
        <w:spacing w:after="0" w:line="240" w:lineRule="auto"/>
        <w:ind w:firstLine="567"/>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 xml:space="preserve">3) </w:t>
      </w:r>
      <w:proofErr w:type="gramStart"/>
      <w:r w:rsidRPr="009F5133">
        <w:rPr>
          <w:rFonts w:ascii="Arial" w:eastAsia="Calibri" w:hAnsi="Arial" w:cs="Arial"/>
          <w:color w:val="000000"/>
          <w:sz w:val="20"/>
          <w:szCs w:val="20"/>
          <w:lang w:eastAsia="zh-CN"/>
        </w:rPr>
        <w:t>В</w:t>
      </w:r>
      <w:proofErr w:type="gramEnd"/>
      <w:r w:rsidRPr="009F5133">
        <w:rPr>
          <w:rFonts w:ascii="Arial" w:eastAsia="Calibri" w:hAnsi="Arial" w:cs="Arial"/>
          <w:color w:val="000000"/>
          <w:sz w:val="20"/>
          <w:szCs w:val="20"/>
          <w:lang w:eastAsia="zh-CN"/>
        </w:rPr>
        <w:t xml:space="preserve"> одностороннем порядке в случае:</w:t>
      </w:r>
    </w:p>
    <w:p w:rsidR="003E1466" w:rsidRPr="009F5133" w:rsidRDefault="003E1466" w:rsidP="003E1466">
      <w:pPr>
        <w:suppressAutoHyphens/>
        <w:spacing w:after="0" w:line="240" w:lineRule="auto"/>
        <w:ind w:firstLine="567"/>
        <w:jc w:val="both"/>
        <w:rPr>
          <w:rFonts w:ascii="Arial" w:eastAsia="Times New Roman" w:hAnsi="Arial" w:cs="Arial"/>
          <w:color w:val="000000"/>
          <w:sz w:val="20"/>
          <w:szCs w:val="20"/>
          <w:lang w:eastAsia="zh-CN"/>
        </w:rPr>
      </w:pPr>
      <w:r w:rsidRPr="009F5133">
        <w:rPr>
          <w:rFonts w:ascii="Arial" w:eastAsia="Calibri" w:hAnsi="Arial" w:cs="Arial"/>
          <w:color w:val="000000"/>
          <w:sz w:val="20"/>
          <w:szCs w:val="20"/>
          <w:lang w:eastAsia="zh-CN"/>
        </w:rPr>
        <w:t>- неисполнение или ненадлежащего исполнения одной из Сторон своих обязательств в соответствии с настоящим Соглашением;</w:t>
      </w:r>
    </w:p>
    <w:p w:rsidR="003E1466" w:rsidRPr="009F5133" w:rsidRDefault="003E1466" w:rsidP="003E1466">
      <w:pPr>
        <w:suppressAutoHyphens/>
        <w:spacing w:after="0" w:line="240" w:lineRule="auto"/>
        <w:ind w:firstLine="567"/>
        <w:jc w:val="both"/>
        <w:rPr>
          <w:rFonts w:ascii="Arial" w:eastAsia="Calibri" w:hAnsi="Arial" w:cs="Arial"/>
          <w:color w:val="000000"/>
          <w:sz w:val="20"/>
          <w:szCs w:val="20"/>
          <w:lang w:eastAsia="zh-CN"/>
        </w:rPr>
      </w:pPr>
      <w:r w:rsidRPr="009F5133">
        <w:rPr>
          <w:rFonts w:ascii="Arial" w:eastAsia="Times New Roman" w:hAnsi="Arial" w:cs="Arial"/>
          <w:color w:val="000000"/>
          <w:sz w:val="20"/>
          <w:szCs w:val="20"/>
          <w:lang w:eastAsia="zh-CN"/>
        </w:rPr>
        <w:t xml:space="preserve"> </w:t>
      </w:r>
      <w:r w:rsidRPr="009F5133">
        <w:rPr>
          <w:rFonts w:ascii="Arial" w:eastAsia="Calibri" w:hAnsi="Arial" w:cs="Arial"/>
          <w:color w:val="000000"/>
          <w:sz w:val="20"/>
          <w:szCs w:val="20"/>
          <w:lang w:eastAsia="zh-CN"/>
        </w:rPr>
        <w:t xml:space="preserve">- если осуществление полномочий становится невозможным, либо </w:t>
      </w:r>
      <w:r w:rsidR="00BB7149" w:rsidRPr="009F5133">
        <w:rPr>
          <w:rFonts w:ascii="Arial" w:eastAsia="Calibri" w:hAnsi="Arial" w:cs="Arial"/>
          <w:color w:val="000000"/>
          <w:sz w:val="20"/>
          <w:szCs w:val="20"/>
          <w:lang w:eastAsia="zh-CN"/>
        </w:rPr>
        <w:t>при сложившихся</w:t>
      </w:r>
      <w:r w:rsidRPr="009F5133">
        <w:rPr>
          <w:rFonts w:ascii="Arial" w:eastAsia="Calibri" w:hAnsi="Arial" w:cs="Arial"/>
          <w:color w:val="000000"/>
          <w:sz w:val="20"/>
          <w:szCs w:val="20"/>
          <w:lang w:eastAsia="zh-CN"/>
        </w:rPr>
        <w:t xml:space="preserve"> условиях эти полномочия могут быть наиболее эффективно осуществлены Поселением самостоятельно; </w:t>
      </w:r>
    </w:p>
    <w:p w:rsidR="003E1466" w:rsidRPr="009F5133" w:rsidRDefault="003E1466" w:rsidP="003E1466">
      <w:pPr>
        <w:suppressAutoHyphens/>
        <w:spacing w:after="0" w:line="240" w:lineRule="auto"/>
        <w:ind w:firstLine="567"/>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 xml:space="preserve">5.3. Уведомление о расторжении настоящего Соглашения в одностороннем порядке направляется второй стороне не менее чем за </w:t>
      </w:r>
      <w:r w:rsidR="00BB7149" w:rsidRPr="009F5133">
        <w:rPr>
          <w:rFonts w:ascii="Arial" w:eastAsia="Calibri" w:hAnsi="Arial" w:cs="Arial"/>
          <w:color w:val="000000"/>
          <w:sz w:val="20"/>
          <w:szCs w:val="20"/>
          <w:lang w:eastAsia="zh-CN"/>
        </w:rPr>
        <w:t>30 дней</w:t>
      </w:r>
      <w:r w:rsidRPr="009F5133">
        <w:rPr>
          <w:rFonts w:ascii="Arial" w:eastAsia="Calibri" w:hAnsi="Arial" w:cs="Arial"/>
          <w:color w:val="000000"/>
          <w:sz w:val="20"/>
          <w:szCs w:val="20"/>
          <w:lang w:eastAsia="zh-CN"/>
        </w:rPr>
        <w:t>.</w:t>
      </w:r>
    </w:p>
    <w:p w:rsidR="003E1466" w:rsidRPr="009F5133" w:rsidRDefault="003E1466" w:rsidP="003E1466">
      <w:pPr>
        <w:suppressAutoHyphens/>
        <w:spacing w:after="0" w:line="240" w:lineRule="auto"/>
        <w:jc w:val="both"/>
        <w:rPr>
          <w:rFonts w:ascii="Arial" w:eastAsia="Calibri" w:hAnsi="Arial" w:cs="Arial"/>
          <w:color w:val="000000"/>
          <w:sz w:val="20"/>
          <w:szCs w:val="20"/>
          <w:lang w:eastAsia="zh-CN"/>
        </w:rPr>
      </w:pPr>
    </w:p>
    <w:p w:rsidR="003E1466" w:rsidRPr="009F5133" w:rsidRDefault="003E1466" w:rsidP="003E1466">
      <w:pPr>
        <w:suppressAutoHyphens/>
        <w:spacing w:after="0" w:line="240" w:lineRule="auto"/>
        <w:jc w:val="center"/>
        <w:rPr>
          <w:rFonts w:ascii="Arial" w:eastAsia="Calibri" w:hAnsi="Arial" w:cs="Arial"/>
          <w:color w:val="000000"/>
          <w:sz w:val="20"/>
          <w:szCs w:val="20"/>
          <w:lang w:eastAsia="zh-CN"/>
        </w:rPr>
      </w:pPr>
      <w:r w:rsidRPr="009F5133">
        <w:rPr>
          <w:rFonts w:ascii="Arial" w:eastAsia="Calibri" w:hAnsi="Arial" w:cs="Arial"/>
          <w:b/>
          <w:color w:val="000000"/>
          <w:sz w:val="20"/>
          <w:szCs w:val="20"/>
          <w:lang w:eastAsia="zh-CN"/>
        </w:rPr>
        <w:t xml:space="preserve">6. ЗАКЛЮЧИТЕЛЬНЫЕ ПОЛОЖЕНИЯ </w:t>
      </w:r>
    </w:p>
    <w:p w:rsidR="003E1466" w:rsidRPr="009F5133" w:rsidRDefault="003E1466" w:rsidP="00867B2E">
      <w:pPr>
        <w:numPr>
          <w:ilvl w:val="3"/>
          <w:numId w:val="24"/>
        </w:numPr>
        <w:suppressAutoHyphens/>
        <w:spacing w:after="0" w:line="240" w:lineRule="auto"/>
        <w:ind w:firstLine="567"/>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6.1. Настоящее Соглашение составлено в двух экземплярах, имеющих одинаковую юридическую силу, по одному для каждой из Сторон.</w:t>
      </w:r>
    </w:p>
    <w:p w:rsidR="003E1466" w:rsidRPr="009F5133" w:rsidRDefault="003E1466" w:rsidP="00867B2E">
      <w:pPr>
        <w:numPr>
          <w:ilvl w:val="2"/>
          <w:numId w:val="24"/>
        </w:numPr>
        <w:suppressAutoHyphens/>
        <w:spacing w:after="0" w:line="240" w:lineRule="auto"/>
        <w:ind w:firstLine="567"/>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lastRenderedPageBreak/>
        <w:t>6.2. Внесение изменений и дополнений в настоящее Соглашение осуществляется путем подписания Сторонами дополнительных соглашений.</w:t>
      </w:r>
    </w:p>
    <w:p w:rsidR="003E1466" w:rsidRPr="009F5133" w:rsidRDefault="003E1466" w:rsidP="00867B2E">
      <w:pPr>
        <w:numPr>
          <w:ilvl w:val="1"/>
          <w:numId w:val="24"/>
        </w:numPr>
        <w:suppressAutoHyphens/>
        <w:spacing w:after="0" w:line="240" w:lineRule="auto"/>
        <w:ind w:firstLine="567"/>
        <w:jc w:val="both"/>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6.3. По вопросам, не урегулированным настоящим Соглашением, Стороны руководствуются действующим законодательством Российской Федерации.</w:t>
      </w:r>
    </w:p>
    <w:p w:rsidR="003E1466" w:rsidRPr="009F5133" w:rsidRDefault="003E1466" w:rsidP="00867B2E">
      <w:pPr>
        <w:numPr>
          <w:ilvl w:val="1"/>
          <w:numId w:val="24"/>
        </w:numPr>
        <w:shd w:val="clear" w:color="auto" w:fill="FFFFFF"/>
        <w:suppressAutoHyphens/>
        <w:spacing w:after="0" w:line="240" w:lineRule="auto"/>
        <w:ind w:firstLine="567"/>
        <w:jc w:val="both"/>
        <w:rPr>
          <w:rFonts w:ascii="Arial" w:eastAsia="Calibri" w:hAnsi="Arial" w:cs="Arial"/>
          <w:color w:val="000000"/>
          <w:sz w:val="20"/>
          <w:szCs w:val="20"/>
          <w:shd w:val="clear" w:color="auto" w:fill="FFFFFF"/>
          <w:lang w:eastAsia="zh-CN"/>
        </w:rPr>
      </w:pPr>
      <w:r w:rsidRPr="009F5133">
        <w:rPr>
          <w:rFonts w:ascii="Arial" w:eastAsia="Calibri" w:hAnsi="Arial" w:cs="Arial"/>
          <w:color w:val="000000"/>
          <w:sz w:val="20"/>
          <w:szCs w:val="20"/>
          <w:lang w:eastAsia="zh-CN"/>
        </w:rPr>
        <w:t xml:space="preserve">6.4. Споры, связанные с исполнением настоящего Соглашения, решаются путем проведения переговоров. В случае не урегулирования споров путем проведения переговоров Стороны разрешают возникшие разногласия в судебном порядке. </w:t>
      </w:r>
    </w:p>
    <w:p w:rsidR="003E1466" w:rsidRPr="009F5133" w:rsidRDefault="003E1466" w:rsidP="00867B2E">
      <w:pPr>
        <w:numPr>
          <w:ilvl w:val="1"/>
          <w:numId w:val="24"/>
        </w:numPr>
        <w:shd w:val="clear" w:color="auto" w:fill="FFFFFF"/>
        <w:suppressAutoHyphens/>
        <w:spacing w:after="0" w:line="240" w:lineRule="auto"/>
        <w:ind w:firstLine="567"/>
        <w:jc w:val="both"/>
        <w:rPr>
          <w:rFonts w:ascii="Arial" w:eastAsia="Calibri" w:hAnsi="Arial" w:cs="Arial"/>
          <w:b/>
          <w:color w:val="000000"/>
          <w:sz w:val="20"/>
          <w:szCs w:val="20"/>
          <w:lang w:eastAsia="zh-CN"/>
        </w:rPr>
      </w:pPr>
      <w:r w:rsidRPr="009F5133">
        <w:rPr>
          <w:rFonts w:ascii="Arial" w:eastAsia="Calibri" w:hAnsi="Arial" w:cs="Arial"/>
          <w:color w:val="000000"/>
          <w:sz w:val="20"/>
          <w:szCs w:val="20"/>
          <w:shd w:val="clear" w:color="auto" w:fill="FFFFFF"/>
          <w:lang w:eastAsia="zh-CN"/>
        </w:rPr>
        <w:t>6.5. Настоящее Соглашение составлено в двух экземплярах, имеющих одинаковую юридическую силу, по одному экземпляру для каждой из сторон и для сектора контроля.</w:t>
      </w:r>
    </w:p>
    <w:p w:rsidR="003E1466" w:rsidRPr="009F5133" w:rsidRDefault="003E1466" w:rsidP="003E1466">
      <w:pPr>
        <w:suppressAutoHyphens/>
        <w:spacing w:after="0" w:line="240" w:lineRule="auto"/>
        <w:jc w:val="center"/>
        <w:rPr>
          <w:rFonts w:ascii="Arial" w:eastAsia="Calibri" w:hAnsi="Arial" w:cs="Arial"/>
          <w:b/>
          <w:color w:val="000000"/>
          <w:sz w:val="20"/>
          <w:szCs w:val="20"/>
          <w:lang w:eastAsia="zh-CN"/>
        </w:rPr>
      </w:pPr>
    </w:p>
    <w:p w:rsidR="003E1466" w:rsidRPr="009F5133" w:rsidRDefault="003E1466" w:rsidP="003E1466">
      <w:pPr>
        <w:suppressAutoHyphens/>
        <w:spacing w:after="0" w:line="240" w:lineRule="auto"/>
        <w:jc w:val="center"/>
        <w:rPr>
          <w:rFonts w:ascii="Arial" w:eastAsia="Calibri" w:hAnsi="Arial" w:cs="Arial"/>
          <w:b/>
          <w:color w:val="000000"/>
          <w:sz w:val="20"/>
          <w:szCs w:val="20"/>
          <w:lang w:eastAsia="zh-CN"/>
        </w:rPr>
      </w:pPr>
      <w:r w:rsidRPr="009F5133">
        <w:rPr>
          <w:rFonts w:ascii="Arial" w:eastAsia="Calibri" w:hAnsi="Arial" w:cs="Arial"/>
          <w:b/>
          <w:color w:val="000000"/>
          <w:sz w:val="20"/>
          <w:szCs w:val="20"/>
          <w:lang w:eastAsia="zh-CN"/>
        </w:rPr>
        <w:t xml:space="preserve">7.  РЕКВИЗИТЫ И ПОДПИСИ СТОРОН </w:t>
      </w:r>
    </w:p>
    <w:p w:rsidR="003E1466" w:rsidRPr="009F5133" w:rsidRDefault="003E1466" w:rsidP="003E1466">
      <w:pPr>
        <w:suppressAutoHyphens/>
        <w:spacing w:after="0" w:line="240" w:lineRule="auto"/>
        <w:jc w:val="right"/>
        <w:rPr>
          <w:rFonts w:ascii="Arial" w:eastAsia="Calibri" w:hAnsi="Arial" w:cs="Arial"/>
          <w:b/>
          <w:color w:val="000000"/>
          <w:sz w:val="20"/>
          <w:szCs w:val="20"/>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64"/>
        <w:gridCol w:w="4982"/>
      </w:tblGrid>
      <w:tr w:rsidR="003E1466" w:rsidRPr="009F5133" w:rsidTr="00C007AC">
        <w:tc>
          <w:tcPr>
            <w:tcW w:w="5164" w:type="dxa"/>
            <w:shd w:val="clear" w:color="auto" w:fill="auto"/>
          </w:tcPr>
          <w:p w:rsidR="003E1466" w:rsidRPr="009F5133" w:rsidRDefault="003E1466" w:rsidP="003E1466">
            <w:pPr>
              <w:suppressAutoHyphens/>
              <w:snapToGrid w:val="0"/>
              <w:spacing w:after="0" w:line="240" w:lineRule="auto"/>
              <w:jc w:val="center"/>
              <w:rPr>
                <w:rFonts w:ascii="Arial" w:eastAsia="Calibri" w:hAnsi="Arial" w:cs="Arial"/>
                <w:b/>
                <w:bCs/>
                <w:color w:val="000000"/>
                <w:sz w:val="20"/>
                <w:szCs w:val="20"/>
                <w:lang w:eastAsia="zh-CN"/>
              </w:rPr>
            </w:pPr>
            <w:r w:rsidRPr="009F5133">
              <w:rPr>
                <w:rFonts w:ascii="Arial" w:eastAsia="Calibri" w:hAnsi="Arial" w:cs="Arial"/>
                <w:b/>
                <w:bCs/>
                <w:color w:val="000000"/>
                <w:sz w:val="20"/>
                <w:szCs w:val="20"/>
                <w:lang w:eastAsia="zh-CN"/>
              </w:rPr>
              <w:t>«ПОСЕЛЕНИЕ»</w:t>
            </w:r>
          </w:p>
          <w:p w:rsidR="003E1466" w:rsidRPr="009F5133" w:rsidRDefault="003E1466" w:rsidP="003E1466">
            <w:pPr>
              <w:suppressAutoHyphens/>
              <w:snapToGrid w:val="0"/>
              <w:spacing w:after="0" w:line="240" w:lineRule="auto"/>
              <w:jc w:val="center"/>
              <w:rPr>
                <w:rFonts w:ascii="Arial" w:eastAsia="Calibri" w:hAnsi="Arial" w:cs="Arial"/>
                <w:b/>
                <w:bCs/>
                <w:color w:val="000000"/>
                <w:sz w:val="20"/>
                <w:szCs w:val="20"/>
                <w:lang w:eastAsia="zh-CN"/>
              </w:rPr>
            </w:pPr>
          </w:p>
        </w:tc>
        <w:tc>
          <w:tcPr>
            <w:tcW w:w="4982" w:type="dxa"/>
            <w:shd w:val="clear" w:color="auto" w:fill="auto"/>
          </w:tcPr>
          <w:p w:rsidR="003E1466" w:rsidRPr="009F5133" w:rsidRDefault="003E1466" w:rsidP="003E1466">
            <w:pPr>
              <w:suppressAutoHyphens/>
              <w:snapToGrid w:val="0"/>
              <w:spacing w:after="0" w:line="240" w:lineRule="auto"/>
              <w:jc w:val="center"/>
              <w:rPr>
                <w:rFonts w:ascii="Arial" w:eastAsia="Calibri" w:hAnsi="Arial" w:cs="Arial"/>
                <w:b/>
                <w:bCs/>
                <w:color w:val="000000"/>
                <w:sz w:val="20"/>
                <w:szCs w:val="20"/>
                <w:lang w:eastAsia="zh-CN"/>
              </w:rPr>
            </w:pPr>
            <w:r w:rsidRPr="009F5133">
              <w:rPr>
                <w:rFonts w:ascii="Arial" w:eastAsia="Calibri" w:hAnsi="Arial" w:cs="Arial"/>
                <w:b/>
                <w:bCs/>
                <w:color w:val="000000"/>
                <w:sz w:val="20"/>
                <w:szCs w:val="20"/>
                <w:lang w:eastAsia="zh-CN"/>
              </w:rPr>
              <w:t>«РАЙОН»</w:t>
            </w:r>
          </w:p>
          <w:p w:rsidR="003E1466" w:rsidRPr="009F5133" w:rsidRDefault="003E1466" w:rsidP="003E1466">
            <w:pPr>
              <w:suppressAutoHyphens/>
              <w:snapToGrid w:val="0"/>
              <w:spacing w:after="0" w:line="240" w:lineRule="auto"/>
              <w:jc w:val="center"/>
              <w:rPr>
                <w:rFonts w:ascii="Arial" w:eastAsia="Calibri" w:hAnsi="Arial" w:cs="Arial"/>
                <w:b/>
                <w:bCs/>
                <w:color w:val="000000"/>
                <w:sz w:val="20"/>
                <w:szCs w:val="20"/>
                <w:lang w:eastAsia="zh-CN"/>
              </w:rPr>
            </w:pPr>
          </w:p>
        </w:tc>
      </w:tr>
      <w:tr w:rsidR="003E1466" w:rsidRPr="009F5133" w:rsidTr="00C007AC">
        <w:tc>
          <w:tcPr>
            <w:tcW w:w="5164" w:type="dxa"/>
            <w:shd w:val="clear" w:color="auto" w:fill="auto"/>
          </w:tcPr>
          <w:p w:rsidR="003E1466" w:rsidRPr="009F5133" w:rsidRDefault="003E1466" w:rsidP="003E1466">
            <w:pPr>
              <w:suppressAutoHyphens/>
              <w:snapToGrid w:val="0"/>
              <w:spacing w:after="0" w:line="240" w:lineRule="auto"/>
              <w:rPr>
                <w:rFonts w:ascii="Arial" w:eastAsia="Calibri" w:hAnsi="Arial" w:cs="Arial"/>
                <w:color w:val="000000"/>
                <w:sz w:val="20"/>
                <w:szCs w:val="20"/>
                <w:shd w:val="clear" w:color="auto" w:fill="FFFFFF"/>
                <w:lang w:eastAsia="zh-CN"/>
              </w:rPr>
            </w:pPr>
            <w:r w:rsidRPr="009F5133">
              <w:rPr>
                <w:rFonts w:ascii="Arial" w:eastAsia="Calibri" w:hAnsi="Arial" w:cs="Arial"/>
                <w:color w:val="000000"/>
                <w:sz w:val="20"/>
                <w:szCs w:val="20"/>
                <w:shd w:val="clear" w:color="auto" w:fill="FFFFFF"/>
                <w:lang w:eastAsia="zh-CN"/>
              </w:rPr>
              <w:t xml:space="preserve">Администрация городского поселения поселок Судиславль Судиславского муниципального района Костромской области </w:t>
            </w:r>
          </w:p>
          <w:p w:rsidR="003E1466" w:rsidRPr="009F5133" w:rsidRDefault="00BB7149" w:rsidP="003E1466">
            <w:pPr>
              <w:shd w:val="clear" w:color="auto" w:fill="FFFFFF"/>
              <w:suppressAutoHyphens/>
              <w:autoSpaceDE w:val="0"/>
              <w:spacing w:after="0" w:line="240" w:lineRule="auto"/>
              <w:rPr>
                <w:rFonts w:ascii="Arial" w:eastAsia="Calibri" w:hAnsi="Arial" w:cs="Arial"/>
                <w:color w:val="000000"/>
                <w:sz w:val="20"/>
                <w:szCs w:val="20"/>
                <w:shd w:val="clear" w:color="auto" w:fill="FFFFFF"/>
                <w:lang w:eastAsia="zh-CN"/>
              </w:rPr>
            </w:pPr>
            <w:r w:rsidRPr="009F5133">
              <w:rPr>
                <w:rFonts w:ascii="Arial" w:eastAsia="Calibri" w:hAnsi="Arial" w:cs="Arial"/>
                <w:color w:val="000000"/>
                <w:sz w:val="20"/>
                <w:szCs w:val="20"/>
                <w:shd w:val="clear" w:color="auto" w:fill="FFFFFF"/>
                <w:lang w:eastAsia="zh-CN"/>
              </w:rPr>
              <w:t>157860, Костромская</w:t>
            </w:r>
            <w:r w:rsidR="003E1466" w:rsidRPr="009F5133">
              <w:rPr>
                <w:rFonts w:ascii="Arial" w:eastAsia="Calibri" w:hAnsi="Arial" w:cs="Arial"/>
                <w:color w:val="000000"/>
                <w:sz w:val="20"/>
                <w:szCs w:val="20"/>
                <w:shd w:val="clear" w:color="auto" w:fill="FFFFFF"/>
                <w:lang w:eastAsia="zh-CN"/>
              </w:rPr>
              <w:t xml:space="preserve"> обл., пгт. Судиславль, </w:t>
            </w:r>
          </w:p>
          <w:p w:rsidR="003E1466" w:rsidRPr="009F5133" w:rsidRDefault="003E1466" w:rsidP="003E1466">
            <w:pPr>
              <w:shd w:val="clear" w:color="auto" w:fill="FFFFFF"/>
              <w:suppressAutoHyphens/>
              <w:autoSpaceDE w:val="0"/>
              <w:spacing w:after="0" w:line="240" w:lineRule="auto"/>
              <w:rPr>
                <w:rFonts w:ascii="Arial" w:eastAsia="Calibri" w:hAnsi="Arial" w:cs="Arial"/>
                <w:color w:val="000000"/>
                <w:sz w:val="20"/>
                <w:szCs w:val="20"/>
                <w:shd w:val="clear" w:color="auto" w:fill="FFFFFF"/>
                <w:lang w:eastAsia="zh-CN"/>
              </w:rPr>
            </w:pPr>
            <w:r w:rsidRPr="009F5133">
              <w:rPr>
                <w:rFonts w:ascii="Arial" w:eastAsia="Calibri" w:hAnsi="Arial" w:cs="Arial"/>
                <w:color w:val="000000"/>
                <w:sz w:val="20"/>
                <w:szCs w:val="20"/>
                <w:shd w:val="clear" w:color="auto" w:fill="FFFFFF"/>
                <w:lang w:eastAsia="zh-CN"/>
              </w:rPr>
              <w:t>ул. Советская, 18б.</w:t>
            </w:r>
          </w:p>
          <w:p w:rsidR="003E1466" w:rsidRPr="009F5133" w:rsidRDefault="003E1466" w:rsidP="003E1466">
            <w:pPr>
              <w:shd w:val="clear" w:color="auto" w:fill="FFFFFF"/>
              <w:suppressAutoHyphens/>
              <w:autoSpaceDE w:val="0"/>
              <w:spacing w:after="0" w:line="240" w:lineRule="auto"/>
              <w:rPr>
                <w:rFonts w:ascii="Arial" w:eastAsia="Calibri" w:hAnsi="Arial" w:cs="Arial"/>
                <w:color w:val="000000"/>
                <w:sz w:val="20"/>
                <w:szCs w:val="20"/>
                <w:shd w:val="clear" w:color="auto" w:fill="FFFFFF"/>
                <w:lang w:eastAsia="zh-CN"/>
              </w:rPr>
            </w:pPr>
            <w:r w:rsidRPr="009F5133">
              <w:rPr>
                <w:rFonts w:ascii="Arial" w:eastAsia="Calibri" w:hAnsi="Arial" w:cs="Arial"/>
                <w:color w:val="000000"/>
                <w:sz w:val="20"/>
                <w:szCs w:val="20"/>
                <w:shd w:val="clear" w:color="auto" w:fill="FFFFFF"/>
                <w:lang w:eastAsia="zh-CN"/>
              </w:rPr>
              <w:t xml:space="preserve">ИНН 4427003730 </w:t>
            </w:r>
            <w:r w:rsidR="00BB7149" w:rsidRPr="009F5133">
              <w:rPr>
                <w:rFonts w:ascii="Arial" w:eastAsia="Calibri" w:hAnsi="Arial" w:cs="Arial"/>
                <w:color w:val="000000"/>
                <w:sz w:val="20"/>
                <w:szCs w:val="20"/>
                <w:shd w:val="clear" w:color="auto" w:fill="FFFFFF"/>
                <w:lang w:eastAsia="zh-CN"/>
              </w:rPr>
              <w:t>КПП 442701001</w:t>
            </w:r>
          </w:p>
          <w:p w:rsidR="003E1466" w:rsidRPr="009F5133" w:rsidRDefault="003E1466" w:rsidP="003E1466">
            <w:pPr>
              <w:shd w:val="clear" w:color="auto" w:fill="FFFFFF"/>
              <w:suppressAutoHyphens/>
              <w:autoSpaceDE w:val="0"/>
              <w:spacing w:after="0" w:line="240" w:lineRule="auto"/>
              <w:rPr>
                <w:rFonts w:ascii="Arial" w:eastAsia="Calibri" w:hAnsi="Arial" w:cs="Arial"/>
                <w:color w:val="000000"/>
                <w:sz w:val="20"/>
                <w:szCs w:val="20"/>
                <w:shd w:val="clear" w:color="auto" w:fill="FFFFFF"/>
                <w:lang w:eastAsia="zh-CN"/>
              </w:rPr>
            </w:pPr>
          </w:p>
          <w:p w:rsidR="003E1466" w:rsidRPr="009F5133" w:rsidRDefault="003E1466" w:rsidP="003E1466">
            <w:pPr>
              <w:shd w:val="clear" w:color="auto" w:fill="FFFFFF"/>
              <w:suppressAutoHyphens/>
              <w:autoSpaceDE w:val="0"/>
              <w:spacing w:after="0" w:line="240" w:lineRule="auto"/>
              <w:rPr>
                <w:rFonts w:ascii="Arial" w:eastAsia="Calibri" w:hAnsi="Arial" w:cs="Arial"/>
                <w:color w:val="000000"/>
                <w:sz w:val="20"/>
                <w:szCs w:val="20"/>
                <w:shd w:val="clear" w:color="auto" w:fill="FFFFFF"/>
                <w:lang w:eastAsia="zh-CN"/>
              </w:rPr>
            </w:pPr>
          </w:p>
          <w:p w:rsidR="003E1466" w:rsidRPr="009F5133" w:rsidRDefault="003E1466" w:rsidP="003E1466">
            <w:pPr>
              <w:suppressAutoHyphens/>
              <w:snapToGrid w:val="0"/>
              <w:spacing w:after="0" w:line="240" w:lineRule="auto"/>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 xml:space="preserve">Глава городского поселения поселок Судиславль Судиславского муниципального района Костромской области </w:t>
            </w:r>
          </w:p>
          <w:p w:rsidR="003E1466" w:rsidRPr="009F5133" w:rsidRDefault="003E1466" w:rsidP="003E1466">
            <w:pPr>
              <w:suppressAutoHyphens/>
              <w:snapToGrid w:val="0"/>
              <w:spacing w:after="0" w:line="240" w:lineRule="auto"/>
              <w:rPr>
                <w:rFonts w:ascii="Arial" w:eastAsia="Calibri" w:hAnsi="Arial" w:cs="Arial"/>
                <w:color w:val="000000"/>
                <w:sz w:val="20"/>
                <w:szCs w:val="20"/>
                <w:lang w:eastAsia="zh-CN"/>
              </w:rPr>
            </w:pPr>
          </w:p>
          <w:p w:rsidR="003E1466" w:rsidRPr="009F5133" w:rsidRDefault="003E1466" w:rsidP="003E1466">
            <w:pPr>
              <w:suppressAutoHyphens/>
              <w:snapToGrid w:val="0"/>
              <w:spacing w:after="0" w:line="240" w:lineRule="auto"/>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 xml:space="preserve">___________________ М.А. Беляева </w:t>
            </w:r>
          </w:p>
          <w:p w:rsidR="003E1466" w:rsidRPr="009F5133" w:rsidRDefault="003E1466" w:rsidP="003E1466">
            <w:pPr>
              <w:suppressLineNumbers/>
              <w:suppressAutoHyphens/>
              <w:snapToGrid w:val="0"/>
              <w:spacing w:after="0" w:line="240" w:lineRule="auto"/>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 xml:space="preserve">М.П. </w:t>
            </w:r>
          </w:p>
          <w:p w:rsidR="003E1466" w:rsidRPr="009F5133" w:rsidRDefault="003E1466" w:rsidP="003E1466">
            <w:pPr>
              <w:suppressLineNumbers/>
              <w:suppressAutoHyphens/>
              <w:snapToGrid w:val="0"/>
              <w:spacing w:after="0" w:line="240" w:lineRule="auto"/>
              <w:rPr>
                <w:rFonts w:ascii="Arial" w:eastAsia="Calibri" w:hAnsi="Arial" w:cs="Arial"/>
                <w:color w:val="000000"/>
                <w:sz w:val="20"/>
                <w:szCs w:val="20"/>
                <w:lang w:eastAsia="zh-CN"/>
              </w:rPr>
            </w:pPr>
          </w:p>
          <w:p w:rsidR="003E1466" w:rsidRPr="009F5133" w:rsidRDefault="003E1466" w:rsidP="003E1466">
            <w:pPr>
              <w:suppressLineNumbers/>
              <w:suppressAutoHyphens/>
              <w:snapToGrid w:val="0"/>
              <w:spacing w:after="0" w:line="240" w:lineRule="auto"/>
              <w:rPr>
                <w:rFonts w:ascii="Arial" w:eastAsia="Calibri" w:hAnsi="Arial" w:cs="Arial"/>
                <w:color w:val="000000"/>
                <w:sz w:val="20"/>
                <w:szCs w:val="20"/>
                <w:lang w:eastAsia="zh-CN"/>
              </w:rPr>
            </w:pPr>
          </w:p>
          <w:p w:rsidR="003E1466" w:rsidRPr="009F5133" w:rsidRDefault="003E1466" w:rsidP="003E1466">
            <w:pPr>
              <w:suppressLineNumbers/>
              <w:suppressAutoHyphens/>
              <w:snapToGrid w:val="0"/>
              <w:spacing w:after="0" w:line="240" w:lineRule="auto"/>
              <w:rPr>
                <w:rFonts w:ascii="Arial" w:eastAsia="Calibri" w:hAnsi="Arial" w:cs="Arial"/>
                <w:color w:val="000000"/>
                <w:sz w:val="20"/>
                <w:szCs w:val="20"/>
                <w:lang w:eastAsia="zh-CN"/>
              </w:rPr>
            </w:pPr>
          </w:p>
          <w:p w:rsidR="003E1466" w:rsidRPr="009F5133" w:rsidRDefault="003E1466" w:rsidP="003E1466">
            <w:pPr>
              <w:suppressLineNumbers/>
              <w:suppressAutoHyphens/>
              <w:snapToGrid w:val="0"/>
              <w:spacing w:after="0" w:line="240" w:lineRule="auto"/>
              <w:rPr>
                <w:rFonts w:ascii="Arial" w:eastAsia="Calibri" w:hAnsi="Arial" w:cs="Arial"/>
                <w:color w:val="000000"/>
                <w:sz w:val="20"/>
                <w:szCs w:val="20"/>
                <w:lang w:eastAsia="zh-CN"/>
              </w:rPr>
            </w:pPr>
          </w:p>
          <w:p w:rsidR="003E1466" w:rsidRPr="009F5133" w:rsidRDefault="003E1466" w:rsidP="003E1466">
            <w:pPr>
              <w:suppressLineNumbers/>
              <w:suppressAutoHyphens/>
              <w:snapToGrid w:val="0"/>
              <w:spacing w:after="0" w:line="240" w:lineRule="auto"/>
              <w:rPr>
                <w:rFonts w:ascii="Arial" w:eastAsia="Calibri" w:hAnsi="Arial" w:cs="Arial"/>
                <w:color w:val="000000"/>
                <w:sz w:val="20"/>
                <w:szCs w:val="20"/>
                <w:lang w:eastAsia="zh-CN"/>
              </w:rPr>
            </w:pPr>
          </w:p>
          <w:p w:rsidR="003E1466" w:rsidRPr="009F5133" w:rsidRDefault="003E1466" w:rsidP="003E1466">
            <w:pPr>
              <w:suppressLineNumbers/>
              <w:suppressAutoHyphens/>
              <w:snapToGrid w:val="0"/>
              <w:spacing w:after="0" w:line="240" w:lineRule="auto"/>
              <w:rPr>
                <w:rFonts w:ascii="Arial" w:eastAsia="Calibri" w:hAnsi="Arial" w:cs="Arial"/>
                <w:color w:val="000000"/>
                <w:sz w:val="20"/>
                <w:szCs w:val="20"/>
                <w:lang w:eastAsia="zh-CN"/>
              </w:rPr>
            </w:pPr>
          </w:p>
        </w:tc>
        <w:tc>
          <w:tcPr>
            <w:tcW w:w="4982" w:type="dxa"/>
            <w:shd w:val="clear" w:color="auto" w:fill="auto"/>
          </w:tcPr>
          <w:p w:rsidR="003E1466" w:rsidRPr="009F5133" w:rsidRDefault="003E1466" w:rsidP="003E1466">
            <w:pPr>
              <w:suppressAutoHyphens/>
              <w:snapToGrid w:val="0"/>
              <w:spacing w:after="0" w:line="240" w:lineRule="auto"/>
              <w:rPr>
                <w:rFonts w:ascii="Arial" w:eastAsia="Calibri" w:hAnsi="Arial" w:cs="Arial"/>
                <w:color w:val="000000"/>
                <w:sz w:val="20"/>
                <w:szCs w:val="20"/>
                <w:shd w:val="clear" w:color="auto" w:fill="FFFFFF"/>
                <w:lang w:eastAsia="zh-CN"/>
              </w:rPr>
            </w:pPr>
            <w:r w:rsidRPr="009F5133">
              <w:rPr>
                <w:rFonts w:ascii="Arial" w:eastAsia="Calibri" w:hAnsi="Arial" w:cs="Arial"/>
                <w:color w:val="000000"/>
                <w:sz w:val="20"/>
                <w:szCs w:val="20"/>
                <w:shd w:val="clear" w:color="auto" w:fill="FFFFFF"/>
                <w:lang w:eastAsia="zh-CN"/>
              </w:rPr>
              <w:t>Администрация Судиславского</w:t>
            </w:r>
          </w:p>
          <w:p w:rsidR="003E1466" w:rsidRPr="009F5133" w:rsidRDefault="003E1466" w:rsidP="003E1466">
            <w:pPr>
              <w:suppressAutoHyphens/>
              <w:snapToGrid w:val="0"/>
              <w:spacing w:after="0" w:line="240" w:lineRule="auto"/>
              <w:rPr>
                <w:rFonts w:ascii="Arial" w:eastAsia="Calibri" w:hAnsi="Arial" w:cs="Arial"/>
                <w:color w:val="000000"/>
                <w:sz w:val="20"/>
                <w:szCs w:val="20"/>
                <w:shd w:val="clear" w:color="auto" w:fill="FFFFFF"/>
                <w:lang w:eastAsia="zh-CN"/>
              </w:rPr>
            </w:pPr>
            <w:r w:rsidRPr="009F5133">
              <w:rPr>
                <w:rFonts w:ascii="Arial" w:eastAsia="Calibri" w:hAnsi="Arial" w:cs="Arial"/>
                <w:color w:val="000000"/>
                <w:sz w:val="20"/>
                <w:szCs w:val="20"/>
                <w:shd w:val="clear" w:color="auto" w:fill="FFFFFF"/>
                <w:lang w:eastAsia="zh-CN"/>
              </w:rPr>
              <w:t xml:space="preserve">муниципального района Костромской области </w:t>
            </w:r>
          </w:p>
          <w:p w:rsidR="003E1466" w:rsidRPr="009F5133" w:rsidRDefault="00BB7149" w:rsidP="003E1466">
            <w:pPr>
              <w:shd w:val="clear" w:color="auto" w:fill="FFFFFF"/>
              <w:suppressAutoHyphens/>
              <w:autoSpaceDE w:val="0"/>
              <w:spacing w:after="0" w:line="240" w:lineRule="auto"/>
              <w:rPr>
                <w:rFonts w:ascii="Arial" w:eastAsia="Calibri" w:hAnsi="Arial" w:cs="Arial"/>
                <w:color w:val="000000"/>
                <w:sz w:val="20"/>
                <w:szCs w:val="20"/>
                <w:shd w:val="clear" w:color="auto" w:fill="FFFFFF"/>
                <w:lang w:eastAsia="zh-CN"/>
              </w:rPr>
            </w:pPr>
            <w:r w:rsidRPr="009F5133">
              <w:rPr>
                <w:rFonts w:ascii="Arial" w:eastAsia="Calibri" w:hAnsi="Arial" w:cs="Arial"/>
                <w:color w:val="000000"/>
                <w:sz w:val="20"/>
                <w:szCs w:val="20"/>
                <w:shd w:val="clear" w:color="auto" w:fill="FFFFFF"/>
                <w:lang w:eastAsia="zh-CN"/>
              </w:rPr>
              <w:t>157860, Костромская</w:t>
            </w:r>
            <w:r w:rsidR="003E1466" w:rsidRPr="009F5133">
              <w:rPr>
                <w:rFonts w:ascii="Arial" w:eastAsia="Calibri" w:hAnsi="Arial" w:cs="Arial"/>
                <w:color w:val="000000"/>
                <w:sz w:val="20"/>
                <w:szCs w:val="20"/>
                <w:shd w:val="clear" w:color="auto" w:fill="FFFFFF"/>
                <w:lang w:eastAsia="zh-CN"/>
              </w:rPr>
              <w:t xml:space="preserve"> обл., пгт. Судиславль, ул. Советская, 2</w:t>
            </w:r>
          </w:p>
          <w:p w:rsidR="003E1466" w:rsidRPr="009F5133" w:rsidRDefault="00BB7149" w:rsidP="003E1466">
            <w:pPr>
              <w:shd w:val="clear" w:color="auto" w:fill="FFFFFF"/>
              <w:suppressAutoHyphens/>
              <w:autoSpaceDE w:val="0"/>
              <w:spacing w:after="0" w:line="240" w:lineRule="auto"/>
              <w:rPr>
                <w:rFonts w:ascii="Arial" w:eastAsia="Times New Roman" w:hAnsi="Arial" w:cs="Arial"/>
                <w:color w:val="000000"/>
                <w:sz w:val="20"/>
                <w:szCs w:val="20"/>
                <w:shd w:val="clear" w:color="auto" w:fill="FFFFFF"/>
                <w:lang w:eastAsia="zh-CN"/>
              </w:rPr>
            </w:pPr>
            <w:r w:rsidRPr="009F5133">
              <w:rPr>
                <w:rFonts w:ascii="Arial" w:eastAsia="Calibri" w:hAnsi="Arial" w:cs="Arial"/>
                <w:color w:val="000000"/>
                <w:sz w:val="20"/>
                <w:szCs w:val="20"/>
                <w:shd w:val="clear" w:color="auto" w:fill="FFFFFF"/>
                <w:lang w:eastAsia="zh-CN"/>
              </w:rPr>
              <w:t>ИНН 4427000137</w:t>
            </w:r>
            <w:r w:rsidR="003E1466" w:rsidRPr="009F5133">
              <w:rPr>
                <w:rFonts w:ascii="Arial" w:eastAsia="Calibri" w:hAnsi="Arial" w:cs="Arial"/>
                <w:color w:val="000000"/>
                <w:sz w:val="20"/>
                <w:szCs w:val="20"/>
                <w:shd w:val="clear" w:color="auto" w:fill="FFFFFF"/>
                <w:lang w:eastAsia="zh-CN"/>
              </w:rPr>
              <w:t xml:space="preserve"> </w:t>
            </w:r>
            <w:r w:rsidRPr="009F5133">
              <w:rPr>
                <w:rFonts w:ascii="Arial" w:eastAsia="Calibri" w:hAnsi="Arial" w:cs="Arial"/>
                <w:color w:val="000000"/>
                <w:sz w:val="20"/>
                <w:szCs w:val="20"/>
                <w:shd w:val="clear" w:color="auto" w:fill="FFFFFF"/>
                <w:lang w:eastAsia="zh-CN"/>
              </w:rPr>
              <w:t>КПП 442701001</w:t>
            </w:r>
            <w:r w:rsidR="003E1466" w:rsidRPr="009F5133">
              <w:rPr>
                <w:rFonts w:ascii="Arial" w:eastAsia="Calibri" w:hAnsi="Arial" w:cs="Arial"/>
                <w:color w:val="000000"/>
                <w:sz w:val="20"/>
                <w:szCs w:val="20"/>
                <w:shd w:val="clear" w:color="auto" w:fill="FFFFFF"/>
                <w:lang w:eastAsia="zh-CN"/>
              </w:rPr>
              <w:t xml:space="preserve"> </w:t>
            </w:r>
          </w:p>
          <w:p w:rsidR="003E1466" w:rsidRPr="009F5133" w:rsidRDefault="003E1466" w:rsidP="003E1466">
            <w:pPr>
              <w:shd w:val="clear" w:color="auto" w:fill="FFFFFF"/>
              <w:suppressAutoHyphens/>
              <w:autoSpaceDE w:val="0"/>
              <w:spacing w:after="0" w:line="240" w:lineRule="auto"/>
              <w:rPr>
                <w:rFonts w:ascii="Arial" w:eastAsia="Calibri" w:hAnsi="Arial" w:cs="Arial"/>
                <w:color w:val="000000"/>
                <w:sz w:val="20"/>
                <w:szCs w:val="20"/>
                <w:lang w:eastAsia="zh-CN"/>
              </w:rPr>
            </w:pPr>
            <w:r w:rsidRPr="009F5133">
              <w:rPr>
                <w:rFonts w:ascii="Arial" w:eastAsia="Times New Roman" w:hAnsi="Arial" w:cs="Arial"/>
                <w:color w:val="000000"/>
                <w:sz w:val="20"/>
                <w:szCs w:val="20"/>
                <w:shd w:val="clear" w:color="auto" w:fill="FFFFFF"/>
                <w:lang w:eastAsia="zh-CN"/>
              </w:rPr>
              <w:t xml:space="preserve"> </w:t>
            </w:r>
          </w:p>
          <w:p w:rsidR="003E1466" w:rsidRPr="009F5133" w:rsidRDefault="003E1466" w:rsidP="003E1466">
            <w:pPr>
              <w:shd w:val="clear" w:color="auto" w:fill="FFFFFF"/>
              <w:suppressAutoHyphens/>
              <w:autoSpaceDE w:val="0"/>
              <w:spacing w:after="0" w:line="240" w:lineRule="auto"/>
              <w:rPr>
                <w:rFonts w:ascii="Arial" w:eastAsia="Calibri" w:hAnsi="Arial" w:cs="Arial"/>
                <w:color w:val="000000"/>
                <w:sz w:val="20"/>
                <w:szCs w:val="20"/>
                <w:lang w:eastAsia="zh-CN"/>
              </w:rPr>
            </w:pPr>
          </w:p>
          <w:p w:rsidR="003E1466" w:rsidRPr="009F5133" w:rsidRDefault="003E1466" w:rsidP="003E1466">
            <w:pPr>
              <w:shd w:val="clear" w:color="auto" w:fill="FFFFFF"/>
              <w:suppressAutoHyphens/>
              <w:autoSpaceDE w:val="0"/>
              <w:spacing w:after="0" w:line="240" w:lineRule="auto"/>
              <w:rPr>
                <w:rFonts w:ascii="Arial" w:eastAsia="Calibri" w:hAnsi="Arial" w:cs="Arial"/>
                <w:color w:val="000000"/>
                <w:sz w:val="20"/>
                <w:szCs w:val="20"/>
                <w:lang w:eastAsia="zh-CN"/>
              </w:rPr>
            </w:pPr>
          </w:p>
          <w:p w:rsidR="003E1466" w:rsidRPr="009F5133" w:rsidRDefault="003E1466" w:rsidP="003E1466">
            <w:pPr>
              <w:suppressLineNumbers/>
              <w:suppressAutoHyphens/>
              <w:snapToGrid w:val="0"/>
              <w:spacing w:after="0" w:line="240" w:lineRule="auto"/>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 xml:space="preserve">Глава Судиславского муниципального района Костромской области </w:t>
            </w:r>
          </w:p>
          <w:p w:rsidR="003E1466" w:rsidRPr="009F5133" w:rsidRDefault="003E1466" w:rsidP="003E1466">
            <w:pPr>
              <w:suppressLineNumbers/>
              <w:suppressAutoHyphens/>
              <w:snapToGrid w:val="0"/>
              <w:spacing w:after="0" w:line="240" w:lineRule="auto"/>
              <w:rPr>
                <w:rFonts w:ascii="Arial" w:eastAsia="Calibri" w:hAnsi="Arial" w:cs="Arial"/>
                <w:color w:val="000000"/>
                <w:sz w:val="20"/>
                <w:szCs w:val="20"/>
                <w:lang w:eastAsia="zh-CN"/>
              </w:rPr>
            </w:pPr>
          </w:p>
          <w:p w:rsidR="003E1466" w:rsidRPr="009F5133" w:rsidRDefault="003E1466" w:rsidP="003E1466">
            <w:pPr>
              <w:suppressLineNumbers/>
              <w:suppressAutoHyphens/>
              <w:snapToGrid w:val="0"/>
              <w:spacing w:after="0" w:line="240" w:lineRule="auto"/>
              <w:rPr>
                <w:rFonts w:ascii="Arial" w:eastAsia="Calibri" w:hAnsi="Arial" w:cs="Arial"/>
                <w:color w:val="000000"/>
                <w:sz w:val="20"/>
                <w:szCs w:val="20"/>
                <w:lang w:eastAsia="zh-CN"/>
              </w:rPr>
            </w:pPr>
          </w:p>
          <w:p w:rsidR="003E1466" w:rsidRPr="009F5133" w:rsidRDefault="003E1466" w:rsidP="003E1466">
            <w:pPr>
              <w:suppressLineNumbers/>
              <w:suppressAutoHyphens/>
              <w:snapToGrid w:val="0"/>
              <w:spacing w:after="0" w:line="240" w:lineRule="auto"/>
              <w:rPr>
                <w:rFonts w:ascii="Arial" w:eastAsia="Calibri" w:hAnsi="Arial" w:cs="Arial"/>
                <w:color w:val="000000"/>
                <w:sz w:val="20"/>
                <w:szCs w:val="20"/>
                <w:lang w:eastAsia="zh-CN"/>
              </w:rPr>
            </w:pPr>
            <w:r w:rsidRPr="009F5133">
              <w:rPr>
                <w:rFonts w:ascii="Arial" w:eastAsia="Calibri" w:hAnsi="Arial" w:cs="Arial"/>
                <w:color w:val="000000"/>
                <w:sz w:val="20"/>
                <w:szCs w:val="20"/>
                <w:lang w:eastAsia="zh-CN"/>
              </w:rPr>
              <w:t xml:space="preserve">_____________________ И.Д. Филинков </w:t>
            </w:r>
          </w:p>
          <w:p w:rsidR="003E1466" w:rsidRPr="009F5133" w:rsidRDefault="003E1466" w:rsidP="003E1466">
            <w:pPr>
              <w:suppressLineNumbers/>
              <w:suppressAutoHyphens/>
              <w:snapToGrid w:val="0"/>
              <w:spacing w:after="0" w:line="240" w:lineRule="auto"/>
              <w:rPr>
                <w:rFonts w:ascii="Arial" w:eastAsia="Calibri" w:hAnsi="Arial" w:cs="Arial"/>
                <w:sz w:val="20"/>
                <w:szCs w:val="20"/>
                <w:lang w:eastAsia="zh-CN"/>
              </w:rPr>
            </w:pPr>
            <w:r w:rsidRPr="009F5133">
              <w:rPr>
                <w:rFonts w:ascii="Arial" w:eastAsia="Calibri" w:hAnsi="Arial" w:cs="Arial"/>
                <w:color w:val="000000"/>
                <w:sz w:val="20"/>
                <w:szCs w:val="20"/>
                <w:lang w:eastAsia="zh-CN"/>
              </w:rPr>
              <w:t xml:space="preserve">М.П. </w:t>
            </w:r>
          </w:p>
        </w:tc>
      </w:tr>
    </w:tbl>
    <w:p w:rsidR="003E1466" w:rsidRPr="009F5133" w:rsidRDefault="003E1466" w:rsidP="003E1466">
      <w:pPr>
        <w:suppressAutoHyphens/>
        <w:spacing w:after="0" w:line="240" w:lineRule="auto"/>
        <w:jc w:val="center"/>
        <w:rPr>
          <w:rFonts w:ascii="Arial" w:eastAsia="Calibri" w:hAnsi="Arial" w:cs="Arial"/>
          <w:sz w:val="20"/>
          <w:szCs w:val="20"/>
          <w:lang w:eastAsia="zh-CN"/>
        </w:rPr>
      </w:pPr>
    </w:p>
    <w:p w:rsidR="00C007AC" w:rsidRPr="009F5133" w:rsidRDefault="00C007AC" w:rsidP="00C007AC">
      <w:pPr>
        <w:pStyle w:val="Standard"/>
        <w:jc w:val="center"/>
        <w:rPr>
          <w:sz w:val="20"/>
          <w:szCs w:val="20"/>
        </w:rPr>
      </w:pPr>
      <w:r w:rsidRPr="009F5133">
        <w:rPr>
          <w:sz w:val="20"/>
          <w:szCs w:val="20"/>
        </w:rPr>
        <w:t>Российская Федерация</w:t>
      </w:r>
    </w:p>
    <w:p w:rsidR="00C007AC" w:rsidRPr="009F5133" w:rsidRDefault="00C007AC" w:rsidP="00C007AC">
      <w:pPr>
        <w:pStyle w:val="Standard"/>
        <w:jc w:val="center"/>
        <w:rPr>
          <w:sz w:val="20"/>
          <w:szCs w:val="20"/>
        </w:rPr>
      </w:pPr>
      <w:r w:rsidRPr="009F5133">
        <w:rPr>
          <w:sz w:val="20"/>
          <w:szCs w:val="20"/>
        </w:rPr>
        <w:t>Костромская область</w:t>
      </w:r>
    </w:p>
    <w:p w:rsidR="00C007AC" w:rsidRPr="009F5133" w:rsidRDefault="00C007AC" w:rsidP="00C007AC">
      <w:pPr>
        <w:pStyle w:val="Standard"/>
        <w:jc w:val="center"/>
        <w:rPr>
          <w:sz w:val="20"/>
          <w:szCs w:val="20"/>
        </w:rPr>
      </w:pPr>
      <w:r w:rsidRPr="009F5133">
        <w:rPr>
          <w:sz w:val="20"/>
          <w:szCs w:val="20"/>
        </w:rPr>
        <w:t>Судиславский муниципальный район</w:t>
      </w:r>
    </w:p>
    <w:p w:rsidR="00C007AC" w:rsidRPr="009F5133" w:rsidRDefault="00C007AC" w:rsidP="00C007AC">
      <w:pPr>
        <w:pStyle w:val="Standard"/>
        <w:jc w:val="center"/>
        <w:rPr>
          <w:sz w:val="20"/>
          <w:szCs w:val="20"/>
        </w:rPr>
      </w:pPr>
      <w:r w:rsidRPr="009F5133">
        <w:rPr>
          <w:sz w:val="20"/>
          <w:szCs w:val="20"/>
        </w:rPr>
        <w:t>Администрация городского поселения поселок Судиславль</w:t>
      </w:r>
    </w:p>
    <w:p w:rsidR="00C007AC" w:rsidRPr="009F5133" w:rsidRDefault="00C007AC" w:rsidP="00C007AC">
      <w:pPr>
        <w:pStyle w:val="Standard"/>
        <w:jc w:val="center"/>
        <w:rPr>
          <w:sz w:val="20"/>
          <w:szCs w:val="20"/>
        </w:rPr>
      </w:pPr>
    </w:p>
    <w:p w:rsidR="00C007AC" w:rsidRPr="009F5133" w:rsidRDefault="00C007AC" w:rsidP="00C007AC">
      <w:pPr>
        <w:pStyle w:val="Standard"/>
        <w:jc w:val="center"/>
        <w:rPr>
          <w:sz w:val="20"/>
          <w:szCs w:val="20"/>
        </w:rPr>
      </w:pPr>
      <w:r w:rsidRPr="009F5133">
        <w:rPr>
          <w:sz w:val="20"/>
          <w:szCs w:val="20"/>
        </w:rPr>
        <w:t>Постановление</w:t>
      </w:r>
    </w:p>
    <w:p w:rsidR="00C007AC" w:rsidRPr="009F5133" w:rsidRDefault="00C007AC" w:rsidP="00C007AC">
      <w:pPr>
        <w:pStyle w:val="Standard"/>
        <w:jc w:val="center"/>
        <w:rPr>
          <w:sz w:val="20"/>
          <w:szCs w:val="20"/>
        </w:rPr>
      </w:pPr>
    </w:p>
    <w:p w:rsidR="00C007AC" w:rsidRPr="009F5133" w:rsidRDefault="00C007AC" w:rsidP="00C007AC">
      <w:pPr>
        <w:pStyle w:val="Standard"/>
        <w:jc w:val="both"/>
        <w:rPr>
          <w:sz w:val="20"/>
          <w:szCs w:val="20"/>
        </w:rPr>
      </w:pPr>
      <w:r w:rsidRPr="009F5133">
        <w:rPr>
          <w:sz w:val="20"/>
          <w:szCs w:val="20"/>
        </w:rPr>
        <w:t>от 08.06.2021 г. № 65</w:t>
      </w:r>
    </w:p>
    <w:p w:rsidR="00C007AC" w:rsidRPr="009F5133" w:rsidRDefault="00C007AC" w:rsidP="00C007AC">
      <w:pPr>
        <w:pStyle w:val="Standard"/>
        <w:jc w:val="both"/>
        <w:rPr>
          <w:sz w:val="20"/>
          <w:szCs w:val="20"/>
        </w:rPr>
      </w:pPr>
      <w:r w:rsidRPr="009F5133">
        <w:rPr>
          <w:sz w:val="20"/>
          <w:szCs w:val="20"/>
        </w:rPr>
        <w:t>Об отмене постановления администрации</w:t>
      </w:r>
    </w:p>
    <w:p w:rsidR="00C007AC" w:rsidRPr="009F5133" w:rsidRDefault="00C007AC" w:rsidP="00C007AC">
      <w:pPr>
        <w:pStyle w:val="Standard"/>
        <w:jc w:val="both"/>
        <w:rPr>
          <w:sz w:val="20"/>
          <w:szCs w:val="20"/>
        </w:rPr>
      </w:pPr>
      <w:r w:rsidRPr="009F5133">
        <w:rPr>
          <w:sz w:val="20"/>
          <w:szCs w:val="20"/>
        </w:rPr>
        <w:t>городского поселения поселок Судиславль</w:t>
      </w:r>
    </w:p>
    <w:p w:rsidR="00C007AC" w:rsidRPr="009F5133" w:rsidRDefault="00C007AC" w:rsidP="00C007AC">
      <w:pPr>
        <w:pStyle w:val="Standard"/>
        <w:jc w:val="both"/>
        <w:rPr>
          <w:sz w:val="20"/>
          <w:szCs w:val="20"/>
        </w:rPr>
      </w:pPr>
      <w:r w:rsidRPr="009F5133">
        <w:rPr>
          <w:sz w:val="20"/>
          <w:szCs w:val="20"/>
        </w:rPr>
        <w:t>от 24.09.2020 г. № 75 «Об утверждении</w:t>
      </w:r>
    </w:p>
    <w:p w:rsidR="00C007AC" w:rsidRPr="009F5133" w:rsidRDefault="00C007AC" w:rsidP="00C007AC">
      <w:pPr>
        <w:pStyle w:val="Standard"/>
        <w:jc w:val="both"/>
        <w:rPr>
          <w:sz w:val="20"/>
          <w:szCs w:val="20"/>
        </w:rPr>
      </w:pPr>
      <w:r w:rsidRPr="009F5133">
        <w:rPr>
          <w:sz w:val="20"/>
          <w:szCs w:val="20"/>
        </w:rPr>
        <w:t>порядка проведения осмотра зданий,</w:t>
      </w:r>
    </w:p>
    <w:p w:rsidR="00C007AC" w:rsidRPr="009F5133" w:rsidRDefault="00C007AC" w:rsidP="00C007AC">
      <w:pPr>
        <w:pStyle w:val="Standard"/>
        <w:jc w:val="both"/>
        <w:rPr>
          <w:sz w:val="20"/>
          <w:szCs w:val="20"/>
        </w:rPr>
      </w:pPr>
      <w:r w:rsidRPr="009F5133">
        <w:rPr>
          <w:sz w:val="20"/>
          <w:szCs w:val="20"/>
        </w:rPr>
        <w:t>сооружений в целях оценки их технического</w:t>
      </w:r>
    </w:p>
    <w:p w:rsidR="00C007AC" w:rsidRPr="009F5133" w:rsidRDefault="00C007AC" w:rsidP="00C007AC">
      <w:pPr>
        <w:pStyle w:val="Standard"/>
        <w:jc w:val="both"/>
        <w:rPr>
          <w:sz w:val="20"/>
          <w:szCs w:val="20"/>
        </w:rPr>
      </w:pPr>
      <w:r w:rsidRPr="009F5133">
        <w:rPr>
          <w:sz w:val="20"/>
          <w:szCs w:val="20"/>
        </w:rPr>
        <w:t>состояния и надлежащего технического</w:t>
      </w:r>
    </w:p>
    <w:p w:rsidR="00C007AC" w:rsidRPr="009F5133" w:rsidRDefault="00C007AC" w:rsidP="00C007AC">
      <w:pPr>
        <w:pStyle w:val="Standard"/>
        <w:jc w:val="both"/>
        <w:rPr>
          <w:sz w:val="20"/>
          <w:szCs w:val="20"/>
        </w:rPr>
      </w:pPr>
      <w:r w:rsidRPr="009F5133">
        <w:rPr>
          <w:sz w:val="20"/>
          <w:szCs w:val="20"/>
        </w:rPr>
        <w:t>обслуживания в соответствии с требованиями</w:t>
      </w:r>
    </w:p>
    <w:p w:rsidR="00C007AC" w:rsidRPr="009F5133" w:rsidRDefault="00C007AC" w:rsidP="00C007AC">
      <w:pPr>
        <w:pStyle w:val="Standard"/>
        <w:jc w:val="both"/>
        <w:rPr>
          <w:sz w:val="20"/>
          <w:szCs w:val="20"/>
        </w:rPr>
      </w:pPr>
      <w:r w:rsidRPr="009F5133">
        <w:rPr>
          <w:sz w:val="20"/>
          <w:szCs w:val="20"/>
        </w:rPr>
        <w:t>технических регламентов к конструктивным и</w:t>
      </w:r>
    </w:p>
    <w:p w:rsidR="00C007AC" w:rsidRPr="009F5133" w:rsidRDefault="00C007AC" w:rsidP="00C007AC">
      <w:pPr>
        <w:pStyle w:val="Standard"/>
        <w:jc w:val="both"/>
        <w:rPr>
          <w:sz w:val="20"/>
          <w:szCs w:val="20"/>
        </w:rPr>
      </w:pPr>
      <w:r w:rsidRPr="009F5133">
        <w:rPr>
          <w:sz w:val="20"/>
          <w:szCs w:val="20"/>
        </w:rPr>
        <w:t>другим характеристикам надёжности и</w:t>
      </w:r>
    </w:p>
    <w:p w:rsidR="00C007AC" w:rsidRPr="009F5133" w:rsidRDefault="00C007AC" w:rsidP="00C007AC">
      <w:pPr>
        <w:pStyle w:val="Standard"/>
        <w:jc w:val="both"/>
        <w:rPr>
          <w:sz w:val="20"/>
          <w:szCs w:val="20"/>
        </w:rPr>
      </w:pPr>
      <w:r w:rsidRPr="009F5133">
        <w:rPr>
          <w:sz w:val="20"/>
          <w:szCs w:val="20"/>
        </w:rPr>
        <w:t>безопасности объектов, требованиями проектной</w:t>
      </w:r>
    </w:p>
    <w:p w:rsidR="00C007AC" w:rsidRPr="009F5133" w:rsidRDefault="00C007AC" w:rsidP="00C007AC">
      <w:pPr>
        <w:pStyle w:val="Standard"/>
        <w:jc w:val="both"/>
        <w:rPr>
          <w:sz w:val="20"/>
          <w:szCs w:val="20"/>
        </w:rPr>
      </w:pPr>
      <w:r w:rsidRPr="009F5133">
        <w:rPr>
          <w:sz w:val="20"/>
          <w:szCs w:val="20"/>
        </w:rPr>
        <w:t>документации указанных объектов»</w:t>
      </w:r>
    </w:p>
    <w:p w:rsidR="00C007AC" w:rsidRPr="009F5133" w:rsidRDefault="00C007AC" w:rsidP="00C007AC">
      <w:pPr>
        <w:pStyle w:val="Standard"/>
        <w:jc w:val="both"/>
        <w:rPr>
          <w:sz w:val="20"/>
          <w:szCs w:val="20"/>
        </w:rPr>
      </w:pPr>
    </w:p>
    <w:p w:rsidR="00C007AC" w:rsidRPr="009F5133" w:rsidRDefault="00C007AC" w:rsidP="00C007AC">
      <w:pPr>
        <w:pStyle w:val="Standard"/>
        <w:ind w:firstLine="709"/>
        <w:jc w:val="both"/>
        <w:rPr>
          <w:sz w:val="20"/>
          <w:szCs w:val="20"/>
        </w:rPr>
      </w:pPr>
      <w:r w:rsidRPr="009F5133">
        <w:rPr>
          <w:sz w:val="20"/>
          <w:szCs w:val="20"/>
        </w:rPr>
        <w:t>На основании экспертного заключения № 6917 Правового управления Администрации Костромской области,</w:t>
      </w:r>
    </w:p>
    <w:p w:rsidR="00C007AC" w:rsidRPr="009F5133" w:rsidRDefault="00C007AC" w:rsidP="00C007AC">
      <w:pPr>
        <w:pStyle w:val="Standard"/>
        <w:ind w:firstLine="709"/>
        <w:jc w:val="both"/>
        <w:rPr>
          <w:sz w:val="20"/>
          <w:szCs w:val="20"/>
        </w:rPr>
      </w:pPr>
    </w:p>
    <w:p w:rsidR="00C007AC" w:rsidRPr="009F5133" w:rsidRDefault="00C007AC" w:rsidP="00C007AC">
      <w:pPr>
        <w:pStyle w:val="Standard"/>
        <w:ind w:firstLine="709"/>
        <w:jc w:val="both"/>
        <w:rPr>
          <w:sz w:val="20"/>
          <w:szCs w:val="20"/>
        </w:rPr>
      </w:pPr>
      <w:r w:rsidRPr="009F5133">
        <w:rPr>
          <w:sz w:val="20"/>
          <w:szCs w:val="20"/>
        </w:rPr>
        <w:t>Администрация городского поселения поселок Судиславль постановляет:</w:t>
      </w:r>
    </w:p>
    <w:p w:rsidR="00C007AC" w:rsidRPr="009F5133" w:rsidRDefault="00C007AC" w:rsidP="00C007AC">
      <w:pPr>
        <w:pStyle w:val="Standard"/>
        <w:ind w:firstLine="709"/>
        <w:jc w:val="both"/>
        <w:rPr>
          <w:sz w:val="20"/>
          <w:szCs w:val="20"/>
        </w:rPr>
      </w:pPr>
    </w:p>
    <w:p w:rsidR="00C007AC" w:rsidRPr="009F5133" w:rsidRDefault="00C007AC" w:rsidP="00C007AC">
      <w:pPr>
        <w:pStyle w:val="Standard"/>
        <w:ind w:firstLine="709"/>
        <w:jc w:val="both"/>
        <w:rPr>
          <w:sz w:val="20"/>
          <w:szCs w:val="20"/>
        </w:rPr>
      </w:pPr>
      <w:r w:rsidRPr="009F5133">
        <w:rPr>
          <w:sz w:val="20"/>
          <w:szCs w:val="20"/>
        </w:rPr>
        <w:lastRenderedPageBreak/>
        <w:t>1. Отменить постановление администрации городского поселения поселок Судиславль от 24.09.2020 г. № 75 «Об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C007AC" w:rsidRPr="009F5133" w:rsidRDefault="00C007AC" w:rsidP="00C007AC">
      <w:pPr>
        <w:pStyle w:val="Standard"/>
        <w:ind w:firstLine="709"/>
        <w:jc w:val="both"/>
        <w:rPr>
          <w:sz w:val="20"/>
          <w:szCs w:val="20"/>
        </w:rPr>
      </w:pPr>
      <w:r w:rsidRPr="009F5133">
        <w:rPr>
          <w:sz w:val="20"/>
          <w:szCs w:val="20"/>
        </w:rPr>
        <w:t>2. Настоящее постановление вступает в силу с момента подписания.</w:t>
      </w:r>
    </w:p>
    <w:p w:rsidR="00C007AC" w:rsidRPr="009F5133" w:rsidRDefault="00C007AC" w:rsidP="00C007AC">
      <w:pPr>
        <w:pStyle w:val="Standard"/>
        <w:jc w:val="both"/>
        <w:rPr>
          <w:sz w:val="20"/>
          <w:szCs w:val="20"/>
        </w:rPr>
      </w:pPr>
    </w:p>
    <w:p w:rsidR="00C007AC" w:rsidRPr="009F5133" w:rsidRDefault="00C007AC" w:rsidP="00C007AC">
      <w:pPr>
        <w:pStyle w:val="Standard"/>
        <w:jc w:val="both"/>
        <w:rPr>
          <w:sz w:val="20"/>
          <w:szCs w:val="20"/>
        </w:rPr>
      </w:pPr>
    </w:p>
    <w:p w:rsidR="00C007AC" w:rsidRPr="009F5133" w:rsidRDefault="00C007AC" w:rsidP="00C007AC">
      <w:pPr>
        <w:pStyle w:val="Standard"/>
        <w:jc w:val="both"/>
        <w:rPr>
          <w:sz w:val="20"/>
          <w:szCs w:val="20"/>
        </w:rPr>
      </w:pPr>
    </w:p>
    <w:p w:rsidR="00C007AC" w:rsidRPr="009F5133" w:rsidRDefault="00C007AC" w:rsidP="00C007AC">
      <w:pPr>
        <w:pStyle w:val="Standard"/>
        <w:jc w:val="both"/>
        <w:rPr>
          <w:sz w:val="20"/>
          <w:szCs w:val="20"/>
        </w:rPr>
      </w:pPr>
      <w:r w:rsidRPr="009F5133">
        <w:rPr>
          <w:sz w:val="20"/>
          <w:szCs w:val="20"/>
        </w:rPr>
        <w:t>Глава городского поселения</w:t>
      </w:r>
    </w:p>
    <w:p w:rsidR="00C007AC" w:rsidRPr="009F5133" w:rsidRDefault="00C007AC" w:rsidP="00C007AC">
      <w:pPr>
        <w:pStyle w:val="Standard"/>
        <w:jc w:val="both"/>
        <w:rPr>
          <w:sz w:val="20"/>
          <w:szCs w:val="20"/>
        </w:rPr>
      </w:pPr>
      <w:r w:rsidRPr="009F5133">
        <w:rPr>
          <w:sz w:val="20"/>
          <w:szCs w:val="20"/>
        </w:rPr>
        <w:t>поселок Судиславль</w:t>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t>М.А. Беляева</w:t>
      </w:r>
    </w:p>
    <w:p w:rsidR="00C007AC" w:rsidRPr="009F5133" w:rsidRDefault="00C007AC" w:rsidP="00C007AC">
      <w:pPr>
        <w:widowControl w:val="0"/>
        <w:suppressAutoHyphens/>
        <w:spacing w:after="0" w:line="240" w:lineRule="auto"/>
        <w:jc w:val="center"/>
        <w:rPr>
          <w:rFonts w:ascii="Arial" w:eastAsia="Times New Roman" w:hAnsi="Arial" w:cs="Arial"/>
          <w:sz w:val="20"/>
          <w:szCs w:val="20"/>
          <w:lang w:eastAsia="ar-SA"/>
        </w:rPr>
      </w:pPr>
    </w:p>
    <w:p w:rsidR="00C007AC" w:rsidRPr="009F5133" w:rsidRDefault="00C007AC" w:rsidP="00C007AC">
      <w:pPr>
        <w:widowControl w:val="0"/>
        <w:suppressAutoHyphens/>
        <w:spacing w:after="0" w:line="240" w:lineRule="auto"/>
        <w:jc w:val="center"/>
        <w:rPr>
          <w:rFonts w:ascii="Arial" w:eastAsia="Times New Roman" w:hAnsi="Arial" w:cs="Arial"/>
          <w:sz w:val="20"/>
          <w:szCs w:val="20"/>
          <w:lang w:eastAsia="ar-SA"/>
        </w:rPr>
      </w:pPr>
    </w:p>
    <w:p w:rsidR="00C007AC" w:rsidRPr="009F5133" w:rsidRDefault="00C007AC" w:rsidP="00C007AC">
      <w:pPr>
        <w:widowControl w:val="0"/>
        <w:suppressAutoHyphens/>
        <w:spacing w:after="0" w:line="240" w:lineRule="auto"/>
        <w:jc w:val="center"/>
        <w:rPr>
          <w:rFonts w:ascii="Arial" w:eastAsia="Times New Roman" w:hAnsi="Arial" w:cs="Arial"/>
          <w:sz w:val="20"/>
          <w:szCs w:val="20"/>
          <w:lang w:eastAsia="ar-SA"/>
        </w:rPr>
      </w:pPr>
      <w:r w:rsidRPr="009F5133">
        <w:rPr>
          <w:rFonts w:ascii="Arial" w:eastAsia="Times New Roman" w:hAnsi="Arial" w:cs="Arial"/>
          <w:sz w:val="20"/>
          <w:szCs w:val="20"/>
          <w:lang w:eastAsia="ar-SA"/>
        </w:rPr>
        <w:t>Российская Федерация</w:t>
      </w:r>
    </w:p>
    <w:p w:rsidR="00C007AC" w:rsidRPr="009F5133" w:rsidRDefault="00C007AC" w:rsidP="00C007AC">
      <w:pPr>
        <w:widowControl w:val="0"/>
        <w:suppressAutoHyphens/>
        <w:spacing w:after="0" w:line="240" w:lineRule="auto"/>
        <w:jc w:val="center"/>
        <w:rPr>
          <w:rFonts w:ascii="Arial" w:eastAsia="Times New Roman" w:hAnsi="Arial" w:cs="Arial"/>
          <w:sz w:val="20"/>
          <w:szCs w:val="20"/>
          <w:lang w:eastAsia="ar-SA"/>
        </w:rPr>
      </w:pPr>
      <w:r w:rsidRPr="009F5133">
        <w:rPr>
          <w:rFonts w:ascii="Arial" w:eastAsia="Times New Roman" w:hAnsi="Arial" w:cs="Arial"/>
          <w:sz w:val="20"/>
          <w:szCs w:val="20"/>
          <w:lang w:eastAsia="ar-SA"/>
        </w:rPr>
        <w:t>Костромская область</w:t>
      </w:r>
    </w:p>
    <w:p w:rsidR="00C007AC" w:rsidRPr="009F5133" w:rsidRDefault="00C007AC" w:rsidP="00C007AC">
      <w:pPr>
        <w:widowControl w:val="0"/>
        <w:suppressAutoHyphens/>
        <w:spacing w:after="0" w:line="240" w:lineRule="auto"/>
        <w:jc w:val="center"/>
        <w:rPr>
          <w:rFonts w:ascii="Arial" w:eastAsia="Times New Roman" w:hAnsi="Arial" w:cs="Arial"/>
          <w:sz w:val="20"/>
          <w:szCs w:val="20"/>
          <w:lang w:eastAsia="ar-SA"/>
        </w:rPr>
      </w:pPr>
      <w:r w:rsidRPr="009F5133">
        <w:rPr>
          <w:rFonts w:ascii="Arial" w:eastAsia="Times New Roman" w:hAnsi="Arial" w:cs="Arial"/>
          <w:sz w:val="20"/>
          <w:szCs w:val="20"/>
          <w:lang w:eastAsia="ar-SA"/>
        </w:rPr>
        <w:t>Судиславский муниципальный район</w:t>
      </w:r>
    </w:p>
    <w:p w:rsidR="00C007AC" w:rsidRPr="009F5133" w:rsidRDefault="00C007AC" w:rsidP="00C007AC">
      <w:pPr>
        <w:widowControl w:val="0"/>
        <w:suppressAutoHyphens/>
        <w:spacing w:after="0" w:line="240" w:lineRule="auto"/>
        <w:jc w:val="center"/>
        <w:rPr>
          <w:rFonts w:ascii="Arial" w:eastAsia="Times New Roman" w:hAnsi="Arial" w:cs="Arial"/>
          <w:sz w:val="20"/>
          <w:szCs w:val="20"/>
          <w:lang w:eastAsia="ar-SA"/>
        </w:rPr>
      </w:pPr>
      <w:r w:rsidRPr="009F5133">
        <w:rPr>
          <w:rFonts w:ascii="Arial" w:eastAsia="Times New Roman" w:hAnsi="Arial" w:cs="Arial"/>
          <w:sz w:val="20"/>
          <w:szCs w:val="20"/>
          <w:lang w:eastAsia="ar-SA"/>
        </w:rPr>
        <w:t>Администрация городского поселения посёлок Судиславль</w:t>
      </w:r>
    </w:p>
    <w:p w:rsidR="00C007AC" w:rsidRPr="009F5133" w:rsidRDefault="00C007AC" w:rsidP="00C007AC">
      <w:pPr>
        <w:widowControl w:val="0"/>
        <w:suppressAutoHyphens/>
        <w:spacing w:after="0" w:line="240" w:lineRule="auto"/>
        <w:jc w:val="center"/>
        <w:rPr>
          <w:rFonts w:ascii="Arial" w:eastAsia="Times New Roman" w:hAnsi="Arial" w:cs="Arial"/>
          <w:sz w:val="20"/>
          <w:szCs w:val="20"/>
          <w:lang w:eastAsia="ar-SA"/>
        </w:rPr>
      </w:pPr>
      <w:r w:rsidRPr="009F5133">
        <w:rPr>
          <w:rFonts w:ascii="Arial" w:eastAsia="Times New Roman" w:hAnsi="Arial" w:cs="Arial"/>
          <w:sz w:val="20"/>
          <w:szCs w:val="20"/>
          <w:lang w:eastAsia="ar-SA"/>
        </w:rPr>
        <w:t>ПОСТАНОВЛЕНИЕ</w:t>
      </w:r>
    </w:p>
    <w:p w:rsidR="00C007AC" w:rsidRPr="009F5133" w:rsidRDefault="00C007AC" w:rsidP="00C007AC">
      <w:pPr>
        <w:widowControl w:val="0"/>
        <w:suppressAutoHyphens/>
        <w:spacing w:after="0" w:line="240" w:lineRule="auto"/>
        <w:jc w:val="center"/>
        <w:rPr>
          <w:rFonts w:ascii="Arial" w:eastAsia="Times New Roman" w:hAnsi="Arial" w:cs="Arial"/>
          <w:sz w:val="20"/>
          <w:szCs w:val="20"/>
          <w:lang w:eastAsia="ar-SA"/>
        </w:rPr>
      </w:pPr>
    </w:p>
    <w:p w:rsidR="00C007AC" w:rsidRPr="009F5133" w:rsidRDefault="00C007AC" w:rsidP="00C007AC">
      <w:pPr>
        <w:widowControl w:val="0"/>
        <w:suppressAutoHyphens/>
        <w:spacing w:after="0" w:line="240" w:lineRule="auto"/>
        <w:rPr>
          <w:rFonts w:ascii="Arial" w:eastAsia="Times New Roman" w:hAnsi="Arial" w:cs="Arial"/>
          <w:sz w:val="20"/>
          <w:szCs w:val="20"/>
          <w:lang w:eastAsia="ar-SA"/>
        </w:rPr>
      </w:pPr>
      <w:r w:rsidRPr="009F5133">
        <w:rPr>
          <w:rFonts w:ascii="Arial" w:eastAsia="Times New Roman" w:hAnsi="Arial" w:cs="Arial"/>
          <w:sz w:val="20"/>
          <w:szCs w:val="20"/>
          <w:lang w:eastAsia="ar-SA"/>
        </w:rPr>
        <w:t>11.06.2021 г. № 66</w:t>
      </w:r>
    </w:p>
    <w:p w:rsidR="00C007AC" w:rsidRPr="009F5133" w:rsidRDefault="00C007AC" w:rsidP="00C007AC">
      <w:pPr>
        <w:widowControl w:val="0"/>
        <w:suppressAutoHyphens/>
        <w:spacing w:after="0" w:line="200" w:lineRule="atLeast"/>
        <w:ind w:right="4560"/>
        <w:jc w:val="both"/>
        <w:rPr>
          <w:rFonts w:ascii="Arial" w:eastAsia="Times New Roman" w:hAnsi="Arial" w:cs="Arial"/>
          <w:sz w:val="20"/>
          <w:szCs w:val="20"/>
          <w:lang w:eastAsia="ar-SA"/>
        </w:rPr>
      </w:pPr>
      <w:r w:rsidRPr="009F5133">
        <w:rPr>
          <w:rFonts w:ascii="Arial" w:eastAsia="Times New Roman" w:hAnsi="Arial" w:cs="Arial"/>
          <w:bCs/>
          <w:sz w:val="20"/>
          <w:szCs w:val="20"/>
          <w:lang w:eastAsia="ar-SA"/>
        </w:rPr>
        <w:t xml:space="preserve">Об актуализации схемы водоснабжения и водоотведения </w:t>
      </w:r>
      <w:r w:rsidRPr="009F5133">
        <w:rPr>
          <w:rFonts w:ascii="Arial" w:eastAsia="Times New Roman" w:hAnsi="Arial" w:cs="Arial"/>
          <w:sz w:val="20"/>
          <w:szCs w:val="20"/>
          <w:lang w:eastAsia="ar-SA"/>
        </w:rPr>
        <w:t>городского поселения посёлок Судиславль</w:t>
      </w:r>
    </w:p>
    <w:p w:rsidR="00C007AC" w:rsidRPr="009F5133" w:rsidRDefault="00C007AC" w:rsidP="00C007AC">
      <w:pPr>
        <w:widowControl w:val="0"/>
        <w:suppressAutoHyphens/>
        <w:spacing w:after="0" w:line="200" w:lineRule="atLeast"/>
        <w:ind w:right="5387"/>
        <w:rPr>
          <w:rFonts w:ascii="Arial" w:eastAsia="Times New Roman" w:hAnsi="Arial" w:cs="Arial"/>
          <w:sz w:val="20"/>
          <w:szCs w:val="20"/>
          <w:lang w:eastAsia="ar-SA"/>
        </w:rPr>
      </w:pPr>
    </w:p>
    <w:p w:rsidR="00C007AC" w:rsidRPr="009F5133" w:rsidRDefault="00C007AC" w:rsidP="00C007AC">
      <w:pPr>
        <w:widowControl w:val="0"/>
        <w:tabs>
          <w:tab w:val="left" w:pos="7080"/>
          <w:tab w:val="left" w:pos="7320"/>
        </w:tabs>
        <w:suppressAutoHyphens/>
        <w:spacing w:after="0" w:line="200" w:lineRule="atLeast"/>
        <w:ind w:firstLine="709"/>
        <w:jc w:val="both"/>
        <w:rPr>
          <w:rFonts w:ascii="Arial" w:eastAsia="Times New Roman" w:hAnsi="Arial" w:cs="Arial"/>
          <w:sz w:val="20"/>
          <w:szCs w:val="20"/>
          <w:lang w:eastAsia="ar-SA"/>
        </w:rPr>
      </w:pPr>
      <w:r w:rsidRPr="009F5133">
        <w:rPr>
          <w:rFonts w:ascii="Arial" w:eastAsia="Times New Roman" w:hAnsi="Arial" w:cs="Arial"/>
          <w:sz w:val="20"/>
          <w:szCs w:val="20"/>
          <w:lang w:eastAsia="ar-SA"/>
        </w:rPr>
        <w:t xml:space="preserve">В целях реализации Федерального Закона от 06.10.2003 г. № 131 - ФЗ «Об общих принципах реализации местного самоуправления в Российской Федерации», в соответствии с Федеральным законом от 07.12.2011 N 416 - ФЗ "О водоснабжении и водоотведении", в связи с приведением схемы </w:t>
      </w:r>
      <w:r w:rsidRPr="009F5133">
        <w:rPr>
          <w:rFonts w:ascii="Arial" w:eastAsia="Times New Roman" w:hAnsi="Arial" w:cs="Arial"/>
          <w:bCs/>
          <w:sz w:val="20"/>
          <w:szCs w:val="20"/>
          <w:lang w:eastAsia="ar-SA"/>
        </w:rPr>
        <w:t>водоснабжения и водоотведения</w:t>
      </w:r>
      <w:r w:rsidRPr="009F5133">
        <w:rPr>
          <w:rFonts w:ascii="Arial" w:eastAsia="Times New Roman" w:hAnsi="Arial" w:cs="Arial"/>
          <w:sz w:val="20"/>
          <w:szCs w:val="20"/>
          <w:lang w:eastAsia="ar-SA"/>
        </w:rPr>
        <w:t xml:space="preserve"> в соответствие с действующим законодательством,</w:t>
      </w:r>
    </w:p>
    <w:p w:rsidR="00C007AC" w:rsidRPr="009F5133" w:rsidRDefault="00C007AC" w:rsidP="00C007AC">
      <w:pPr>
        <w:widowControl w:val="0"/>
        <w:tabs>
          <w:tab w:val="left" w:pos="7080"/>
          <w:tab w:val="left" w:pos="7320"/>
        </w:tabs>
        <w:suppressAutoHyphens/>
        <w:spacing w:after="0" w:line="200" w:lineRule="atLeast"/>
        <w:ind w:firstLine="300"/>
        <w:jc w:val="both"/>
        <w:rPr>
          <w:rFonts w:ascii="Arial" w:eastAsia="Times New Roman" w:hAnsi="Arial" w:cs="Arial"/>
          <w:sz w:val="20"/>
          <w:szCs w:val="20"/>
          <w:lang w:eastAsia="ar-SA"/>
        </w:rPr>
      </w:pPr>
    </w:p>
    <w:p w:rsidR="00C007AC" w:rsidRPr="009F5133" w:rsidRDefault="00C007AC" w:rsidP="00C007AC">
      <w:pPr>
        <w:widowControl w:val="0"/>
        <w:tabs>
          <w:tab w:val="left" w:pos="7080"/>
          <w:tab w:val="left" w:pos="7320"/>
        </w:tabs>
        <w:suppressAutoHyphens/>
        <w:spacing w:after="0" w:line="200" w:lineRule="atLeast"/>
        <w:ind w:firstLine="300"/>
        <w:jc w:val="center"/>
        <w:rPr>
          <w:rFonts w:ascii="Arial" w:eastAsia="Times New Roman" w:hAnsi="Arial" w:cs="Arial"/>
          <w:sz w:val="20"/>
          <w:szCs w:val="20"/>
          <w:lang w:eastAsia="ar-SA"/>
        </w:rPr>
      </w:pPr>
      <w:r w:rsidRPr="009F5133">
        <w:rPr>
          <w:rFonts w:ascii="Arial" w:eastAsia="Times New Roman" w:hAnsi="Arial" w:cs="Arial"/>
          <w:sz w:val="20"/>
          <w:szCs w:val="20"/>
          <w:lang w:eastAsia="ar-SA"/>
        </w:rPr>
        <w:t>Администрация городского поселения посёлок Судиславль постановляет:</w:t>
      </w:r>
    </w:p>
    <w:p w:rsidR="00C007AC" w:rsidRPr="009F5133" w:rsidRDefault="00C007AC" w:rsidP="00C007AC">
      <w:pPr>
        <w:widowControl w:val="0"/>
        <w:tabs>
          <w:tab w:val="left" w:pos="7080"/>
          <w:tab w:val="left" w:pos="7320"/>
        </w:tabs>
        <w:suppressAutoHyphens/>
        <w:spacing w:after="0" w:line="200" w:lineRule="atLeast"/>
        <w:ind w:firstLine="300"/>
        <w:jc w:val="center"/>
        <w:rPr>
          <w:rFonts w:ascii="Arial" w:eastAsia="Times New Roman" w:hAnsi="Arial" w:cs="Arial"/>
          <w:sz w:val="20"/>
          <w:szCs w:val="20"/>
          <w:lang w:eastAsia="ar-SA"/>
        </w:rPr>
      </w:pPr>
    </w:p>
    <w:p w:rsidR="00C007AC" w:rsidRPr="009F5133" w:rsidRDefault="00C007AC" w:rsidP="00C007AC">
      <w:pPr>
        <w:widowControl w:val="0"/>
        <w:tabs>
          <w:tab w:val="left" w:pos="7080"/>
          <w:tab w:val="left" w:pos="7320"/>
        </w:tabs>
        <w:suppressAutoHyphens/>
        <w:spacing w:after="0" w:line="200" w:lineRule="atLeast"/>
        <w:ind w:firstLine="709"/>
        <w:jc w:val="both"/>
        <w:rPr>
          <w:rFonts w:ascii="Arial" w:eastAsia="Times New Roman" w:hAnsi="Arial" w:cs="Arial"/>
          <w:sz w:val="20"/>
          <w:szCs w:val="20"/>
          <w:lang w:eastAsia="ar-SA"/>
        </w:rPr>
      </w:pPr>
      <w:r w:rsidRPr="009F5133">
        <w:rPr>
          <w:rFonts w:ascii="Arial" w:eastAsia="Times New Roman" w:hAnsi="Arial" w:cs="Arial"/>
          <w:sz w:val="20"/>
          <w:szCs w:val="20"/>
          <w:lang w:eastAsia="ar-SA"/>
        </w:rPr>
        <w:t>1. Актуализировать схему водоснабжения и водоотведения городского поселения посёлок Судиславль, утверждённую постановлением администрации городского поселения поселок Судиславль от 30.12.2013г. № 101, в прилагаемой редакции.</w:t>
      </w:r>
    </w:p>
    <w:p w:rsidR="00C007AC" w:rsidRPr="009F5133" w:rsidRDefault="00C007AC" w:rsidP="00C007AC">
      <w:pPr>
        <w:widowControl w:val="0"/>
        <w:tabs>
          <w:tab w:val="left" w:pos="7080"/>
          <w:tab w:val="left" w:pos="7320"/>
        </w:tabs>
        <w:suppressAutoHyphens/>
        <w:spacing w:after="0" w:line="200" w:lineRule="atLeast"/>
        <w:ind w:firstLine="709"/>
        <w:jc w:val="both"/>
        <w:rPr>
          <w:rFonts w:ascii="Arial" w:eastAsia="Times New Roman" w:hAnsi="Arial" w:cs="Arial"/>
          <w:sz w:val="20"/>
          <w:szCs w:val="20"/>
          <w:lang w:eastAsia="ar-SA"/>
        </w:rPr>
      </w:pPr>
      <w:r w:rsidRPr="009F5133">
        <w:rPr>
          <w:rFonts w:ascii="Arial" w:eastAsia="Times New Roman" w:hAnsi="Arial" w:cs="Arial"/>
          <w:sz w:val="20"/>
          <w:szCs w:val="20"/>
          <w:lang w:eastAsia="ar-SA"/>
        </w:rPr>
        <w:t>2. Признать утратившим силу постановление администрации городского поселения поселок Судиславль от 10.04.2015 г. «Об актуализации схемы водоснабжения и водоотведения городского поселения поселок Судиславль».</w:t>
      </w:r>
    </w:p>
    <w:p w:rsidR="00C007AC" w:rsidRPr="009F5133" w:rsidRDefault="00C007AC" w:rsidP="00C007AC">
      <w:pPr>
        <w:widowControl w:val="0"/>
        <w:tabs>
          <w:tab w:val="left" w:pos="7080"/>
          <w:tab w:val="left" w:pos="7320"/>
        </w:tabs>
        <w:suppressAutoHyphens/>
        <w:spacing w:after="0" w:line="200" w:lineRule="atLeast"/>
        <w:ind w:firstLine="709"/>
        <w:jc w:val="both"/>
        <w:rPr>
          <w:rFonts w:ascii="Arial" w:eastAsia="Times New Roman" w:hAnsi="Arial" w:cs="Arial"/>
          <w:sz w:val="20"/>
          <w:szCs w:val="20"/>
          <w:lang w:eastAsia="ar-SA"/>
        </w:rPr>
      </w:pPr>
      <w:r w:rsidRPr="009F5133">
        <w:rPr>
          <w:rFonts w:ascii="Arial" w:eastAsia="Times New Roman" w:hAnsi="Arial" w:cs="Arial"/>
          <w:sz w:val="20"/>
          <w:szCs w:val="20"/>
          <w:lang w:eastAsia="ar-SA"/>
        </w:rPr>
        <w:t>3. Определить единой организацией МУП «Судиславль - Водоканал» по водоснабжению и водоотведению в городском поселении посёлок Судиславль</w:t>
      </w:r>
    </w:p>
    <w:p w:rsidR="00C007AC" w:rsidRPr="009F5133" w:rsidRDefault="00C007AC" w:rsidP="00C007AC">
      <w:pPr>
        <w:widowControl w:val="0"/>
        <w:tabs>
          <w:tab w:val="left" w:pos="7080"/>
          <w:tab w:val="left" w:pos="7320"/>
        </w:tabs>
        <w:suppressAutoHyphens/>
        <w:spacing w:after="0" w:line="200" w:lineRule="atLeast"/>
        <w:ind w:firstLine="709"/>
        <w:jc w:val="both"/>
        <w:rPr>
          <w:rFonts w:ascii="Arial" w:eastAsia="Times New Roman" w:hAnsi="Arial" w:cs="Arial"/>
          <w:sz w:val="20"/>
          <w:szCs w:val="20"/>
          <w:lang w:eastAsia="ar-SA"/>
        </w:rPr>
      </w:pPr>
      <w:r w:rsidRPr="009F5133">
        <w:rPr>
          <w:rFonts w:ascii="Arial" w:eastAsia="Times New Roman" w:hAnsi="Arial" w:cs="Arial"/>
          <w:sz w:val="20"/>
          <w:szCs w:val="20"/>
          <w:lang w:eastAsia="ar-SA"/>
        </w:rPr>
        <w:t xml:space="preserve">4. Разместить на официальном сайте администрации городского поселения поселок Судиславль актуализированную схему </w:t>
      </w:r>
      <w:r w:rsidRPr="009F5133">
        <w:rPr>
          <w:rFonts w:ascii="Arial" w:eastAsia="Times New Roman" w:hAnsi="Arial" w:cs="Arial"/>
          <w:bCs/>
          <w:sz w:val="20"/>
          <w:szCs w:val="20"/>
          <w:lang w:eastAsia="ar-SA"/>
        </w:rPr>
        <w:t>водоснабжения и водоотведения</w:t>
      </w:r>
      <w:r w:rsidRPr="009F5133">
        <w:rPr>
          <w:rFonts w:ascii="Arial" w:eastAsia="Times New Roman" w:hAnsi="Arial" w:cs="Arial"/>
          <w:sz w:val="20"/>
          <w:szCs w:val="20"/>
          <w:lang w:eastAsia="ar-SA"/>
        </w:rPr>
        <w:t xml:space="preserve"> городского поселения посёлок Судиславль.</w:t>
      </w:r>
    </w:p>
    <w:p w:rsidR="00C007AC" w:rsidRPr="009F5133" w:rsidRDefault="00C007AC" w:rsidP="00C007AC">
      <w:pPr>
        <w:widowControl w:val="0"/>
        <w:tabs>
          <w:tab w:val="left" w:pos="7080"/>
          <w:tab w:val="left" w:pos="7320"/>
        </w:tabs>
        <w:suppressAutoHyphens/>
        <w:spacing w:after="0" w:line="200" w:lineRule="atLeast"/>
        <w:ind w:firstLine="709"/>
        <w:jc w:val="both"/>
        <w:rPr>
          <w:rFonts w:ascii="Arial" w:eastAsia="Times New Roman" w:hAnsi="Arial" w:cs="Arial"/>
          <w:sz w:val="20"/>
          <w:szCs w:val="20"/>
          <w:lang w:eastAsia="ar-SA"/>
        </w:rPr>
      </w:pPr>
      <w:r w:rsidRPr="009F5133">
        <w:rPr>
          <w:rFonts w:ascii="Arial" w:eastAsia="Times New Roman" w:hAnsi="Arial" w:cs="Arial"/>
          <w:sz w:val="20"/>
          <w:szCs w:val="20"/>
          <w:lang w:eastAsia="ar-SA"/>
        </w:rPr>
        <w:t>5. Настоящее решение вступает в силу со дня опубликования в информационном бюллетене «Судиславские ведомости».</w:t>
      </w:r>
    </w:p>
    <w:p w:rsidR="00C007AC" w:rsidRPr="009F5133" w:rsidRDefault="00C007AC" w:rsidP="00C007AC">
      <w:pPr>
        <w:widowControl w:val="0"/>
        <w:tabs>
          <w:tab w:val="left" w:pos="7080"/>
          <w:tab w:val="left" w:pos="7320"/>
        </w:tabs>
        <w:suppressAutoHyphens/>
        <w:spacing w:after="0" w:line="200" w:lineRule="atLeast"/>
        <w:ind w:firstLine="709"/>
        <w:jc w:val="both"/>
        <w:rPr>
          <w:rFonts w:ascii="Arial" w:eastAsia="Times New Roman" w:hAnsi="Arial" w:cs="Arial"/>
          <w:sz w:val="20"/>
          <w:szCs w:val="20"/>
          <w:lang w:eastAsia="ar-SA"/>
        </w:rPr>
      </w:pPr>
    </w:p>
    <w:p w:rsidR="00C007AC" w:rsidRPr="009F5133" w:rsidRDefault="00C007AC" w:rsidP="00C007AC">
      <w:pPr>
        <w:widowControl w:val="0"/>
        <w:suppressAutoHyphens/>
        <w:spacing w:after="0" w:line="240" w:lineRule="auto"/>
        <w:jc w:val="both"/>
        <w:rPr>
          <w:rFonts w:ascii="Arial" w:eastAsia="Times New Roman" w:hAnsi="Arial" w:cs="Arial"/>
          <w:sz w:val="20"/>
          <w:szCs w:val="20"/>
          <w:lang w:eastAsia="ar-SA"/>
        </w:rPr>
      </w:pPr>
    </w:p>
    <w:p w:rsidR="00C007AC" w:rsidRPr="009F5133" w:rsidRDefault="00C007AC" w:rsidP="00C007AC">
      <w:pPr>
        <w:widowControl w:val="0"/>
        <w:suppressAutoHyphens/>
        <w:spacing w:after="0" w:line="240" w:lineRule="auto"/>
        <w:jc w:val="both"/>
        <w:rPr>
          <w:rFonts w:ascii="Arial" w:eastAsia="Times New Roman" w:hAnsi="Arial" w:cs="Arial"/>
          <w:sz w:val="20"/>
          <w:szCs w:val="20"/>
          <w:lang w:eastAsia="ar-SA"/>
        </w:rPr>
      </w:pPr>
    </w:p>
    <w:p w:rsidR="00C007AC" w:rsidRPr="009F5133" w:rsidRDefault="00C007AC" w:rsidP="00C007AC">
      <w:pPr>
        <w:widowControl w:val="0"/>
        <w:suppressAutoHyphens/>
        <w:spacing w:after="0" w:line="240" w:lineRule="auto"/>
        <w:jc w:val="both"/>
        <w:rPr>
          <w:rFonts w:ascii="Arial" w:eastAsia="Times New Roman" w:hAnsi="Arial" w:cs="Arial"/>
          <w:sz w:val="20"/>
          <w:szCs w:val="20"/>
          <w:lang w:eastAsia="ar-SA"/>
        </w:rPr>
      </w:pPr>
      <w:r w:rsidRPr="009F5133">
        <w:rPr>
          <w:rFonts w:ascii="Arial" w:eastAsia="Times New Roman" w:hAnsi="Arial" w:cs="Arial"/>
          <w:sz w:val="20"/>
          <w:szCs w:val="20"/>
          <w:lang w:eastAsia="ar-SA"/>
        </w:rPr>
        <w:t xml:space="preserve">Глава городского </w:t>
      </w:r>
    </w:p>
    <w:p w:rsidR="00C007AC" w:rsidRPr="009F5133" w:rsidRDefault="00C007AC" w:rsidP="00C007AC">
      <w:pPr>
        <w:widowControl w:val="0"/>
        <w:suppressAutoHyphens/>
        <w:spacing w:after="0" w:line="240" w:lineRule="auto"/>
        <w:jc w:val="both"/>
        <w:rPr>
          <w:rFonts w:ascii="Arial" w:eastAsia="Times New Roman" w:hAnsi="Arial" w:cs="Arial"/>
          <w:sz w:val="20"/>
          <w:szCs w:val="20"/>
          <w:lang w:eastAsia="ar-SA"/>
        </w:rPr>
      </w:pPr>
      <w:r w:rsidRPr="009F5133">
        <w:rPr>
          <w:rFonts w:ascii="Arial" w:eastAsia="Times New Roman" w:hAnsi="Arial" w:cs="Arial"/>
          <w:sz w:val="20"/>
          <w:szCs w:val="20"/>
          <w:lang w:eastAsia="ar-SA"/>
        </w:rPr>
        <w:t>поселения поселок Судиславль</w:t>
      </w:r>
      <w:r w:rsidRPr="009F5133">
        <w:rPr>
          <w:rFonts w:ascii="Arial" w:eastAsia="Times New Roman" w:hAnsi="Arial" w:cs="Arial"/>
          <w:sz w:val="20"/>
          <w:szCs w:val="20"/>
          <w:lang w:eastAsia="ar-SA"/>
        </w:rPr>
        <w:tab/>
      </w:r>
      <w:r w:rsidRPr="009F5133">
        <w:rPr>
          <w:rFonts w:ascii="Arial" w:eastAsia="Times New Roman" w:hAnsi="Arial" w:cs="Arial"/>
          <w:sz w:val="20"/>
          <w:szCs w:val="20"/>
          <w:lang w:eastAsia="ar-SA"/>
        </w:rPr>
        <w:tab/>
      </w:r>
      <w:r w:rsidRPr="009F5133">
        <w:rPr>
          <w:rFonts w:ascii="Arial" w:eastAsia="Times New Roman" w:hAnsi="Arial" w:cs="Arial"/>
          <w:sz w:val="20"/>
          <w:szCs w:val="20"/>
          <w:lang w:eastAsia="ar-SA"/>
        </w:rPr>
        <w:tab/>
      </w:r>
      <w:r w:rsidRPr="009F5133">
        <w:rPr>
          <w:rFonts w:ascii="Arial" w:eastAsia="Times New Roman" w:hAnsi="Arial" w:cs="Arial"/>
          <w:sz w:val="20"/>
          <w:szCs w:val="20"/>
          <w:lang w:eastAsia="ar-SA"/>
        </w:rPr>
        <w:tab/>
      </w:r>
      <w:r w:rsidRPr="009F5133">
        <w:rPr>
          <w:rFonts w:ascii="Arial" w:eastAsia="Times New Roman" w:hAnsi="Arial" w:cs="Arial"/>
          <w:sz w:val="20"/>
          <w:szCs w:val="20"/>
          <w:lang w:eastAsia="ar-SA"/>
        </w:rPr>
        <w:tab/>
      </w:r>
      <w:r w:rsidRPr="009F5133">
        <w:rPr>
          <w:rFonts w:ascii="Arial" w:eastAsia="Times New Roman" w:hAnsi="Arial" w:cs="Arial"/>
          <w:sz w:val="20"/>
          <w:szCs w:val="20"/>
          <w:lang w:eastAsia="ar-SA"/>
        </w:rPr>
        <w:tab/>
        <w:t>М. А. Беляева</w:t>
      </w:r>
    </w:p>
    <w:p w:rsidR="00C007AC" w:rsidRPr="009F5133" w:rsidRDefault="00C007AC" w:rsidP="00C007AC">
      <w:pPr>
        <w:spacing w:after="0" w:line="240" w:lineRule="auto"/>
        <w:jc w:val="right"/>
        <w:rPr>
          <w:rFonts w:ascii="Arial" w:eastAsia="Times New Roman" w:hAnsi="Arial" w:cs="Arial"/>
          <w:sz w:val="20"/>
          <w:szCs w:val="20"/>
          <w:lang w:eastAsia="ru-RU"/>
        </w:rPr>
      </w:pPr>
    </w:p>
    <w:p w:rsidR="00C007AC" w:rsidRPr="009F5133" w:rsidRDefault="00C007AC" w:rsidP="00C007AC">
      <w:pPr>
        <w:spacing w:after="0" w:line="240" w:lineRule="auto"/>
        <w:jc w:val="right"/>
        <w:rPr>
          <w:rFonts w:ascii="Arial" w:eastAsia="Times New Roman" w:hAnsi="Arial" w:cs="Arial"/>
          <w:sz w:val="20"/>
          <w:szCs w:val="20"/>
          <w:lang w:eastAsia="ru-RU"/>
        </w:rPr>
      </w:pPr>
      <w:r w:rsidRPr="009F5133">
        <w:rPr>
          <w:rFonts w:ascii="Arial" w:eastAsia="Times New Roman" w:hAnsi="Arial" w:cs="Arial"/>
          <w:sz w:val="20"/>
          <w:szCs w:val="20"/>
          <w:lang w:eastAsia="ru-RU"/>
        </w:rPr>
        <w:t>Утверждена</w:t>
      </w:r>
    </w:p>
    <w:p w:rsidR="00C007AC" w:rsidRPr="009F5133" w:rsidRDefault="00C007AC" w:rsidP="00C007AC">
      <w:pPr>
        <w:spacing w:after="0" w:line="240" w:lineRule="auto"/>
        <w:jc w:val="right"/>
        <w:rPr>
          <w:rFonts w:ascii="Arial" w:eastAsia="Times New Roman" w:hAnsi="Arial" w:cs="Arial"/>
          <w:sz w:val="20"/>
          <w:szCs w:val="20"/>
          <w:lang w:eastAsia="ru-RU"/>
        </w:rPr>
      </w:pPr>
      <w:r w:rsidRPr="009F5133">
        <w:rPr>
          <w:rFonts w:ascii="Arial" w:eastAsia="Times New Roman" w:hAnsi="Arial" w:cs="Arial"/>
          <w:sz w:val="20"/>
          <w:szCs w:val="20"/>
          <w:lang w:eastAsia="ru-RU"/>
        </w:rPr>
        <w:t>Постановлением администрации</w:t>
      </w:r>
    </w:p>
    <w:p w:rsidR="00C007AC" w:rsidRPr="009F5133" w:rsidRDefault="00C007AC" w:rsidP="00C007AC">
      <w:pPr>
        <w:spacing w:after="0" w:line="240" w:lineRule="auto"/>
        <w:jc w:val="right"/>
        <w:rPr>
          <w:rFonts w:ascii="Arial" w:eastAsia="Times New Roman" w:hAnsi="Arial" w:cs="Arial"/>
          <w:sz w:val="20"/>
          <w:szCs w:val="20"/>
          <w:lang w:eastAsia="ru-RU"/>
        </w:rPr>
      </w:pPr>
      <w:r w:rsidRPr="009F5133">
        <w:rPr>
          <w:rFonts w:ascii="Arial" w:eastAsia="Times New Roman" w:hAnsi="Arial" w:cs="Arial"/>
          <w:sz w:val="20"/>
          <w:szCs w:val="20"/>
          <w:lang w:eastAsia="ru-RU"/>
        </w:rPr>
        <w:t>городского поселения поселок</w:t>
      </w:r>
    </w:p>
    <w:p w:rsidR="00C007AC" w:rsidRPr="009F5133" w:rsidRDefault="00C007AC" w:rsidP="00C007AC">
      <w:pPr>
        <w:spacing w:after="0" w:line="240" w:lineRule="auto"/>
        <w:jc w:val="right"/>
        <w:rPr>
          <w:rFonts w:ascii="Arial" w:eastAsia="Times New Roman" w:hAnsi="Arial" w:cs="Arial"/>
          <w:sz w:val="20"/>
          <w:szCs w:val="20"/>
          <w:lang w:eastAsia="ru-RU"/>
        </w:rPr>
      </w:pPr>
      <w:r w:rsidRPr="009F5133">
        <w:rPr>
          <w:rFonts w:ascii="Arial" w:eastAsia="Times New Roman" w:hAnsi="Arial" w:cs="Arial"/>
          <w:sz w:val="20"/>
          <w:szCs w:val="20"/>
          <w:lang w:eastAsia="ru-RU"/>
        </w:rPr>
        <w:t>Судиславль от «11» 06.2021 г. № 66</w:t>
      </w:r>
    </w:p>
    <w:p w:rsidR="00C007AC" w:rsidRPr="009F5133" w:rsidRDefault="00C007AC" w:rsidP="00C007AC">
      <w:pPr>
        <w:spacing w:after="0" w:line="240" w:lineRule="auto"/>
        <w:rPr>
          <w:rFonts w:ascii="Arial" w:eastAsia="Times New Roman" w:hAnsi="Arial" w:cs="Arial"/>
          <w:sz w:val="20"/>
          <w:szCs w:val="20"/>
          <w:lang w:eastAsia="ru-RU"/>
        </w:rPr>
      </w:pPr>
    </w:p>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СХЕМА</w:t>
      </w:r>
    </w:p>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водоснабжения и водоотведения</w:t>
      </w:r>
    </w:p>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городского поселения поселок Судиславль Судиславского муниципального</w:t>
      </w:r>
    </w:p>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района Костромской области</w:t>
      </w:r>
    </w:p>
    <w:p w:rsidR="00C007AC" w:rsidRPr="009F5133" w:rsidRDefault="00C007AC" w:rsidP="00C007AC">
      <w:pPr>
        <w:spacing w:after="0" w:line="240" w:lineRule="auto"/>
        <w:jc w:val="both"/>
        <w:rPr>
          <w:rFonts w:ascii="Arial" w:eastAsia="Times New Roman" w:hAnsi="Arial" w:cs="Arial"/>
          <w:sz w:val="20"/>
          <w:szCs w:val="20"/>
          <w:lang w:eastAsia="ru-RU"/>
        </w:rPr>
      </w:pPr>
    </w:p>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ОГЛАВЛЕНИЕ</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Раздел 1. Характеристика действующих водозаборов городского поселения п. Судиславль.</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lastRenderedPageBreak/>
        <w:t>Раздел 2. Балансы производительности сооружений системы водоснабжения и потребления воды в зонах действия источников водоснабжения.</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Раздел 3. Перспективное потребление коммунальных ресурсов в сфере водоснабжения.</w:t>
      </w:r>
    </w:p>
    <w:p w:rsidR="00C007AC" w:rsidRPr="009F5133" w:rsidRDefault="00C007AC" w:rsidP="00C007AC">
      <w:pPr>
        <w:spacing w:after="0" w:line="240" w:lineRule="auto"/>
        <w:jc w:val="both"/>
        <w:rPr>
          <w:rFonts w:ascii="Arial" w:eastAsia="Times New Roman" w:hAnsi="Arial" w:cs="Arial"/>
          <w:sz w:val="20"/>
          <w:szCs w:val="20"/>
          <w:lang w:eastAsia="ru-RU"/>
        </w:rPr>
      </w:pPr>
    </w:p>
    <w:p w:rsidR="00C007AC" w:rsidRPr="009F5133" w:rsidRDefault="00C007AC" w:rsidP="00C007AC">
      <w:pPr>
        <w:spacing w:after="0" w:line="240" w:lineRule="auto"/>
        <w:ind w:left="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1.1 Характеристика действующих водозаборов городского поселения п. Судиславль.</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На территории городского поселения п. Судиславль расположены 4 водозабора, которые эксплуатируются девятью действующими разведочно –э ксплутационными скважинами:</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Водозабор «Поповка» ул. Щелкунова 1 эксплуатируется четырьмя действующими скважинами: № 5146, № 4914, № 106Э, № 5482. Скважины оборудованы на слабоводоносный волжско-баремский терригенный комплекс (</w:t>
      </w:r>
      <w:r w:rsidRPr="009F5133">
        <w:rPr>
          <w:rFonts w:ascii="Arial" w:eastAsia="Times New Roman" w:hAnsi="Arial" w:cs="Arial"/>
          <w:sz w:val="20"/>
          <w:szCs w:val="20"/>
          <w:lang w:val="en-US" w:eastAsia="ru-RU"/>
        </w:rPr>
        <w:t>J</w:t>
      </w:r>
      <w:r w:rsidRPr="009F5133">
        <w:rPr>
          <w:rFonts w:ascii="Arial" w:eastAsia="Times New Roman" w:hAnsi="Arial" w:cs="Arial"/>
          <w:sz w:val="20"/>
          <w:szCs w:val="20"/>
          <w:lang w:eastAsia="ru-RU"/>
        </w:rPr>
        <w:t>³</w:t>
      </w:r>
      <w:r w:rsidRPr="009F5133">
        <w:rPr>
          <w:rFonts w:ascii="Arial" w:eastAsia="Times New Roman" w:hAnsi="Arial" w:cs="Arial"/>
          <w:sz w:val="20"/>
          <w:szCs w:val="20"/>
          <w:lang w:val="en-US" w:eastAsia="ru-RU"/>
        </w:rPr>
        <w:t>v</w:t>
      </w:r>
      <w:r w:rsidRPr="009F5133">
        <w:rPr>
          <w:rFonts w:ascii="Arial" w:eastAsia="Times New Roman" w:hAnsi="Arial" w:cs="Arial"/>
          <w:sz w:val="20"/>
          <w:szCs w:val="20"/>
          <w:lang w:eastAsia="ru-RU"/>
        </w:rPr>
        <w:t>-</w:t>
      </w:r>
      <w:r w:rsidRPr="009F5133">
        <w:rPr>
          <w:rFonts w:ascii="Arial" w:eastAsia="Times New Roman" w:hAnsi="Arial" w:cs="Arial"/>
          <w:sz w:val="20"/>
          <w:szCs w:val="20"/>
          <w:lang w:val="en-US" w:eastAsia="ru-RU"/>
        </w:rPr>
        <w:t>K</w:t>
      </w:r>
      <w:r w:rsidRPr="009F5133">
        <w:rPr>
          <w:rFonts w:ascii="Arial" w:eastAsia="Times New Roman" w:hAnsi="Arial" w:cs="Arial"/>
          <w:sz w:val="20"/>
          <w:szCs w:val="20"/>
          <w:lang w:eastAsia="ru-RU"/>
        </w:rPr>
        <w:t>¹</w:t>
      </w:r>
      <w:r w:rsidRPr="009F5133">
        <w:rPr>
          <w:rFonts w:ascii="Arial" w:eastAsia="Times New Roman" w:hAnsi="Arial" w:cs="Arial"/>
          <w:sz w:val="20"/>
          <w:szCs w:val="20"/>
          <w:lang w:val="en-US" w:eastAsia="ru-RU"/>
        </w:rPr>
        <w:t>br</w:t>
      </w:r>
      <w:r w:rsidRPr="009F5133">
        <w:rPr>
          <w:rFonts w:ascii="Arial" w:eastAsia="Times New Roman" w:hAnsi="Arial" w:cs="Arial"/>
          <w:sz w:val="20"/>
          <w:szCs w:val="20"/>
          <w:lang w:eastAsia="ru-RU"/>
        </w:rPr>
        <w:t xml:space="preserve">). Водовмещающие отложения представлены серыми мелкими песками, мощность комплекса составляет от </w:t>
      </w:r>
      <w:smartTag w:uri="urn:schemas-microsoft-com:office:smarttags" w:element="metricconverter">
        <w:smartTagPr>
          <w:attr w:name="ProductID" w:val="10,0 м"/>
        </w:smartTagPr>
        <w:r w:rsidRPr="009F5133">
          <w:rPr>
            <w:rFonts w:ascii="Arial" w:eastAsia="Times New Roman" w:hAnsi="Arial" w:cs="Arial"/>
            <w:sz w:val="20"/>
            <w:szCs w:val="20"/>
            <w:lang w:eastAsia="ru-RU"/>
          </w:rPr>
          <w:t>10,0 м</w:t>
        </w:r>
      </w:smartTag>
      <w:r w:rsidRPr="009F5133">
        <w:rPr>
          <w:rFonts w:ascii="Arial" w:eastAsia="Times New Roman" w:hAnsi="Arial" w:cs="Arial"/>
          <w:sz w:val="20"/>
          <w:szCs w:val="20"/>
          <w:lang w:eastAsia="ru-RU"/>
        </w:rPr>
        <w:t xml:space="preserve"> до </w:t>
      </w:r>
      <w:smartTag w:uri="urn:schemas-microsoft-com:office:smarttags" w:element="metricconverter">
        <w:smartTagPr>
          <w:attr w:name="ProductID" w:val="27,0 м"/>
        </w:smartTagPr>
        <w:r w:rsidRPr="009F5133">
          <w:rPr>
            <w:rFonts w:ascii="Arial" w:eastAsia="Times New Roman" w:hAnsi="Arial" w:cs="Arial"/>
            <w:sz w:val="20"/>
            <w:szCs w:val="20"/>
            <w:lang w:eastAsia="ru-RU"/>
          </w:rPr>
          <w:t>27,0 м</w:t>
        </w:r>
      </w:smartTag>
      <w:r w:rsidRPr="009F5133">
        <w:rPr>
          <w:rFonts w:ascii="Arial" w:eastAsia="Times New Roman" w:hAnsi="Arial" w:cs="Arial"/>
          <w:sz w:val="20"/>
          <w:szCs w:val="20"/>
          <w:lang w:eastAsia="ru-RU"/>
        </w:rPr>
        <w:t>. Комплекс имеет напорный;</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В микрорайоне «Поповка» проведены работы по поиску и разведке на участке месторождения пресных подземных вод «Судиславское». По результатам поисково-разведочных работ приняты запасы подземных вод по сумме категории А+В в количестве 2,55 тыс. м³/</w:t>
      </w:r>
      <w:proofErr w:type="gramStart"/>
      <w:r w:rsidRPr="009F5133">
        <w:rPr>
          <w:rFonts w:ascii="Arial" w:eastAsia="Times New Roman" w:hAnsi="Arial" w:cs="Arial"/>
          <w:sz w:val="20"/>
          <w:szCs w:val="20"/>
          <w:lang w:eastAsia="ru-RU"/>
        </w:rPr>
        <w:t>сут.,</w:t>
      </w:r>
      <w:proofErr w:type="gramEnd"/>
      <w:r w:rsidRPr="009F5133">
        <w:rPr>
          <w:rFonts w:ascii="Arial" w:eastAsia="Times New Roman" w:hAnsi="Arial" w:cs="Arial"/>
          <w:sz w:val="20"/>
          <w:szCs w:val="20"/>
          <w:lang w:eastAsia="ru-RU"/>
        </w:rPr>
        <w:t xml:space="preserve"> в том числе по категории А-0,95 тыс. м³/сут., по категории В-1,6 тыс. м³/сут. В «информации о гидрогеологических условиях участка недр», подготовленной ТЦ «Кострома-Геомониторинг» от 16.09.2009 г. № 171/05 и в отчете «отчет о результатах поисков и разведки подземных вод для водоснабжения п. Судиславль Костромской области» (Протокол от 25.03.1977 № б/н), определен режим эксплуатации водозаборов.</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Водозабор «Луч» м-н Заводской 13 эксплуатируется двумя действующими скважинами: № 4247, № 2793.  Скважины оборудованы на слабоводоносный волжско-баремский терригенный комплекс (</w:t>
      </w:r>
      <w:r w:rsidRPr="009F5133">
        <w:rPr>
          <w:rFonts w:ascii="Arial" w:eastAsia="Times New Roman" w:hAnsi="Arial" w:cs="Arial"/>
          <w:sz w:val="20"/>
          <w:szCs w:val="20"/>
          <w:lang w:val="en-US" w:eastAsia="ru-RU"/>
        </w:rPr>
        <w:t>J</w:t>
      </w:r>
      <w:r w:rsidRPr="009F5133">
        <w:rPr>
          <w:rFonts w:ascii="Arial" w:eastAsia="Times New Roman" w:hAnsi="Arial" w:cs="Arial"/>
          <w:sz w:val="20"/>
          <w:szCs w:val="20"/>
          <w:lang w:eastAsia="ru-RU"/>
        </w:rPr>
        <w:t>³</w:t>
      </w:r>
      <w:r w:rsidRPr="009F5133">
        <w:rPr>
          <w:rFonts w:ascii="Arial" w:eastAsia="Times New Roman" w:hAnsi="Arial" w:cs="Arial"/>
          <w:sz w:val="20"/>
          <w:szCs w:val="20"/>
          <w:lang w:val="en-US" w:eastAsia="ru-RU"/>
        </w:rPr>
        <w:t>v</w:t>
      </w:r>
      <w:r w:rsidRPr="009F5133">
        <w:rPr>
          <w:rFonts w:ascii="Arial" w:eastAsia="Times New Roman" w:hAnsi="Arial" w:cs="Arial"/>
          <w:sz w:val="20"/>
          <w:szCs w:val="20"/>
          <w:lang w:eastAsia="ru-RU"/>
        </w:rPr>
        <w:t>-</w:t>
      </w:r>
      <w:r w:rsidRPr="009F5133">
        <w:rPr>
          <w:rFonts w:ascii="Arial" w:eastAsia="Times New Roman" w:hAnsi="Arial" w:cs="Arial"/>
          <w:sz w:val="20"/>
          <w:szCs w:val="20"/>
          <w:lang w:val="en-US" w:eastAsia="ru-RU"/>
        </w:rPr>
        <w:t>K</w:t>
      </w:r>
      <w:r w:rsidRPr="009F5133">
        <w:rPr>
          <w:rFonts w:ascii="Arial" w:eastAsia="Times New Roman" w:hAnsi="Arial" w:cs="Arial"/>
          <w:sz w:val="20"/>
          <w:szCs w:val="20"/>
          <w:lang w:eastAsia="ru-RU"/>
        </w:rPr>
        <w:t>¹</w:t>
      </w:r>
      <w:r w:rsidRPr="009F5133">
        <w:rPr>
          <w:rFonts w:ascii="Arial" w:eastAsia="Times New Roman" w:hAnsi="Arial" w:cs="Arial"/>
          <w:sz w:val="20"/>
          <w:szCs w:val="20"/>
          <w:lang w:val="en-US" w:eastAsia="ru-RU"/>
        </w:rPr>
        <w:t>br</w:t>
      </w:r>
      <w:r w:rsidRPr="009F5133">
        <w:rPr>
          <w:rFonts w:ascii="Arial" w:eastAsia="Times New Roman" w:hAnsi="Arial" w:cs="Arial"/>
          <w:sz w:val="20"/>
          <w:szCs w:val="20"/>
          <w:lang w:eastAsia="ru-RU"/>
        </w:rPr>
        <w:t xml:space="preserve">). Водовмещающие отложения представлены серыми мелкими песками, мощность комплекса составляет от </w:t>
      </w:r>
      <w:smartTag w:uri="urn:schemas-microsoft-com:office:smarttags" w:element="metricconverter">
        <w:smartTagPr>
          <w:attr w:name="ProductID" w:val="10,0 м"/>
        </w:smartTagPr>
        <w:r w:rsidRPr="009F5133">
          <w:rPr>
            <w:rFonts w:ascii="Arial" w:eastAsia="Times New Roman" w:hAnsi="Arial" w:cs="Arial"/>
            <w:sz w:val="20"/>
            <w:szCs w:val="20"/>
            <w:lang w:eastAsia="ru-RU"/>
          </w:rPr>
          <w:t>10,0 м</w:t>
        </w:r>
      </w:smartTag>
      <w:r w:rsidRPr="009F5133">
        <w:rPr>
          <w:rFonts w:ascii="Arial" w:eastAsia="Times New Roman" w:hAnsi="Arial" w:cs="Arial"/>
          <w:sz w:val="20"/>
          <w:szCs w:val="20"/>
          <w:lang w:eastAsia="ru-RU"/>
        </w:rPr>
        <w:t xml:space="preserve"> до </w:t>
      </w:r>
      <w:smartTag w:uri="urn:schemas-microsoft-com:office:smarttags" w:element="metricconverter">
        <w:smartTagPr>
          <w:attr w:name="ProductID" w:val="27,0 м"/>
        </w:smartTagPr>
        <w:r w:rsidRPr="009F5133">
          <w:rPr>
            <w:rFonts w:ascii="Arial" w:eastAsia="Times New Roman" w:hAnsi="Arial" w:cs="Arial"/>
            <w:sz w:val="20"/>
            <w:szCs w:val="20"/>
            <w:lang w:eastAsia="ru-RU"/>
          </w:rPr>
          <w:t>27,0 м</w:t>
        </w:r>
      </w:smartTag>
      <w:r w:rsidRPr="009F5133">
        <w:rPr>
          <w:rFonts w:ascii="Arial" w:eastAsia="Times New Roman" w:hAnsi="Arial" w:cs="Arial"/>
          <w:sz w:val="20"/>
          <w:szCs w:val="20"/>
          <w:lang w:eastAsia="ru-RU"/>
        </w:rPr>
        <w:t>. Комплекс имеет напорный характер;</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Водозабор ул. Совхозная 17 эксплуатируется одной действующей скважиной № 2551. Скважина оборудована на водоносный окско-московский водно-ледниковый горизонт (</w:t>
      </w:r>
      <w:r w:rsidRPr="009F5133">
        <w:rPr>
          <w:rFonts w:ascii="Arial" w:eastAsia="Times New Roman" w:hAnsi="Arial" w:cs="Arial"/>
          <w:sz w:val="20"/>
          <w:szCs w:val="20"/>
          <w:lang w:val="en-US" w:eastAsia="ru-RU"/>
        </w:rPr>
        <w:t>f</w:t>
      </w:r>
      <w:r w:rsidRPr="009F5133">
        <w:rPr>
          <w:rFonts w:ascii="Arial" w:eastAsia="Times New Roman" w:hAnsi="Arial" w:cs="Arial"/>
          <w:sz w:val="20"/>
          <w:szCs w:val="20"/>
          <w:lang w:eastAsia="ru-RU"/>
        </w:rPr>
        <w:t xml:space="preserve">, </w:t>
      </w:r>
      <w:r w:rsidRPr="009F5133">
        <w:rPr>
          <w:rFonts w:ascii="Arial" w:eastAsia="Times New Roman" w:hAnsi="Arial" w:cs="Arial"/>
          <w:sz w:val="20"/>
          <w:szCs w:val="20"/>
          <w:lang w:val="en-US" w:eastAsia="ru-RU"/>
        </w:rPr>
        <w:t>lg</w:t>
      </w:r>
      <w:r w:rsidRPr="009F5133">
        <w:rPr>
          <w:rFonts w:ascii="Arial" w:eastAsia="Times New Roman" w:hAnsi="Arial" w:cs="Arial"/>
          <w:sz w:val="20"/>
          <w:szCs w:val="20"/>
          <w:lang w:eastAsia="ru-RU"/>
        </w:rPr>
        <w:t xml:space="preserve"> </w:t>
      </w:r>
      <w:r w:rsidRPr="009F5133">
        <w:rPr>
          <w:rFonts w:ascii="Arial" w:eastAsia="Times New Roman" w:hAnsi="Arial" w:cs="Arial"/>
          <w:sz w:val="20"/>
          <w:szCs w:val="20"/>
          <w:lang w:val="en-US" w:eastAsia="ru-RU"/>
        </w:rPr>
        <w:t>I</w:t>
      </w:r>
      <w:r w:rsidRPr="009F5133">
        <w:rPr>
          <w:rFonts w:ascii="Arial" w:eastAsia="Times New Roman" w:hAnsi="Arial" w:cs="Arial"/>
          <w:sz w:val="20"/>
          <w:szCs w:val="20"/>
          <w:lang w:eastAsia="ru-RU"/>
        </w:rPr>
        <w:t>-</w:t>
      </w:r>
      <w:r w:rsidRPr="009F5133">
        <w:rPr>
          <w:rFonts w:ascii="Arial" w:eastAsia="Times New Roman" w:hAnsi="Arial" w:cs="Arial"/>
          <w:sz w:val="20"/>
          <w:szCs w:val="20"/>
          <w:lang w:val="en-US" w:eastAsia="ru-RU"/>
        </w:rPr>
        <w:t>II</w:t>
      </w:r>
      <w:r w:rsidRPr="009F5133">
        <w:rPr>
          <w:rFonts w:ascii="Arial" w:eastAsia="Times New Roman" w:hAnsi="Arial" w:cs="Arial"/>
          <w:sz w:val="20"/>
          <w:szCs w:val="20"/>
          <w:lang w:eastAsia="ru-RU"/>
        </w:rPr>
        <w:t xml:space="preserve"> </w:t>
      </w:r>
      <w:r w:rsidRPr="009F5133">
        <w:rPr>
          <w:rFonts w:ascii="Arial" w:eastAsia="Times New Roman" w:hAnsi="Arial" w:cs="Arial"/>
          <w:sz w:val="20"/>
          <w:szCs w:val="20"/>
          <w:lang w:val="en-US" w:eastAsia="ru-RU"/>
        </w:rPr>
        <w:t>ok</w:t>
      </w:r>
      <w:r w:rsidRPr="009F5133">
        <w:rPr>
          <w:rFonts w:ascii="Arial" w:eastAsia="Times New Roman" w:hAnsi="Arial" w:cs="Arial"/>
          <w:sz w:val="20"/>
          <w:szCs w:val="20"/>
          <w:lang w:eastAsia="ru-RU"/>
        </w:rPr>
        <w:t>-</w:t>
      </w:r>
      <w:r w:rsidRPr="009F5133">
        <w:rPr>
          <w:rFonts w:ascii="Arial" w:eastAsia="Times New Roman" w:hAnsi="Arial" w:cs="Arial"/>
          <w:sz w:val="20"/>
          <w:szCs w:val="20"/>
          <w:lang w:val="en-US" w:eastAsia="ru-RU"/>
        </w:rPr>
        <w:t>ms</w:t>
      </w:r>
      <w:r w:rsidRPr="009F5133">
        <w:rPr>
          <w:rFonts w:ascii="Arial" w:eastAsia="Times New Roman" w:hAnsi="Arial" w:cs="Arial"/>
          <w:sz w:val="20"/>
          <w:szCs w:val="20"/>
          <w:lang w:eastAsia="ru-RU"/>
        </w:rPr>
        <w:t xml:space="preserve">). Водовмещающие отложения представлены серыми мелкими песками, мощность горизонта составляет </w:t>
      </w:r>
      <w:smartTag w:uri="urn:schemas-microsoft-com:office:smarttags" w:element="metricconverter">
        <w:smartTagPr>
          <w:attr w:name="ProductID" w:val="7,0 м"/>
        </w:smartTagPr>
        <w:r w:rsidRPr="009F5133">
          <w:rPr>
            <w:rFonts w:ascii="Arial" w:eastAsia="Times New Roman" w:hAnsi="Arial" w:cs="Arial"/>
            <w:sz w:val="20"/>
            <w:szCs w:val="20"/>
            <w:lang w:eastAsia="ru-RU"/>
          </w:rPr>
          <w:t>7,0 м</w:t>
        </w:r>
      </w:smartTag>
      <w:r w:rsidRPr="009F5133">
        <w:rPr>
          <w:rFonts w:ascii="Arial" w:eastAsia="Times New Roman" w:hAnsi="Arial" w:cs="Arial"/>
          <w:sz w:val="20"/>
          <w:szCs w:val="20"/>
          <w:lang w:eastAsia="ru-RU"/>
        </w:rPr>
        <w:t>. Горизонт имеет напорный характер.</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Общая протяженность водопроводных сетей составляет -20,2 тыс. м., износ сетей 90%. Протяженность центральных канализационных сетей на территории городского поселения п. Судиславль - 2 500 п/м, износ сетей 98%. </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1.2. Анализ состояния и функционирования существующих источников водоснабжения.</w:t>
      </w:r>
    </w:p>
    <w:p w:rsidR="00C007AC" w:rsidRPr="009F5133" w:rsidRDefault="00C007AC" w:rsidP="00C007AC">
      <w:pPr>
        <w:spacing w:after="0" w:line="240" w:lineRule="auto"/>
        <w:jc w:val="both"/>
        <w:rPr>
          <w:rFonts w:ascii="Arial" w:eastAsia="Times New Roman" w:hAnsi="Arial" w:cs="Arial"/>
          <w:sz w:val="20"/>
          <w:szCs w:val="20"/>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3064"/>
        <w:gridCol w:w="1798"/>
        <w:gridCol w:w="920"/>
        <w:gridCol w:w="1852"/>
        <w:gridCol w:w="1738"/>
      </w:tblGrid>
      <w:tr w:rsidR="00C007AC" w:rsidRPr="009F5133" w:rsidTr="00C007AC">
        <w:tc>
          <w:tcPr>
            <w:tcW w:w="546"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п/п</w:t>
            </w:r>
          </w:p>
        </w:tc>
        <w:tc>
          <w:tcPr>
            <w:tcW w:w="3064"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Скважина</w:t>
            </w:r>
          </w:p>
        </w:tc>
        <w:tc>
          <w:tcPr>
            <w:tcW w:w="179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Год постройки</w:t>
            </w:r>
          </w:p>
        </w:tc>
        <w:tc>
          <w:tcPr>
            <w:tcW w:w="92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Износ%</w:t>
            </w:r>
          </w:p>
        </w:tc>
        <w:tc>
          <w:tcPr>
            <w:tcW w:w="1852"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Собственник скважины</w:t>
            </w:r>
          </w:p>
        </w:tc>
        <w:tc>
          <w:tcPr>
            <w:tcW w:w="173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Состояние скважины</w:t>
            </w:r>
          </w:p>
        </w:tc>
      </w:tr>
      <w:tr w:rsidR="00C007AC" w:rsidRPr="009F5133" w:rsidTr="00C007AC">
        <w:trPr>
          <w:trHeight w:val="526"/>
        </w:trPr>
        <w:tc>
          <w:tcPr>
            <w:tcW w:w="546" w:type="dxa"/>
            <w:vMerge w:val="restart"/>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1</w:t>
            </w:r>
          </w:p>
        </w:tc>
        <w:tc>
          <w:tcPr>
            <w:tcW w:w="3064"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в/з Поповка ул. Щелкунова 1 скважина № 5146</w:t>
            </w:r>
          </w:p>
        </w:tc>
        <w:tc>
          <w:tcPr>
            <w:tcW w:w="179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1992</w:t>
            </w:r>
          </w:p>
        </w:tc>
        <w:tc>
          <w:tcPr>
            <w:tcW w:w="92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90</w:t>
            </w:r>
          </w:p>
        </w:tc>
        <w:tc>
          <w:tcPr>
            <w:tcW w:w="1852" w:type="dxa"/>
            <w:vMerge w:val="restart"/>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МУП «Судиславское ЖКХ»</w:t>
            </w:r>
          </w:p>
        </w:tc>
        <w:tc>
          <w:tcPr>
            <w:tcW w:w="173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рабочая</w:t>
            </w:r>
          </w:p>
        </w:tc>
      </w:tr>
      <w:tr w:rsidR="00C007AC" w:rsidRPr="009F5133" w:rsidTr="00C007AC">
        <w:tc>
          <w:tcPr>
            <w:tcW w:w="546" w:type="dxa"/>
            <w:vMerge/>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3064"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Скважина № 4914</w:t>
            </w:r>
          </w:p>
        </w:tc>
        <w:tc>
          <w:tcPr>
            <w:tcW w:w="179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1990</w:t>
            </w:r>
          </w:p>
        </w:tc>
        <w:tc>
          <w:tcPr>
            <w:tcW w:w="92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90</w:t>
            </w:r>
          </w:p>
        </w:tc>
        <w:tc>
          <w:tcPr>
            <w:tcW w:w="1852" w:type="dxa"/>
            <w:vMerge/>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173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рабочая</w:t>
            </w:r>
          </w:p>
        </w:tc>
      </w:tr>
      <w:tr w:rsidR="00C007AC" w:rsidRPr="009F5133" w:rsidTr="00C007AC">
        <w:tc>
          <w:tcPr>
            <w:tcW w:w="546" w:type="dxa"/>
            <w:vMerge/>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3064"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Скважина № 106Э</w:t>
            </w:r>
          </w:p>
        </w:tc>
        <w:tc>
          <w:tcPr>
            <w:tcW w:w="179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1993</w:t>
            </w:r>
          </w:p>
        </w:tc>
        <w:tc>
          <w:tcPr>
            <w:tcW w:w="92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90</w:t>
            </w:r>
          </w:p>
        </w:tc>
        <w:tc>
          <w:tcPr>
            <w:tcW w:w="1852" w:type="dxa"/>
            <w:vMerge/>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173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рабочая</w:t>
            </w:r>
          </w:p>
        </w:tc>
      </w:tr>
      <w:tr w:rsidR="00C007AC" w:rsidRPr="009F5133" w:rsidTr="00C007AC">
        <w:tc>
          <w:tcPr>
            <w:tcW w:w="546" w:type="dxa"/>
            <w:vMerge/>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3064"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Скважина № 5482</w:t>
            </w:r>
          </w:p>
        </w:tc>
        <w:tc>
          <w:tcPr>
            <w:tcW w:w="179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2005</w:t>
            </w:r>
          </w:p>
        </w:tc>
        <w:tc>
          <w:tcPr>
            <w:tcW w:w="92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90</w:t>
            </w:r>
          </w:p>
        </w:tc>
        <w:tc>
          <w:tcPr>
            <w:tcW w:w="1852" w:type="dxa"/>
            <w:vMerge/>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173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рабочая</w:t>
            </w:r>
          </w:p>
        </w:tc>
      </w:tr>
      <w:tr w:rsidR="00C007AC" w:rsidRPr="009F5133" w:rsidTr="00C007AC">
        <w:trPr>
          <w:trHeight w:val="526"/>
        </w:trPr>
        <w:tc>
          <w:tcPr>
            <w:tcW w:w="546"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2</w:t>
            </w:r>
          </w:p>
        </w:tc>
        <w:tc>
          <w:tcPr>
            <w:tcW w:w="3064"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Ул. Совхозная 17Скважина № 2551</w:t>
            </w:r>
          </w:p>
        </w:tc>
        <w:tc>
          <w:tcPr>
            <w:tcW w:w="179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1973</w:t>
            </w:r>
          </w:p>
        </w:tc>
        <w:tc>
          <w:tcPr>
            <w:tcW w:w="92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90</w:t>
            </w:r>
          </w:p>
        </w:tc>
        <w:tc>
          <w:tcPr>
            <w:tcW w:w="1852" w:type="dxa"/>
            <w:vMerge/>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173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рабочая</w:t>
            </w:r>
          </w:p>
        </w:tc>
      </w:tr>
      <w:tr w:rsidR="00C007AC" w:rsidRPr="009F5133" w:rsidTr="00C007AC">
        <w:trPr>
          <w:trHeight w:val="516"/>
        </w:trPr>
        <w:tc>
          <w:tcPr>
            <w:tcW w:w="546" w:type="dxa"/>
            <w:vMerge w:val="restart"/>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3</w:t>
            </w:r>
          </w:p>
        </w:tc>
        <w:tc>
          <w:tcPr>
            <w:tcW w:w="3064"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в/з Луч м-н Заводской 13Скважина № 4247</w:t>
            </w:r>
          </w:p>
        </w:tc>
        <w:tc>
          <w:tcPr>
            <w:tcW w:w="179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1985</w:t>
            </w:r>
          </w:p>
        </w:tc>
        <w:tc>
          <w:tcPr>
            <w:tcW w:w="92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90</w:t>
            </w:r>
          </w:p>
        </w:tc>
        <w:tc>
          <w:tcPr>
            <w:tcW w:w="1852" w:type="dxa"/>
            <w:vMerge w:val="restart"/>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МУП «Судиславское ЖКХ»</w:t>
            </w:r>
          </w:p>
        </w:tc>
        <w:tc>
          <w:tcPr>
            <w:tcW w:w="173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рабочая</w:t>
            </w:r>
          </w:p>
        </w:tc>
      </w:tr>
      <w:tr w:rsidR="00C007AC" w:rsidRPr="009F5133" w:rsidTr="00C007AC">
        <w:trPr>
          <w:trHeight w:val="543"/>
        </w:trPr>
        <w:tc>
          <w:tcPr>
            <w:tcW w:w="546" w:type="dxa"/>
            <w:vMerge/>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3064"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Скважина № 2793</w:t>
            </w:r>
          </w:p>
        </w:tc>
        <w:tc>
          <w:tcPr>
            <w:tcW w:w="179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1974</w:t>
            </w:r>
          </w:p>
        </w:tc>
        <w:tc>
          <w:tcPr>
            <w:tcW w:w="92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90</w:t>
            </w:r>
          </w:p>
        </w:tc>
        <w:tc>
          <w:tcPr>
            <w:tcW w:w="1852" w:type="dxa"/>
            <w:vMerge/>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173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рабочая</w:t>
            </w:r>
          </w:p>
        </w:tc>
      </w:tr>
    </w:tbl>
    <w:p w:rsidR="00C007AC" w:rsidRPr="009F5133" w:rsidRDefault="00C007AC" w:rsidP="00C007AC">
      <w:pPr>
        <w:spacing w:after="0" w:line="240" w:lineRule="auto"/>
        <w:rPr>
          <w:rFonts w:ascii="Arial" w:eastAsia="Times New Roman" w:hAnsi="Arial" w:cs="Arial"/>
          <w:sz w:val="20"/>
          <w:szCs w:val="20"/>
          <w:lang w:eastAsia="ru-RU"/>
        </w:rPr>
      </w:pPr>
    </w:p>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1.3. Анализ существующих сооружений системы водоснабжения и их зоны действия.</w:t>
      </w:r>
    </w:p>
    <w:p w:rsidR="00C007AC" w:rsidRPr="009F5133" w:rsidRDefault="00C007AC" w:rsidP="00C007AC">
      <w:pPr>
        <w:spacing w:after="0" w:line="240" w:lineRule="auto"/>
        <w:jc w:val="both"/>
        <w:rPr>
          <w:rFonts w:ascii="Arial" w:eastAsia="Times New Roman" w:hAnsi="Arial" w:cs="Arial"/>
          <w:sz w:val="20"/>
          <w:szCs w:val="20"/>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637"/>
        <w:gridCol w:w="1620"/>
        <w:gridCol w:w="2160"/>
        <w:gridCol w:w="2970"/>
      </w:tblGrid>
      <w:tr w:rsidR="00C007AC" w:rsidRPr="009F5133" w:rsidTr="00C007AC">
        <w:tc>
          <w:tcPr>
            <w:tcW w:w="536"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п/п</w:t>
            </w:r>
          </w:p>
        </w:tc>
        <w:tc>
          <w:tcPr>
            <w:tcW w:w="2637"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Скважина</w:t>
            </w:r>
          </w:p>
        </w:tc>
        <w:tc>
          <w:tcPr>
            <w:tcW w:w="162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Протяженность сетей (м.)</w:t>
            </w:r>
          </w:p>
        </w:tc>
        <w:tc>
          <w:tcPr>
            <w:tcW w:w="216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Потребители воды</w:t>
            </w:r>
          </w:p>
        </w:tc>
        <w:tc>
          <w:tcPr>
            <w:tcW w:w="297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Обслуживающая организация</w:t>
            </w:r>
          </w:p>
        </w:tc>
      </w:tr>
      <w:tr w:rsidR="00C007AC" w:rsidRPr="009F5133" w:rsidTr="00C007AC">
        <w:trPr>
          <w:trHeight w:val="1518"/>
        </w:trPr>
        <w:tc>
          <w:tcPr>
            <w:tcW w:w="536"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1</w:t>
            </w:r>
          </w:p>
        </w:tc>
        <w:tc>
          <w:tcPr>
            <w:tcW w:w="2637"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в/з Поповка ул. Щелкунова 1 скважина № 5146 Скважина № 4914 Скважина № 106Э Скважина № 5482</w:t>
            </w:r>
          </w:p>
        </w:tc>
        <w:tc>
          <w:tcPr>
            <w:tcW w:w="1620"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smartTag w:uri="urn:schemas-microsoft-com:office:smarttags" w:element="metricconverter">
              <w:smartTagPr>
                <w:attr w:name="ProductID" w:val="11 000 м"/>
              </w:smartTagPr>
              <w:r w:rsidRPr="009F5133">
                <w:rPr>
                  <w:rFonts w:ascii="Arial" w:eastAsia="Times New Roman" w:hAnsi="Arial" w:cs="Arial"/>
                  <w:sz w:val="20"/>
                  <w:szCs w:val="20"/>
                  <w:lang w:eastAsia="ru-RU"/>
                </w:rPr>
                <w:t>11 000 м</w:t>
              </w:r>
            </w:smartTag>
            <w:r w:rsidRPr="009F5133">
              <w:rPr>
                <w:rFonts w:ascii="Arial" w:eastAsia="Times New Roman" w:hAnsi="Arial" w:cs="Arial"/>
                <w:sz w:val="20"/>
                <w:szCs w:val="20"/>
                <w:lang w:eastAsia="ru-RU"/>
              </w:rPr>
              <w:t>.</w:t>
            </w:r>
          </w:p>
        </w:tc>
        <w:tc>
          <w:tcPr>
            <w:tcW w:w="2160"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Неселение 2951 чел. жил. домов 636, 5 соц. значимых объекта и 6 прочих организаций</w:t>
            </w:r>
          </w:p>
        </w:tc>
        <w:tc>
          <w:tcPr>
            <w:tcW w:w="2970" w:type="dxa"/>
            <w:vMerge w:val="restart"/>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МУП «СУДИСЛАВЛЬ-ВОДОКАНАЛ»</w:t>
            </w:r>
          </w:p>
        </w:tc>
      </w:tr>
      <w:tr w:rsidR="00C007AC" w:rsidRPr="009F5133" w:rsidTr="00C007AC">
        <w:trPr>
          <w:trHeight w:val="502"/>
        </w:trPr>
        <w:tc>
          <w:tcPr>
            <w:tcW w:w="536"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2</w:t>
            </w:r>
          </w:p>
        </w:tc>
        <w:tc>
          <w:tcPr>
            <w:tcW w:w="2637"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Ул. Совхозная 17 Скважина № 2551</w:t>
            </w:r>
          </w:p>
        </w:tc>
        <w:tc>
          <w:tcPr>
            <w:tcW w:w="1620"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smartTag w:uri="urn:schemas-microsoft-com:office:smarttags" w:element="metricconverter">
              <w:smartTagPr>
                <w:attr w:name="ProductID" w:val="1000 м"/>
              </w:smartTagPr>
              <w:r w:rsidRPr="009F5133">
                <w:rPr>
                  <w:rFonts w:ascii="Arial" w:eastAsia="Times New Roman" w:hAnsi="Arial" w:cs="Arial"/>
                  <w:sz w:val="20"/>
                  <w:szCs w:val="20"/>
                  <w:lang w:eastAsia="ru-RU"/>
                </w:rPr>
                <w:t>1000 м</w:t>
              </w:r>
            </w:smartTag>
            <w:r w:rsidRPr="009F5133">
              <w:rPr>
                <w:rFonts w:ascii="Arial" w:eastAsia="Times New Roman" w:hAnsi="Arial" w:cs="Arial"/>
                <w:sz w:val="20"/>
                <w:szCs w:val="20"/>
                <w:lang w:eastAsia="ru-RU"/>
              </w:rPr>
              <w:t>.</w:t>
            </w:r>
          </w:p>
        </w:tc>
        <w:tc>
          <w:tcPr>
            <w:tcW w:w="2160"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Население 179 чел. Жилых домов 38</w:t>
            </w:r>
          </w:p>
        </w:tc>
        <w:tc>
          <w:tcPr>
            <w:tcW w:w="2970" w:type="dxa"/>
            <w:vMerge/>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r>
      <w:tr w:rsidR="00C007AC" w:rsidRPr="009F5133" w:rsidTr="00C007AC">
        <w:trPr>
          <w:trHeight w:val="708"/>
        </w:trPr>
        <w:tc>
          <w:tcPr>
            <w:tcW w:w="536"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lastRenderedPageBreak/>
              <w:t>3</w:t>
            </w:r>
          </w:p>
        </w:tc>
        <w:tc>
          <w:tcPr>
            <w:tcW w:w="2637"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в/з Луч м-н Заводской 13 Скважина № 4247 Скважина № 2793</w:t>
            </w:r>
          </w:p>
        </w:tc>
        <w:tc>
          <w:tcPr>
            <w:tcW w:w="1620"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smartTag w:uri="urn:schemas-microsoft-com:office:smarttags" w:element="metricconverter">
              <w:smartTagPr>
                <w:attr w:name="ProductID" w:val="8 200 м"/>
              </w:smartTagPr>
              <w:r w:rsidRPr="009F5133">
                <w:rPr>
                  <w:rFonts w:ascii="Arial" w:eastAsia="Times New Roman" w:hAnsi="Arial" w:cs="Arial"/>
                  <w:sz w:val="20"/>
                  <w:szCs w:val="20"/>
                  <w:lang w:eastAsia="ru-RU"/>
                </w:rPr>
                <w:t>8 200 м</w:t>
              </w:r>
            </w:smartTag>
            <w:r w:rsidRPr="009F5133">
              <w:rPr>
                <w:rFonts w:ascii="Arial" w:eastAsia="Times New Roman" w:hAnsi="Arial" w:cs="Arial"/>
                <w:sz w:val="20"/>
                <w:szCs w:val="20"/>
                <w:lang w:eastAsia="ru-RU"/>
              </w:rPr>
              <w:t>.</w:t>
            </w:r>
          </w:p>
        </w:tc>
        <w:tc>
          <w:tcPr>
            <w:tcW w:w="2160"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Население 1154 чел. Жилых домов 200 3 организации, 1 соц. значимый объект</w:t>
            </w:r>
          </w:p>
        </w:tc>
        <w:tc>
          <w:tcPr>
            <w:tcW w:w="2970" w:type="dxa"/>
            <w:vMerge/>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r>
      <w:tr w:rsidR="00C007AC" w:rsidRPr="009F5133" w:rsidTr="00C007AC">
        <w:tc>
          <w:tcPr>
            <w:tcW w:w="536"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2637" w:type="dxa"/>
            <w:vAlign w:val="center"/>
          </w:tcPr>
          <w:p w:rsidR="00C007AC" w:rsidRPr="009F5133" w:rsidRDefault="00C007AC" w:rsidP="00C007AC">
            <w:pPr>
              <w:spacing w:after="0" w:line="240" w:lineRule="auto"/>
              <w:jc w:val="right"/>
              <w:rPr>
                <w:rFonts w:ascii="Arial" w:eastAsia="Times New Roman" w:hAnsi="Arial" w:cs="Arial"/>
                <w:sz w:val="20"/>
                <w:szCs w:val="20"/>
                <w:lang w:eastAsia="ru-RU"/>
              </w:rPr>
            </w:pPr>
            <w:r w:rsidRPr="009F5133">
              <w:rPr>
                <w:rFonts w:ascii="Arial" w:eastAsia="Times New Roman" w:hAnsi="Arial" w:cs="Arial"/>
                <w:sz w:val="20"/>
                <w:szCs w:val="20"/>
                <w:lang w:eastAsia="ru-RU"/>
              </w:rPr>
              <w:t>Итого:</w:t>
            </w:r>
          </w:p>
        </w:tc>
        <w:tc>
          <w:tcPr>
            <w:tcW w:w="162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20 200 </w:t>
            </w:r>
          </w:p>
        </w:tc>
        <w:tc>
          <w:tcPr>
            <w:tcW w:w="2160"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2970" w:type="dxa"/>
            <w:vMerge/>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r>
    </w:tbl>
    <w:p w:rsidR="00C007AC" w:rsidRPr="009F5133" w:rsidRDefault="00C007AC" w:rsidP="00C007AC">
      <w:pPr>
        <w:spacing w:after="0" w:line="240" w:lineRule="auto"/>
        <w:rPr>
          <w:rFonts w:ascii="Arial" w:eastAsia="Times New Roman" w:hAnsi="Arial" w:cs="Arial"/>
          <w:sz w:val="20"/>
          <w:szCs w:val="20"/>
          <w:lang w:eastAsia="ru-RU"/>
        </w:rPr>
      </w:pPr>
    </w:p>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Характеристика водопроводных сетей</w:t>
      </w:r>
    </w:p>
    <w:p w:rsidR="00C007AC" w:rsidRPr="009F5133" w:rsidRDefault="00C007AC" w:rsidP="00C007AC">
      <w:pPr>
        <w:spacing w:after="0" w:line="240" w:lineRule="auto"/>
        <w:jc w:val="both"/>
        <w:rPr>
          <w:rFonts w:ascii="Arial" w:eastAsia="Times New Roman" w:hAnsi="Arial" w:cs="Arial"/>
          <w:sz w:val="20"/>
          <w:szCs w:val="20"/>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734"/>
        <w:gridCol w:w="2024"/>
        <w:gridCol w:w="1641"/>
        <w:gridCol w:w="2098"/>
        <w:gridCol w:w="1777"/>
      </w:tblGrid>
      <w:tr w:rsidR="00C007AC" w:rsidRPr="009F5133" w:rsidTr="00C007AC">
        <w:tc>
          <w:tcPr>
            <w:tcW w:w="644"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п/п</w:t>
            </w:r>
          </w:p>
        </w:tc>
        <w:tc>
          <w:tcPr>
            <w:tcW w:w="1734"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Наименование водозабора</w:t>
            </w:r>
          </w:p>
        </w:tc>
        <w:tc>
          <w:tcPr>
            <w:tcW w:w="2024"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Протяженность водопроводных сетей (м)</w:t>
            </w:r>
          </w:p>
        </w:tc>
        <w:tc>
          <w:tcPr>
            <w:tcW w:w="1641"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Диаметр трубопровода (мм)</w:t>
            </w:r>
          </w:p>
        </w:tc>
        <w:tc>
          <w:tcPr>
            <w:tcW w:w="209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Материал трубопровода</w:t>
            </w:r>
          </w:p>
        </w:tc>
        <w:tc>
          <w:tcPr>
            <w:tcW w:w="1777"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Год ввода в эксплуатацию</w:t>
            </w:r>
          </w:p>
        </w:tc>
      </w:tr>
      <w:tr w:rsidR="00C007AC" w:rsidRPr="009F5133" w:rsidTr="00C007AC">
        <w:trPr>
          <w:trHeight w:val="450"/>
        </w:trPr>
        <w:tc>
          <w:tcPr>
            <w:tcW w:w="644" w:type="dxa"/>
            <w:vAlign w:val="center"/>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1</w:t>
            </w:r>
          </w:p>
        </w:tc>
        <w:tc>
          <w:tcPr>
            <w:tcW w:w="1734"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в/з Поповка ул. Щелкунова 1</w:t>
            </w:r>
          </w:p>
        </w:tc>
        <w:tc>
          <w:tcPr>
            <w:tcW w:w="2024"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5 800</w:t>
            </w:r>
          </w:p>
        </w:tc>
        <w:tc>
          <w:tcPr>
            <w:tcW w:w="1641"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40-180</w:t>
            </w:r>
          </w:p>
        </w:tc>
        <w:tc>
          <w:tcPr>
            <w:tcW w:w="209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чугун, п/эт.</w:t>
            </w:r>
          </w:p>
        </w:tc>
        <w:tc>
          <w:tcPr>
            <w:tcW w:w="1777"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1970</w:t>
            </w:r>
          </w:p>
        </w:tc>
      </w:tr>
      <w:tr w:rsidR="00C007AC" w:rsidRPr="009F5133" w:rsidTr="00C007AC">
        <w:trPr>
          <w:trHeight w:val="417"/>
        </w:trPr>
        <w:tc>
          <w:tcPr>
            <w:tcW w:w="644" w:type="dxa"/>
            <w:vAlign w:val="center"/>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2</w:t>
            </w:r>
          </w:p>
        </w:tc>
        <w:tc>
          <w:tcPr>
            <w:tcW w:w="1734"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Ул. Совхозная17</w:t>
            </w:r>
          </w:p>
        </w:tc>
        <w:tc>
          <w:tcPr>
            <w:tcW w:w="2024"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1 000</w:t>
            </w:r>
          </w:p>
        </w:tc>
        <w:tc>
          <w:tcPr>
            <w:tcW w:w="1641"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100</w:t>
            </w:r>
          </w:p>
        </w:tc>
        <w:tc>
          <w:tcPr>
            <w:tcW w:w="209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чугун</w:t>
            </w:r>
          </w:p>
        </w:tc>
        <w:tc>
          <w:tcPr>
            <w:tcW w:w="1777"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1973</w:t>
            </w:r>
          </w:p>
        </w:tc>
      </w:tr>
      <w:tr w:rsidR="00C007AC" w:rsidRPr="009F5133" w:rsidTr="00C007AC">
        <w:trPr>
          <w:trHeight w:val="605"/>
        </w:trPr>
        <w:tc>
          <w:tcPr>
            <w:tcW w:w="644" w:type="dxa"/>
            <w:vAlign w:val="center"/>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3</w:t>
            </w:r>
          </w:p>
        </w:tc>
        <w:tc>
          <w:tcPr>
            <w:tcW w:w="1734"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в/з Луч м-н Заводской 13</w:t>
            </w:r>
          </w:p>
        </w:tc>
        <w:tc>
          <w:tcPr>
            <w:tcW w:w="2024" w:type="dxa"/>
            <w:vAlign w:val="center"/>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8 200</w:t>
            </w:r>
          </w:p>
        </w:tc>
        <w:tc>
          <w:tcPr>
            <w:tcW w:w="1641"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100-150</w:t>
            </w:r>
          </w:p>
        </w:tc>
        <w:tc>
          <w:tcPr>
            <w:tcW w:w="209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чугун, п/эт.</w:t>
            </w:r>
          </w:p>
        </w:tc>
        <w:tc>
          <w:tcPr>
            <w:tcW w:w="1777"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1994, 1980</w:t>
            </w:r>
          </w:p>
        </w:tc>
      </w:tr>
      <w:tr w:rsidR="00C007AC" w:rsidRPr="009F5133" w:rsidTr="00C007AC">
        <w:tc>
          <w:tcPr>
            <w:tcW w:w="644"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1734" w:type="dxa"/>
            <w:vAlign w:val="center"/>
          </w:tcPr>
          <w:p w:rsidR="00C007AC" w:rsidRPr="009F5133" w:rsidRDefault="00C007AC" w:rsidP="00C007AC">
            <w:pPr>
              <w:spacing w:after="0" w:line="240" w:lineRule="auto"/>
              <w:jc w:val="right"/>
              <w:rPr>
                <w:rFonts w:ascii="Arial" w:eastAsia="Times New Roman" w:hAnsi="Arial" w:cs="Arial"/>
                <w:sz w:val="20"/>
                <w:szCs w:val="20"/>
                <w:lang w:eastAsia="ru-RU"/>
              </w:rPr>
            </w:pPr>
            <w:r w:rsidRPr="009F5133">
              <w:rPr>
                <w:rFonts w:ascii="Arial" w:eastAsia="Times New Roman" w:hAnsi="Arial" w:cs="Arial"/>
                <w:sz w:val="20"/>
                <w:szCs w:val="20"/>
                <w:lang w:eastAsia="ru-RU"/>
              </w:rPr>
              <w:t>Итого</w:t>
            </w:r>
          </w:p>
        </w:tc>
        <w:tc>
          <w:tcPr>
            <w:tcW w:w="2024"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20 200</w:t>
            </w:r>
          </w:p>
        </w:tc>
        <w:tc>
          <w:tcPr>
            <w:tcW w:w="1641"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2098"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1777"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r>
    </w:tbl>
    <w:p w:rsidR="00C007AC" w:rsidRPr="009F5133" w:rsidRDefault="00C007AC" w:rsidP="00C007AC">
      <w:pPr>
        <w:spacing w:after="0" w:line="240" w:lineRule="auto"/>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1.4. Наличие нецентрализованного водоснабжения (колодцы).</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p>
    <w:p w:rsidR="00C007AC" w:rsidRPr="009F5133" w:rsidRDefault="00C007AC" w:rsidP="00C007AC">
      <w:pPr>
        <w:spacing w:after="0" w:line="240" w:lineRule="auto"/>
        <w:ind w:firstLine="709"/>
        <w:rPr>
          <w:rFonts w:ascii="Arial" w:eastAsia="Times New Roman" w:hAnsi="Arial" w:cs="Arial"/>
          <w:sz w:val="20"/>
          <w:szCs w:val="20"/>
          <w:lang w:eastAsia="ru-RU"/>
        </w:rPr>
      </w:pPr>
      <w:r w:rsidRPr="009F5133">
        <w:rPr>
          <w:rFonts w:ascii="Arial" w:eastAsia="Times New Roman" w:hAnsi="Arial" w:cs="Arial"/>
          <w:sz w:val="20"/>
          <w:szCs w:val="20"/>
          <w:lang w:eastAsia="ru-RU"/>
        </w:rPr>
        <w:t>На территории городского поселения п. Судиславль имеется 18 колодцев: 13 – находятся в удовлетворительном состоянии, 2 – требуют ремонта. Число жителей, пользующихся колодцами составляет 143 человек.</w:t>
      </w:r>
    </w:p>
    <w:p w:rsidR="00C007AC" w:rsidRPr="009F5133" w:rsidRDefault="00C007AC" w:rsidP="00C007AC">
      <w:pPr>
        <w:spacing w:after="0" w:line="240" w:lineRule="auto"/>
        <w:ind w:firstLine="709"/>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1.5. Анализ существующих технических и технологических проблем в водоснабжении на территории городского поселения п. Судиславль.</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Длительная эксплуатация водозаборных скважин и повышенное содержание железа в воде приводит к коррозии обсадных труб и фильтрующих элементов, что ухудшает органолептические показатели качества питьевой воды.</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Ул. Совхозная требуется текущий ремонт, в/з Луч (здание станции 2 подъема) требует капитального ремонта.</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Действующие скважины частично оборудованы приборами учета поднятой воды и не оборудованы установками обезжелезивания.</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На территории всех 3 водозаборов необходимо выполнить ремонт ограждений зон санитарной охраны.   </w:t>
      </w:r>
    </w:p>
    <w:p w:rsidR="00C007AC" w:rsidRPr="009F5133" w:rsidRDefault="00C007AC" w:rsidP="00C007AC">
      <w:pPr>
        <w:spacing w:after="0" w:line="240" w:lineRule="auto"/>
        <w:jc w:val="both"/>
        <w:rPr>
          <w:rFonts w:ascii="Arial" w:eastAsia="Times New Roman" w:hAnsi="Arial" w:cs="Arial"/>
          <w:sz w:val="20"/>
          <w:szCs w:val="20"/>
          <w:lang w:eastAsia="ru-RU"/>
        </w:rPr>
      </w:pPr>
    </w:p>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Раздел 2.</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Балансы производительности сооружений системы водоснабжения и потребления воды в зонах действия источников водоснабжения.</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2.1. Доходы от видов деятельности (услуг), тыс. руб.</w:t>
      </w:r>
    </w:p>
    <w:p w:rsidR="00C007AC" w:rsidRPr="009F5133" w:rsidRDefault="00C007AC" w:rsidP="00C007AC">
      <w:pPr>
        <w:spacing w:after="0" w:line="240" w:lineRule="auto"/>
        <w:jc w:val="both"/>
        <w:rPr>
          <w:rFonts w:ascii="Arial" w:eastAsia="Times New Roman" w:hAnsi="Arial" w:cs="Arial"/>
          <w:sz w:val="20"/>
          <w:szCs w:val="20"/>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560"/>
        <w:gridCol w:w="1134"/>
        <w:gridCol w:w="1275"/>
        <w:gridCol w:w="851"/>
      </w:tblGrid>
      <w:tr w:rsidR="00C007AC" w:rsidRPr="009F5133" w:rsidTr="00C007AC">
        <w:tc>
          <w:tcPr>
            <w:tcW w:w="509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Виды деятельности</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smartTag w:uri="urn:schemas-microsoft-com:office:smarttags" w:element="metricconverter">
              <w:smartTagPr>
                <w:attr w:name="ProductID" w:val="2019 г"/>
              </w:smartTagPr>
              <w:r w:rsidRPr="009F5133">
                <w:rPr>
                  <w:rFonts w:ascii="Arial" w:eastAsia="Times New Roman" w:hAnsi="Arial" w:cs="Arial"/>
                  <w:sz w:val="20"/>
                  <w:szCs w:val="20"/>
                  <w:lang w:eastAsia="ru-RU"/>
                </w:rPr>
                <w:t>2019 г</w:t>
              </w:r>
            </w:smartTag>
            <w:r w:rsidRPr="009F5133">
              <w:rPr>
                <w:rFonts w:ascii="Arial" w:eastAsia="Times New Roman" w:hAnsi="Arial" w:cs="Arial"/>
                <w:sz w:val="20"/>
                <w:szCs w:val="20"/>
                <w:lang w:eastAsia="ru-RU"/>
              </w:rPr>
              <w:t xml:space="preserve">. </w:t>
            </w: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smartTag w:uri="urn:schemas-microsoft-com:office:smarttags" w:element="metricconverter">
              <w:smartTagPr>
                <w:attr w:name="ProductID" w:val="2020 г"/>
              </w:smartTagPr>
              <w:r w:rsidRPr="009F5133">
                <w:rPr>
                  <w:rFonts w:ascii="Arial" w:eastAsia="Times New Roman" w:hAnsi="Arial" w:cs="Arial"/>
                  <w:sz w:val="20"/>
                  <w:szCs w:val="20"/>
                  <w:lang w:eastAsia="ru-RU"/>
                </w:rPr>
                <w:t>2020 г</w:t>
              </w:r>
            </w:smartTag>
            <w:r w:rsidRPr="009F5133">
              <w:rPr>
                <w:rFonts w:ascii="Arial" w:eastAsia="Times New Roman" w:hAnsi="Arial" w:cs="Arial"/>
                <w:sz w:val="20"/>
                <w:szCs w:val="20"/>
                <w:lang w:eastAsia="ru-RU"/>
              </w:rPr>
              <w:t>.</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smartTag w:uri="urn:schemas-microsoft-com:office:smarttags" w:element="metricconverter">
              <w:smartTagPr>
                <w:attr w:name="ProductID" w:val="2021 г"/>
              </w:smartTagPr>
              <w:r w:rsidRPr="009F5133">
                <w:rPr>
                  <w:rFonts w:ascii="Arial" w:eastAsia="Times New Roman" w:hAnsi="Arial" w:cs="Arial"/>
                  <w:sz w:val="20"/>
                  <w:szCs w:val="20"/>
                  <w:lang w:eastAsia="ru-RU"/>
                </w:rPr>
                <w:t>2021 г</w:t>
              </w:r>
            </w:smartTag>
            <w:r w:rsidRPr="009F5133">
              <w:rPr>
                <w:rFonts w:ascii="Arial" w:eastAsia="Times New Roman" w:hAnsi="Arial" w:cs="Arial"/>
                <w:sz w:val="20"/>
                <w:szCs w:val="20"/>
                <w:lang w:eastAsia="ru-RU"/>
              </w:rPr>
              <w:t>.</w:t>
            </w:r>
          </w:p>
        </w:tc>
        <w:tc>
          <w:tcPr>
            <w:tcW w:w="851"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r>
      <w:tr w:rsidR="00C007AC" w:rsidRPr="009F5133" w:rsidTr="00C007AC">
        <w:tc>
          <w:tcPr>
            <w:tcW w:w="509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Подача населению</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851"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r>
      <w:tr w:rsidR="00C007AC" w:rsidRPr="009F5133" w:rsidTr="00C007AC">
        <w:tc>
          <w:tcPr>
            <w:tcW w:w="509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питьевой воды без прибора учета</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1149,2</w:t>
            </w: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871,9</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851"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r>
      <w:tr w:rsidR="00C007AC" w:rsidRPr="009F5133" w:rsidTr="00C007AC">
        <w:tc>
          <w:tcPr>
            <w:tcW w:w="509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питьевой воды по приборам учета</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3746,2</w:t>
            </w: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3961,8</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851"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r>
      <w:tr w:rsidR="00C007AC" w:rsidRPr="009F5133" w:rsidTr="00C007AC">
        <w:tc>
          <w:tcPr>
            <w:tcW w:w="509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 технической воды </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851"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r>
      <w:tr w:rsidR="00C007AC" w:rsidRPr="009F5133" w:rsidTr="00C007AC">
        <w:tc>
          <w:tcPr>
            <w:tcW w:w="509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Подача бюджетным организациям</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851"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r>
      <w:tr w:rsidR="00C007AC" w:rsidRPr="009F5133" w:rsidTr="00C007AC">
        <w:tc>
          <w:tcPr>
            <w:tcW w:w="509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питьевой воды без приборов учета</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6,5</w:t>
            </w: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5,4</w:t>
            </w:r>
          </w:p>
        </w:tc>
        <w:tc>
          <w:tcPr>
            <w:tcW w:w="1275" w:type="dxa"/>
          </w:tcPr>
          <w:p w:rsidR="00C007AC" w:rsidRPr="009F5133" w:rsidRDefault="00C007AC" w:rsidP="00C007AC">
            <w:pPr>
              <w:spacing w:after="0" w:line="240" w:lineRule="auto"/>
              <w:rPr>
                <w:rFonts w:ascii="Arial" w:eastAsia="Times New Roman" w:hAnsi="Arial" w:cs="Arial"/>
                <w:sz w:val="20"/>
                <w:szCs w:val="20"/>
                <w:lang w:eastAsia="ru-RU"/>
              </w:rPr>
            </w:pPr>
          </w:p>
        </w:tc>
        <w:tc>
          <w:tcPr>
            <w:tcW w:w="851" w:type="dxa"/>
          </w:tcPr>
          <w:p w:rsidR="00C007AC" w:rsidRPr="009F5133" w:rsidRDefault="00C007AC" w:rsidP="00C007AC">
            <w:pPr>
              <w:spacing w:after="0" w:line="240" w:lineRule="auto"/>
              <w:rPr>
                <w:rFonts w:ascii="Arial" w:eastAsia="Times New Roman" w:hAnsi="Arial" w:cs="Arial"/>
                <w:sz w:val="20"/>
                <w:szCs w:val="20"/>
                <w:lang w:eastAsia="ru-RU"/>
              </w:rPr>
            </w:pPr>
          </w:p>
        </w:tc>
      </w:tr>
      <w:tr w:rsidR="00C007AC" w:rsidRPr="009F5133" w:rsidTr="00C007AC">
        <w:tc>
          <w:tcPr>
            <w:tcW w:w="509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питьевой воды по приборам учета</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338,5</w:t>
            </w: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316,1</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851"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r>
      <w:tr w:rsidR="00C007AC" w:rsidRPr="009F5133" w:rsidTr="00C007AC">
        <w:trPr>
          <w:trHeight w:val="255"/>
        </w:trPr>
        <w:tc>
          <w:tcPr>
            <w:tcW w:w="509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технической воды</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851"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r>
      <w:tr w:rsidR="00C007AC" w:rsidRPr="009F5133" w:rsidTr="00C007AC">
        <w:trPr>
          <w:trHeight w:val="180"/>
        </w:trPr>
        <w:tc>
          <w:tcPr>
            <w:tcW w:w="509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Подача прочим организациям</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851"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r>
      <w:tr w:rsidR="00C007AC" w:rsidRPr="009F5133" w:rsidTr="00C007AC">
        <w:trPr>
          <w:trHeight w:val="270"/>
        </w:trPr>
        <w:tc>
          <w:tcPr>
            <w:tcW w:w="509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питьевой воды без приборов учета</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3,9</w:t>
            </w: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5,4</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851"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r>
      <w:tr w:rsidR="00C007AC" w:rsidRPr="009F5133" w:rsidTr="00C007AC">
        <w:trPr>
          <w:trHeight w:val="165"/>
        </w:trPr>
        <w:tc>
          <w:tcPr>
            <w:tcW w:w="509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питьевой воды по приборам учета</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432,3</w:t>
            </w: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392,4</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851"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r>
      <w:tr w:rsidR="00C007AC" w:rsidRPr="009F5133" w:rsidTr="00C007AC">
        <w:trPr>
          <w:trHeight w:val="190"/>
        </w:trPr>
        <w:tc>
          <w:tcPr>
            <w:tcW w:w="509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-технической воды</w:t>
            </w:r>
          </w:p>
        </w:tc>
        <w:tc>
          <w:tcPr>
            <w:tcW w:w="15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11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851"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r>
    </w:tbl>
    <w:p w:rsidR="00C007AC" w:rsidRPr="009F5133" w:rsidRDefault="00C007AC" w:rsidP="00C007AC">
      <w:pPr>
        <w:spacing w:after="0" w:line="240" w:lineRule="auto"/>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2.2. Водный баланс подачи и реализации воды по 3 водозаборам за 2020г.</w:t>
      </w:r>
    </w:p>
    <w:p w:rsidR="00C007AC" w:rsidRPr="009F5133" w:rsidRDefault="00C007AC" w:rsidP="00C007AC">
      <w:pPr>
        <w:spacing w:after="0" w:line="240" w:lineRule="auto"/>
        <w:jc w:val="both"/>
        <w:rPr>
          <w:rFonts w:ascii="Arial" w:eastAsia="Times New Roman" w:hAnsi="Arial" w:cs="Arial"/>
          <w:sz w:val="20"/>
          <w:szCs w:val="20"/>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2792"/>
        <w:gridCol w:w="3870"/>
      </w:tblGrid>
      <w:tr w:rsidR="00C007AC" w:rsidRPr="009F5133" w:rsidTr="00C007AC">
        <w:tc>
          <w:tcPr>
            <w:tcW w:w="64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lastRenderedPageBreak/>
              <w:t>№ п/п</w:t>
            </w:r>
          </w:p>
        </w:tc>
        <w:tc>
          <w:tcPr>
            <w:tcW w:w="2608"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Скважины</w:t>
            </w:r>
          </w:p>
        </w:tc>
        <w:tc>
          <w:tcPr>
            <w:tcW w:w="2792"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val="en-US" w:eastAsia="ru-RU"/>
              </w:rPr>
              <w:t>V</w:t>
            </w:r>
            <w:r w:rsidRPr="009F5133">
              <w:rPr>
                <w:rFonts w:ascii="Arial" w:eastAsia="Times New Roman" w:hAnsi="Arial" w:cs="Arial"/>
                <w:sz w:val="20"/>
                <w:szCs w:val="20"/>
                <w:lang w:eastAsia="ru-RU"/>
              </w:rPr>
              <w:t xml:space="preserve"> подъема воды в год ,м3</w:t>
            </w:r>
          </w:p>
        </w:tc>
        <w:tc>
          <w:tcPr>
            <w:tcW w:w="387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val="en-US" w:eastAsia="ru-RU"/>
              </w:rPr>
              <w:t>V</w:t>
            </w:r>
            <w:r w:rsidRPr="009F5133">
              <w:rPr>
                <w:rFonts w:ascii="Arial" w:eastAsia="Times New Roman" w:hAnsi="Arial" w:cs="Arial"/>
                <w:sz w:val="20"/>
                <w:szCs w:val="20"/>
                <w:lang w:eastAsia="ru-RU"/>
              </w:rPr>
              <w:t xml:space="preserve"> реализации воды в год ,м3</w:t>
            </w:r>
          </w:p>
        </w:tc>
      </w:tr>
      <w:tr w:rsidR="00C007AC" w:rsidRPr="009F5133" w:rsidTr="00C007AC">
        <w:trPr>
          <w:trHeight w:val="460"/>
        </w:trPr>
        <w:tc>
          <w:tcPr>
            <w:tcW w:w="648"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1</w:t>
            </w:r>
          </w:p>
        </w:tc>
        <w:tc>
          <w:tcPr>
            <w:tcW w:w="2608" w:type="dxa"/>
            <w:vAlign w:val="center"/>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в/з Поповка ул. Щелкунова 1 скважина № 5146 скважина № 4914 скважина № 106Э скважина № 5482</w:t>
            </w:r>
          </w:p>
        </w:tc>
        <w:tc>
          <w:tcPr>
            <w:tcW w:w="2792"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72500</w:t>
            </w:r>
          </w:p>
        </w:tc>
        <w:tc>
          <w:tcPr>
            <w:tcW w:w="387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72500</w:t>
            </w:r>
          </w:p>
        </w:tc>
      </w:tr>
      <w:tr w:rsidR="00C007AC" w:rsidRPr="009F5133" w:rsidTr="00C007AC">
        <w:tc>
          <w:tcPr>
            <w:tcW w:w="648"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2</w:t>
            </w:r>
          </w:p>
        </w:tc>
        <w:tc>
          <w:tcPr>
            <w:tcW w:w="2608"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Ул. Совхозная 17 Скважина № 2551</w:t>
            </w:r>
          </w:p>
        </w:tc>
        <w:tc>
          <w:tcPr>
            <w:tcW w:w="2792"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25600</w:t>
            </w:r>
          </w:p>
        </w:tc>
        <w:tc>
          <w:tcPr>
            <w:tcW w:w="387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25600</w:t>
            </w:r>
          </w:p>
        </w:tc>
      </w:tr>
      <w:tr w:rsidR="00C007AC" w:rsidRPr="009F5133" w:rsidTr="00C007AC">
        <w:tc>
          <w:tcPr>
            <w:tcW w:w="648"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3</w:t>
            </w:r>
          </w:p>
        </w:tc>
        <w:tc>
          <w:tcPr>
            <w:tcW w:w="2608"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в/з Луч м-н Заводской 13 Скважина № 4247 Скважина № 2793</w:t>
            </w:r>
          </w:p>
        </w:tc>
        <w:tc>
          <w:tcPr>
            <w:tcW w:w="2792"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3800</w:t>
            </w:r>
          </w:p>
        </w:tc>
        <w:tc>
          <w:tcPr>
            <w:tcW w:w="387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3800</w:t>
            </w:r>
          </w:p>
        </w:tc>
      </w:tr>
      <w:tr w:rsidR="00C007AC" w:rsidRPr="009F5133" w:rsidTr="00C007AC">
        <w:trPr>
          <w:trHeight w:val="140"/>
        </w:trPr>
        <w:tc>
          <w:tcPr>
            <w:tcW w:w="648"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2608"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Итого:</w:t>
            </w:r>
          </w:p>
        </w:tc>
        <w:tc>
          <w:tcPr>
            <w:tcW w:w="2792"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101900</w:t>
            </w:r>
          </w:p>
        </w:tc>
        <w:tc>
          <w:tcPr>
            <w:tcW w:w="3870"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101900</w:t>
            </w:r>
          </w:p>
        </w:tc>
      </w:tr>
    </w:tbl>
    <w:p w:rsidR="00C007AC" w:rsidRPr="009F5133" w:rsidRDefault="00C007AC" w:rsidP="00C007AC">
      <w:pPr>
        <w:spacing w:after="0" w:line="240" w:lineRule="auto"/>
        <w:jc w:val="both"/>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2.3. Наличие коммерческих приборов учета воды, отпущенной из сетей абонентам и анализ планов по установке приборов учета.</w:t>
      </w:r>
    </w:p>
    <w:p w:rsidR="00C007AC" w:rsidRPr="009F5133" w:rsidRDefault="00C007AC" w:rsidP="00C007AC">
      <w:pPr>
        <w:spacing w:after="0" w:line="240" w:lineRule="auto"/>
        <w:jc w:val="both"/>
        <w:rPr>
          <w:rFonts w:ascii="Arial" w:eastAsia="Times New Roman" w:hAnsi="Arial" w:cs="Arial"/>
          <w:sz w:val="20"/>
          <w:szCs w:val="20"/>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6"/>
        <w:gridCol w:w="2214"/>
        <w:gridCol w:w="2160"/>
        <w:gridCol w:w="2430"/>
      </w:tblGrid>
      <w:tr w:rsidR="00C007AC" w:rsidRPr="009F5133" w:rsidTr="00C007AC">
        <w:tc>
          <w:tcPr>
            <w:tcW w:w="64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п/п</w:t>
            </w:r>
          </w:p>
        </w:tc>
        <w:tc>
          <w:tcPr>
            <w:tcW w:w="2466"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Населенный пункт</w:t>
            </w:r>
          </w:p>
        </w:tc>
        <w:tc>
          <w:tcPr>
            <w:tcW w:w="221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Количество абонентов пользующих централизованной системой водоснабжения</w:t>
            </w:r>
          </w:p>
        </w:tc>
        <w:tc>
          <w:tcPr>
            <w:tcW w:w="21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Количество установленных приборы учета по состоянию на 01.01.2020 год</w:t>
            </w:r>
          </w:p>
        </w:tc>
        <w:tc>
          <w:tcPr>
            <w:tcW w:w="243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Количество прибор необходимых к установке на 2020 год</w:t>
            </w:r>
          </w:p>
        </w:tc>
      </w:tr>
      <w:tr w:rsidR="00C007AC" w:rsidRPr="009F5133" w:rsidTr="00C007AC">
        <w:tc>
          <w:tcPr>
            <w:tcW w:w="648" w:type="dxa"/>
            <w:vAlign w:val="bottom"/>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1</w:t>
            </w:r>
          </w:p>
        </w:tc>
        <w:tc>
          <w:tcPr>
            <w:tcW w:w="2466" w:type="dxa"/>
            <w:vAlign w:val="bottom"/>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в/з Поповка ул. Щелкунова 1 скважина № 5146 скважина № 4914 скважина № 106Э скважина № 5482</w:t>
            </w:r>
          </w:p>
        </w:tc>
        <w:tc>
          <w:tcPr>
            <w:tcW w:w="221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1115</w:t>
            </w:r>
          </w:p>
        </w:tc>
        <w:tc>
          <w:tcPr>
            <w:tcW w:w="21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1029</w:t>
            </w:r>
          </w:p>
        </w:tc>
        <w:tc>
          <w:tcPr>
            <w:tcW w:w="243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83</w:t>
            </w:r>
          </w:p>
        </w:tc>
      </w:tr>
      <w:tr w:rsidR="00C007AC" w:rsidRPr="009F5133" w:rsidTr="00C007AC">
        <w:tc>
          <w:tcPr>
            <w:tcW w:w="648" w:type="dxa"/>
            <w:vAlign w:val="bottom"/>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2</w:t>
            </w:r>
          </w:p>
        </w:tc>
        <w:tc>
          <w:tcPr>
            <w:tcW w:w="2466"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Ул. Совхозная 17 Скважина № 2551</w:t>
            </w:r>
          </w:p>
        </w:tc>
        <w:tc>
          <w:tcPr>
            <w:tcW w:w="221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57</w:t>
            </w:r>
          </w:p>
        </w:tc>
        <w:tc>
          <w:tcPr>
            <w:tcW w:w="21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51</w:t>
            </w:r>
          </w:p>
        </w:tc>
        <w:tc>
          <w:tcPr>
            <w:tcW w:w="243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17</w:t>
            </w:r>
          </w:p>
        </w:tc>
      </w:tr>
      <w:tr w:rsidR="00C007AC" w:rsidRPr="009F5133" w:rsidTr="00C007AC">
        <w:tc>
          <w:tcPr>
            <w:tcW w:w="648" w:type="dxa"/>
            <w:vAlign w:val="bottom"/>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3</w:t>
            </w:r>
          </w:p>
        </w:tc>
        <w:tc>
          <w:tcPr>
            <w:tcW w:w="2466" w:type="dxa"/>
            <w:vAlign w:val="bottom"/>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в/з Луч м-н Заводской 13 Скважина № 4247 Скважина № 2793</w:t>
            </w:r>
          </w:p>
        </w:tc>
        <w:tc>
          <w:tcPr>
            <w:tcW w:w="221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518</w:t>
            </w:r>
          </w:p>
        </w:tc>
        <w:tc>
          <w:tcPr>
            <w:tcW w:w="21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454</w:t>
            </w:r>
          </w:p>
        </w:tc>
        <w:tc>
          <w:tcPr>
            <w:tcW w:w="243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64</w:t>
            </w:r>
          </w:p>
        </w:tc>
      </w:tr>
      <w:tr w:rsidR="00C007AC" w:rsidRPr="009F5133" w:rsidTr="00C007AC">
        <w:tc>
          <w:tcPr>
            <w:tcW w:w="648" w:type="dxa"/>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2466" w:type="dxa"/>
            <w:vAlign w:val="bottom"/>
          </w:tcPr>
          <w:p w:rsidR="00C007AC" w:rsidRPr="009F5133" w:rsidRDefault="00C007AC" w:rsidP="00C007AC">
            <w:pPr>
              <w:spacing w:after="0" w:line="240" w:lineRule="auto"/>
              <w:jc w:val="right"/>
              <w:rPr>
                <w:rFonts w:ascii="Arial" w:eastAsia="Times New Roman" w:hAnsi="Arial" w:cs="Arial"/>
                <w:sz w:val="20"/>
                <w:szCs w:val="20"/>
                <w:lang w:eastAsia="ru-RU"/>
              </w:rPr>
            </w:pPr>
            <w:r w:rsidRPr="009F5133">
              <w:rPr>
                <w:rFonts w:ascii="Arial" w:eastAsia="Times New Roman" w:hAnsi="Arial" w:cs="Arial"/>
                <w:sz w:val="20"/>
                <w:szCs w:val="20"/>
                <w:lang w:eastAsia="ru-RU"/>
              </w:rPr>
              <w:t>Итого:</w:t>
            </w:r>
          </w:p>
        </w:tc>
        <w:tc>
          <w:tcPr>
            <w:tcW w:w="221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1657</w:t>
            </w:r>
          </w:p>
        </w:tc>
        <w:tc>
          <w:tcPr>
            <w:tcW w:w="216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1522</w:t>
            </w:r>
          </w:p>
        </w:tc>
        <w:tc>
          <w:tcPr>
            <w:tcW w:w="243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164</w:t>
            </w:r>
          </w:p>
        </w:tc>
      </w:tr>
    </w:tbl>
    <w:p w:rsidR="00C007AC" w:rsidRPr="009F5133" w:rsidRDefault="00C007AC" w:rsidP="00C007AC">
      <w:pPr>
        <w:spacing w:after="0" w:line="240" w:lineRule="auto"/>
        <w:jc w:val="both"/>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2.4. Анализ резервов и дефицитов производственных мощностей системы водоснабжения п. Судиславль.</w:t>
      </w:r>
    </w:p>
    <w:p w:rsidR="00C007AC" w:rsidRPr="009F5133" w:rsidRDefault="00C007AC" w:rsidP="00C007AC">
      <w:pPr>
        <w:spacing w:after="0" w:line="240" w:lineRule="auto"/>
        <w:jc w:val="both"/>
        <w:rPr>
          <w:rFonts w:ascii="Arial" w:eastAsia="Times New Roman" w:hAnsi="Arial" w:cs="Arial"/>
          <w:sz w:val="20"/>
          <w:szCs w:val="20"/>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411"/>
        <w:gridCol w:w="1163"/>
        <w:gridCol w:w="709"/>
        <w:gridCol w:w="1417"/>
        <w:gridCol w:w="2665"/>
        <w:gridCol w:w="1021"/>
      </w:tblGrid>
      <w:tr w:rsidR="00C007AC" w:rsidRPr="009F5133" w:rsidTr="00C007AC">
        <w:trPr>
          <w:trHeight w:val="2484"/>
        </w:trPr>
        <w:tc>
          <w:tcPr>
            <w:tcW w:w="532" w:type="dxa"/>
            <w:vAlign w:val="center"/>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 п/п</w:t>
            </w:r>
          </w:p>
        </w:tc>
        <w:tc>
          <w:tcPr>
            <w:tcW w:w="2411"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Скважина</w:t>
            </w:r>
          </w:p>
        </w:tc>
        <w:tc>
          <w:tcPr>
            <w:tcW w:w="1163" w:type="dxa"/>
            <w:vAlign w:val="center"/>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Год бурения скважины, ввод в эксплуатацию</w:t>
            </w:r>
          </w:p>
        </w:tc>
        <w:tc>
          <w:tcPr>
            <w:tcW w:w="709" w:type="dxa"/>
            <w:vAlign w:val="center"/>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Глубина залегания скважины</w:t>
            </w:r>
          </w:p>
        </w:tc>
        <w:tc>
          <w:tcPr>
            <w:tcW w:w="1417" w:type="dxa"/>
            <w:vAlign w:val="center"/>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Производительность(дебет) скважины по паспорту, м3/час</w:t>
            </w:r>
          </w:p>
        </w:tc>
        <w:tc>
          <w:tcPr>
            <w:tcW w:w="2665" w:type="dxa"/>
            <w:vAlign w:val="center"/>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Установленные насосы (марка)</w:t>
            </w:r>
          </w:p>
        </w:tc>
        <w:tc>
          <w:tcPr>
            <w:tcW w:w="1021" w:type="dxa"/>
            <w:vAlign w:val="center"/>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Год установки насосного оборудования</w:t>
            </w:r>
          </w:p>
        </w:tc>
      </w:tr>
      <w:tr w:rsidR="00C007AC" w:rsidRPr="009F5133" w:rsidTr="00C007AC">
        <w:tc>
          <w:tcPr>
            <w:tcW w:w="532"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1</w:t>
            </w:r>
          </w:p>
        </w:tc>
        <w:tc>
          <w:tcPr>
            <w:tcW w:w="2411" w:type="dxa"/>
            <w:vAlign w:val="center"/>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в/з Поповка ул. Щелкунова 1 скважина № 5146 скважина № 4914 скважина № 106Э скважина № 5482</w:t>
            </w:r>
          </w:p>
        </w:tc>
        <w:tc>
          <w:tcPr>
            <w:tcW w:w="1163"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1992 1990 1993 2005</w:t>
            </w:r>
          </w:p>
        </w:tc>
        <w:tc>
          <w:tcPr>
            <w:tcW w:w="709"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85 84 73 70</w:t>
            </w:r>
          </w:p>
        </w:tc>
        <w:tc>
          <w:tcPr>
            <w:tcW w:w="1417"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4</w:t>
            </w:r>
          </w:p>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4</w:t>
            </w:r>
          </w:p>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6</w:t>
            </w:r>
          </w:p>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6</w:t>
            </w:r>
          </w:p>
        </w:tc>
        <w:tc>
          <w:tcPr>
            <w:tcW w:w="2665"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val="en-US" w:eastAsia="ru-RU"/>
              </w:rPr>
              <w:t>WPS</w:t>
            </w:r>
            <w:r w:rsidRPr="009F5133">
              <w:rPr>
                <w:rFonts w:ascii="Arial" w:eastAsia="Times New Roman" w:hAnsi="Arial" w:cs="Arial"/>
                <w:sz w:val="20"/>
                <w:szCs w:val="20"/>
                <w:lang w:eastAsia="ru-RU"/>
              </w:rPr>
              <w:t xml:space="preserve"> 4-7-13 </w:t>
            </w:r>
            <w:r w:rsidRPr="009F5133">
              <w:rPr>
                <w:rFonts w:ascii="Arial" w:eastAsia="Times New Roman" w:hAnsi="Arial" w:cs="Arial"/>
                <w:sz w:val="20"/>
                <w:szCs w:val="20"/>
                <w:lang w:val="en-US" w:eastAsia="ru-RU"/>
              </w:rPr>
              <w:t>PEDROLLO</w:t>
            </w:r>
            <w:r w:rsidRPr="009F5133">
              <w:rPr>
                <w:rFonts w:ascii="Arial" w:eastAsia="Times New Roman" w:hAnsi="Arial" w:cs="Arial"/>
                <w:sz w:val="20"/>
                <w:szCs w:val="20"/>
                <w:lang w:eastAsia="ru-RU"/>
              </w:rPr>
              <w:t xml:space="preserve"> Водоток ЭЦВ 6-6,5-85 ЭЦВ 6-6,5-85 </w:t>
            </w:r>
          </w:p>
        </w:tc>
        <w:tc>
          <w:tcPr>
            <w:tcW w:w="1021"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2005г.2019г.2020г.2018г.</w:t>
            </w:r>
          </w:p>
        </w:tc>
      </w:tr>
      <w:tr w:rsidR="00C007AC" w:rsidRPr="009F5133" w:rsidTr="00C007AC">
        <w:tc>
          <w:tcPr>
            <w:tcW w:w="532"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2</w:t>
            </w:r>
          </w:p>
        </w:tc>
        <w:tc>
          <w:tcPr>
            <w:tcW w:w="2411"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Ул. Совхозная 17 Скважина № 2551</w:t>
            </w:r>
          </w:p>
        </w:tc>
        <w:tc>
          <w:tcPr>
            <w:tcW w:w="1163"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1973</w:t>
            </w:r>
          </w:p>
        </w:tc>
        <w:tc>
          <w:tcPr>
            <w:tcW w:w="709"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112</w:t>
            </w:r>
          </w:p>
        </w:tc>
        <w:tc>
          <w:tcPr>
            <w:tcW w:w="1417"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4</w:t>
            </w:r>
          </w:p>
        </w:tc>
        <w:tc>
          <w:tcPr>
            <w:tcW w:w="2665"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val="en-US" w:eastAsia="ru-RU"/>
              </w:rPr>
              <w:t>WPS 4-7-13</w:t>
            </w:r>
          </w:p>
        </w:tc>
        <w:tc>
          <w:tcPr>
            <w:tcW w:w="1021"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2005г.</w:t>
            </w:r>
          </w:p>
        </w:tc>
      </w:tr>
      <w:tr w:rsidR="00C007AC" w:rsidRPr="009F5133" w:rsidTr="00C007AC">
        <w:tc>
          <w:tcPr>
            <w:tcW w:w="532"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3</w:t>
            </w:r>
          </w:p>
        </w:tc>
        <w:tc>
          <w:tcPr>
            <w:tcW w:w="2411" w:type="dxa"/>
            <w:vAlign w:val="center"/>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в/з Луч м-н Заводской 13 Скважина № 4247 Скважина № 2793</w:t>
            </w:r>
          </w:p>
        </w:tc>
        <w:tc>
          <w:tcPr>
            <w:tcW w:w="1163"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1985 1974</w:t>
            </w:r>
          </w:p>
        </w:tc>
        <w:tc>
          <w:tcPr>
            <w:tcW w:w="709"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82 95</w:t>
            </w:r>
          </w:p>
        </w:tc>
        <w:tc>
          <w:tcPr>
            <w:tcW w:w="1417"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w:t>
            </w:r>
          </w:p>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w:t>
            </w:r>
          </w:p>
        </w:tc>
        <w:tc>
          <w:tcPr>
            <w:tcW w:w="2665" w:type="dxa"/>
            <w:vAlign w:val="center"/>
          </w:tcPr>
          <w:p w:rsidR="00C007AC" w:rsidRPr="009F5133" w:rsidRDefault="00C007AC" w:rsidP="00C007AC">
            <w:pPr>
              <w:spacing w:after="0" w:line="240" w:lineRule="auto"/>
              <w:jc w:val="center"/>
              <w:rPr>
                <w:rFonts w:ascii="Arial" w:eastAsia="Times New Roman" w:hAnsi="Arial" w:cs="Arial"/>
                <w:sz w:val="20"/>
                <w:szCs w:val="20"/>
                <w:lang w:val="en-US" w:eastAsia="ru-RU"/>
              </w:rPr>
            </w:pPr>
            <w:r w:rsidRPr="009F5133">
              <w:rPr>
                <w:rFonts w:ascii="Arial" w:eastAsia="Times New Roman" w:hAnsi="Arial" w:cs="Arial"/>
                <w:sz w:val="20"/>
                <w:szCs w:val="20"/>
                <w:lang w:eastAsia="ru-RU"/>
              </w:rPr>
              <w:t xml:space="preserve">Водоток ЭЦВ 6-6,5-85 </w:t>
            </w:r>
            <w:r w:rsidRPr="009F5133">
              <w:rPr>
                <w:rFonts w:ascii="Arial" w:eastAsia="Times New Roman" w:hAnsi="Arial" w:cs="Arial"/>
                <w:sz w:val="20"/>
                <w:szCs w:val="20"/>
                <w:lang w:val="en-US" w:eastAsia="ru-RU"/>
              </w:rPr>
              <w:t>PEDROLLO</w:t>
            </w:r>
          </w:p>
        </w:tc>
        <w:tc>
          <w:tcPr>
            <w:tcW w:w="1021" w:type="dxa"/>
            <w:vAlign w:val="center"/>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2020г.2019г.</w:t>
            </w:r>
          </w:p>
        </w:tc>
      </w:tr>
    </w:tbl>
    <w:p w:rsidR="00C007AC" w:rsidRPr="009F5133" w:rsidRDefault="00C007AC" w:rsidP="00C007AC">
      <w:pPr>
        <w:spacing w:after="0" w:line="240" w:lineRule="auto"/>
        <w:jc w:val="both"/>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2.5 Таблица тарифов на водоснабжение с удельными показателями (нормами водопотребления)</w:t>
      </w:r>
    </w:p>
    <w:p w:rsidR="00C007AC" w:rsidRPr="009F5133" w:rsidRDefault="00C007AC" w:rsidP="00C007AC">
      <w:pPr>
        <w:spacing w:after="0" w:line="240" w:lineRule="auto"/>
        <w:jc w:val="both"/>
        <w:rPr>
          <w:rFonts w:ascii="Arial" w:eastAsia="Times New Roman" w:hAnsi="Arial" w:cs="Arial"/>
          <w:sz w:val="20"/>
          <w:szCs w:val="20"/>
          <w:lang w:eastAsia="ru-RU"/>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57"/>
        <w:gridCol w:w="1751"/>
        <w:gridCol w:w="49"/>
        <w:gridCol w:w="1294"/>
        <w:gridCol w:w="1904"/>
        <w:gridCol w:w="42"/>
        <w:gridCol w:w="1558"/>
        <w:gridCol w:w="62"/>
        <w:gridCol w:w="1537"/>
      </w:tblGrid>
      <w:tr w:rsidR="00C007AC" w:rsidRPr="009F5133" w:rsidTr="00C007AC">
        <w:tc>
          <w:tcPr>
            <w:tcW w:w="1698" w:type="dxa"/>
            <w:tcBorders>
              <w:bottom w:val="single" w:sz="4" w:space="0" w:color="auto"/>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Населенный пункт</w:t>
            </w:r>
          </w:p>
        </w:tc>
        <w:tc>
          <w:tcPr>
            <w:tcW w:w="1808" w:type="dxa"/>
            <w:gridSpan w:val="2"/>
            <w:tcBorders>
              <w:bottom w:val="single" w:sz="4" w:space="0" w:color="auto"/>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Водоснабжение/ канализация</w:t>
            </w:r>
          </w:p>
        </w:tc>
        <w:tc>
          <w:tcPr>
            <w:tcW w:w="1343" w:type="dxa"/>
            <w:gridSpan w:val="2"/>
            <w:tcBorders>
              <w:bottom w:val="single" w:sz="4" w:space="0" w:color="auto"/>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Удельная норма потребления, м3/(чел.*мес)</w:t>
            </w:r>
          </w:p>
        </w:tc>
        <w:tc>
          <w:tcPr>
            <w:tcW w:w="1904" w:type="dxa"/>
            <w:tcBorders>
              <w:bottom w:val="single" w:sz="4" w:space="0" w:color="auto"/>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Размер тарифа, руб/м3</w:t>
            </w:r>
          </w:p>
        </w:tc>
        <w:tc>
          <w:tcPr>
            <w:tcW w:w="1600" w:type="dxa"/>
            <w:gridSpan w:val="2"/>
            <w:tcBorders>
              <w:bottom w:val="single" w:sz="4" w:space="0" w:color="auto"/>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Ссылка на документ</w:t>
            </w:r>
          </w:p>
        </w:tc>
        <w:tc>
          <w:tcPr>
            <w:tcW w:w="1599" w:type="dxa"/>
            <w:gridSpan w:val="2"/>
            <w:tcBorders>
              <w:bottom w:val="single" w:sz="4" w:space="0" w:color="auto"/>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Сведения о доле возмещения (субсидирования) тыс. руб.</w:t>
            </w:r>
          </w:p>
        </w:tc>
      </w:tr>
      <w:tr w:rsidR="00C007AC" w:rsidRPr="009F5133" w:rsidTr="00C007AC">
        <w:tblPrEx>
          <w:tblLook w:val="0000" w:firstRow="0" w:lastRow="0" w:firstColumn="0" w:lastColumn="0" w:noHBand="0" w:noVBand="0"/>
        </w:tblPrEx>
        <w:trPr>
          <w:trHeight w:val="3364"/>
        </w:trPr>
        <w:tc>
          <w:tcPr>
            <w:tcW w:w="1755" w:type="dxa"/>
            <w:gridSpan w:val="2"/>
            <w:tcBorders>
              <w:right w:val="single" w:sz="4" w:space="0" w:color="auto"/>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Городское поселение п. Судиславль</w:t>
            </w:r>
          </w:p>
        </w:tc>
        <w:tc>
          <w:tcPr>
            <w:tcW w:w="1800" w:type="dxa"/>
            <w:gridSpan w:val="2"/>
            <w:tcBorders>
              <w:left w:val="single" w:sz="4" w:space="0" w:color="auto"/>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Водоснабжение</w:t>
            </w:r>
          </w:p>
        </w:tc>
        <w:tc>
          <w:tcPr>
            <w:tcW w:w="1294" w:type="dxa"/>
            <w:tcBorders>
              <w:left w:val="nil"/>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1,75</w:t>
            </w:r>
          </w:p>
        </w:tc>
        <w:tc>
          <w:tcPr>
            <w:tcW w:w="1946" w:type="dxa"/>
            <w:gridSpan w:val="2"/>
            <w:tcBorders>
              <w:left w:val="nil"/>
            </w:tcBorders>
          </w:tcPr>
          <w:p w:rsidR="00C007AC" w:rsidRPr="009F5133" w:rsidRDefault="00C007AC" w:rsidP="00C007AC">
            <w:pPr>
              <w:tabs>
                <w:tab w:val="center" w:pos="702"/>
              </w:tabs>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 01.01.20 г. по 30.06.20 г. 53,39 с 01.07.20 г. по 31.12.20 г. 55,52 с 01.07.19г. 53,39</w:t>
            </w:r>
          </w:p>
        </w:tc>
        <w:tc>
          <w:tcPr>
            <w:tcW w:w="1620" w:type="dxa"/>
            <w:gridSpan w:val="2"/>
            <w:tcBorders>
              <w:left w:val="nil"/>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Постановление Департамента государственного регулирования цен и тарифов Костромской области от 22.11.19г. №19/252</w:t>
            </w:r>
          </w:p>
        </w:tc>
        <w:tc>
          <w:tcPr>
            <w:tcW w:w="1537" w:type="dxa"/>
            <w:tcBorders>
              <w:left w:val="nil"/>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103,2</w:t>
            </w:r>
          </w:p>
        </w:tc>
      </w:tr>
      <w:tr w:rsidR="00C007AC" w:rsidRPr="009F5133" w:rsidTr="00C007AC">
        <w:tblPrEx>
          <w:tblLook w:val="0000" w:firstRow="0" w:lastRow="0" w:firstColumn="0" w:lastColumn="0" w:noHBand="0" w:noVBand="0"/>
        </w:tblPrEx>
        <w:trPr>
          <w:trHeight w:val="3949"/>
        </w:trPr>
        <w:tc>
          <w:tcPr>
            <w:tcW w:w="1755" w:type="dxa"/>
            <w:gridSpan w:val="2"/>
            <w:tcBorders>
              <w:right w:val="single" w:sz="4" w:space="0" w:color="auto"/>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Городское поселение п. Судиславль</w:t>
            </w:r>
          </w:p>
        </w:tc>
        <w:tc>
          <w:tcPr>
            <w:tcW w:w="1800" w:type="dxa"/>
            <w:gridSpan w:val="2"/>
            <w:tcBorders>
              <w:left w:val="single" w:sz="4" w:space="0" w:color="auto"/>
              <w:bottom w:val="single" w:sz="4" w:space="0" w:color="auto"/>
            </w:tcBorders>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Водоотведение</w:t>
            </w:r>
          </w:p>
        </w:tc>
        <w:tc>
          <w:tcPr>
            <w:tcW w:w="1294" w:type="dxa"/>
            <w:tcBorders>
              <w:left w:val="nil"/>
              <w:bottom w:val="single" w:sz="4" w:space="0" w:color="auto"/>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2,1</w:t>
            </w:r>
          </w:p>
        </w:tc>
        <w:tc>
          <w:tcPr>
            <w:tcW w:w="1946" w:type="dxa"/>
            <w:gridSpan w:val="2"/>
            <w:tcBorders>
              <w:left w:val="nil"/>
              <w:bottom w:val="single" w:sz="4" w:space="0" w:color="auto"/>
            </w:tcBorders>
          </w:tcPr>
          <w:p w:rsidR="00C007AC" w:rsidRPr="009F5133" w:rsidRDefault="00C007AC" w:rsidP="00C007AC">
            <w:pPr>
              <w:tabs>
                <w:tab w:val="center" w:pos="702"/>
              </w:tabs>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 01.01.20 г. по 30.06.20 г. 60,42 с 01.07.20 г. по 31.12.20 г. 62, 84</w:t>
            </w:r>
          </w:p>
        </w:tc>
        <w:tc>
          <w:tcPr>
            <w:tcW w:w="1620" w:type="dxa"/>
            <w:gridSpan w:val="2"/>
            <w:tcBorders>
              <w:left w:val="nil"/>
              <w:bottom w:val="single" w:sz="4" w:space="0" w:color="auto"/>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Постановление Департамента государственного регулирования цен и тарифов Костромской области от 22.11.19г. №19/252</w:t>
            </w:r>
          </w:p>
        </w:tc>
        <w:tc>
          <w:tcPr>
            <w:tcW w:w="1537" w:type="dxa"/>
            <w:tcBorders>
              <w:left w:val="nil"/>
              <w:bottom w:val="single" w:sz="4" w:space="0" w:color="auto"/>
            </w:tcBorders>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496,8</w:t>
            </w:r>
          </w:p>
        </w:tc>
      </w:tr>
    </w:tbl>
    <w:p w:rsidR="00C007AC" w:rsidRPr="009F5133" w:rsidRDefault="00C007AC" w:rsidP="00C007AC">
      <w:pPr>
        <w:spacing w:after="0" w:line="240" w:lineRule="auto"/>
        <w:jc w:val="both"/>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Раздел 3. Перспективное потребление коммунальных ресурсов в сфере водоснабжения.</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3.1 Водоснабжение как отрасль играет огромную роль в обеспечении жизнедеятельности городского поселения п. Судиславль и требует целенаправленных мероприятий по развитию надежной системы хозяйственно-питьевого водоснабжения.</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Развитие системы водоснабжения и водоотведения на период до 2024 года учитывает мероприятия по реорганизации пространственной организации городского поселения п. Судиславль:</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увеличение размера территорий, занятых под индивидуальное жилищное строительство повышенной комфортности, на основе нового строительства и реконструкции существующей жилой застройки;</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развитие систем централизованного водоснабжения и водоотведения в соответствии с потребностями зон жилищного и коммунально-промышленного строительства до 2024 года и подключения 100% населения к централизованным системам водоснабжения и водоотведения.</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3.2 Количество расходуемой воды зависит от степени санитарно-технического благоустройства районов жилой застройки.</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Для увеличения потребления коммунальных ресурсов в сфере водоснабжения, является развитие и реконструкция жилых территорий.</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-существующий малоэтажный жилищный фонд с подключением к природному газу, оборудуется ваннами, унитазами.</w:t>
      </w: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lastRenderedPageBreak/>
        <w:t>3.3. Сведения о фактическом и ожидаемом потреблении воды.</w:t>
      </w:r>
    </w:p>
    <w:p w:rsidR="00C007AC" w:rsidRPr="009F5133" w:rsidRDefault="00C007AC" w:rsidP="00C007AC">
      <w:pPr>
        <w:spacing w:after="0" w:line="240" w:lineRule="auto"/>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417"/>
        <w:gridCol w:w="1234"/>
        <w:gridCol w:w="1318"/>
        <w:gridCol w:w="1275"/>
        <w:gridCol w:w="1411"/>
      </w:tblGrid>
      <w:tr w:rsidR="00C007AC" w:rsidRPr="009F5133" w:rsidTr="00C007AC">
        <w:tc>
          <w:tcPr>
            <w:tcW w:w="1980" w:type="dxa"/>
            <w:vMerge w:val="restart"/>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Потребители</w:t>
            </w:r>
          </w:p>
        </w:tc>
        <w:tc>
          <w:tcPr>
            <w:tcW w:w="3927" w:type="dxa"/>
            <w:gridSpan w:val="3"/>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Фактическое потребление</w:t>
            </w:r>
          </w:p>
        </w:tc>
        <w:tc>
          <w:tcPr>
            <w:tcW w:w="4004" w:type="dxa"/>
            <w:gridSpan w:val="3"/>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Ожидаемое потребление</w:t>
            </w:r>
          </w:p>
        </w:tc>
      </w:tr>
      <w:tr w:rsidR="00C007AC" w:rsidRPr="009F5133" w:rsidTr="00C007AC">
        <w:tc>
          <w:tcPr>
            <w:tcW w:w="1980" w:type="dxa"/>
            <w:vMerge/>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1276"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Средне суточное</w:t>
            </w:r>
          </w:p>
        </w:tc>
        <w:tc>
          <w:tcPr>
            <w:tcW w:w="1417"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Максимально суточное</w:t>
            </w:r>
          </w:p>
        </w:tc>
        <w:tc>
          <w:tcPr>
            <w:tcW w:w="12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Годовое </w:t>
            </w:r>
          </w:p>
        </w:tc>
        <w:tc>
          <w:tcPr>
            <w:tcW w:w="131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Средне суточное</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Максимально суточное</w:t>
            </w:r>
          </w:p>
        </w:tc>
        <w:tc>
          <w:tcPr>
            <w:tcW w:w="1411"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Годовое </w:t>
            </w:r>
          </w:p>
        </w:tc>
      </w:tr>
      <w:tr w:rsidR="00C007AC" w:rsidRPr="009F5133" w:rsidTr="00C007AC">
        <w:tc>
          <w:tcPr>
            <w:tcW w:w="198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Население</w:t>
            </w:r>
          </w:p>
        </w:tc>
        <w:tc>
          <w:tcPr>
            <w:tcW w:w="1276"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243</w:t>
            </w:r>
          </w:p>
        </w:tc>
        <w:tc>
          <w:tcPr>
            <w:tcW w:w="1417"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287,8</w:t>
            </w:r>
          </w:p>
        </w:tc>
        <w:tc>
          <w:tcPr>
            <w:tcW w:w="12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88,7</w:t>
            </w:r>
          </w:p>
        </w:tc>
        <w:tc>
          <w:tcPr>
            <w:tcW w:w="131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253,7</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343,9</w:t>
            </w:r>
          </w:p>
        </w:tc>
        <w:tc>
          <w:tcPr>
            <w:tcW w:w="1411"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92,6</w:t>
            </w:r>
          </w:p>
        </w:tc>
      </w:tr>
      <w:tr w:rsidR="00C007AC" w:rsidRPr="009F5133" w:rsidTr="00C007AC">
        <w:tc>
          <w:tcPr>
            <w:tcW w:w="198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Социальная сфера(бюджет)</w:t>
            </w:r>
          </w:p>
        </w:tc>
        <w:tc>
          <w:tcPr>
            <w:tcW w:w="1276"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16,1</w:t>
            </w:r>
          </w:p>
        </w:tc>
        <w:tc>
          <w:tcPr>
            <w:tcW w:w="1417"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21,8</w:t>
            </w:r>
          </w:p>
        </w:tc>
        <w:tc>
          <w:tcPr>
            <w:tcW w:w="12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5,9</w:t>
            </w:r>
          </w:p>
        </w:tc>
        <w:tc>
          <w:tcPr>
            <w:tcW w:w="131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17,9</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14,7</w:t>
            </w:r>
          </w:p>
        </w:tc>
        <w:tc>
          <w:tcPr>
            <w:tcW w:w="1411"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6,5</w:t>
            </w:r>
          </w:p>
        </w:tc>
      </w:tr>
      <w:tr w:rsidR="00C007AC" w:rsidRPr="009F5133" w:rsidTr="00C007AC">
        <w:tc>
          <w:tcPr>
            <w:tcW w:w="198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Прочие организации</w:t>
            </w:r>
          </w:p>
        </w:tc>
        <w:tc>
          <w:tcPr>
            <w:tcW w:w="1276"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20,0</w:t>
            </w:r>
          </w:p>
        </w:tc>
        <w:tc>
          <w:tcPr>
            <w:tcW w:w="1417"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24,8</w:t>
            </w:r>
          </w:p>
        </w:tc>
        <w:tc>
          <w:tcPr>
            <w:tcW w:w="12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7,3</w:t>
            </w:r>
          </w:p>
        </w:tc>
        <w:tc>
          <w:tcPr>
            <w:tcW w:w="131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22,9</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28,2</w:t>
            </w:r>
          </w:p>
        </w:tc>
        <w:tc>
          <w:tcPr>
            <w:tcW w:w="1411"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8,4</w:t>
            </w:r>
          </w:p>
        </w:tc>
      </w:tr>
      <w:tr w:rsidR="00C007AC" w:rsidRPr="009F5133" w:rsidTr="00C007AC">
        <w:tc>
          <w:tcPr>
            <w:tcW w:w="198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Итого:</w:t>
            </w:r>
          </w:p>
        </w:tc>
        <w:tc>
          <w:tcPr>
            <w:tcW w:w="1276"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279,1</w:t>
            </w:r>
          </w:p>
        </w:tc>
        <w:tc>
          <w:tcPr>
            <w:tcW w:w="1417"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334,4</w:t>
            </w:r>
          </w:p>
        </w:tc>
        <w:tc>
          <w:tcPr>
            <w:tcW w:w="1234"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101,9</w:t>
            </w:r>
          </w:p>
        </w:tc>
        <w:tc>
          <w:tcPr>
            <w:tcW w:w="131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294,5</w:t>
            </w:r>
          </w:p>
        </w:tc>
        <w:tc>
          <w:tcPr>
            <w:tcW w:w="1275"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386,8</w:t>
            </w:r>
          </w:p>
        </w:tc>
        <w:tc>
          <w:tcPr>
            <w:tcW w:w="1411"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107,5</w:t>
            </w:r>
          </w:p>
        </w:tc>
      </w:tr>
    </w:tbl>
    <w:p w:rsidR="00C007AC" w:rsidRPr="009F5133" w:rsidRDefault="00C007AC" w:rsidP="00C007AC">
      <w:pPr>
        <w:spacing w:after="0" w:line="240" w:lineRule="auto"/>
        <w:jc w:val="center"/>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3.4. Структура потребления воды</w:t>
      </w:r>
    </w:p>
    <w:p w:rsidR="00C007AC" w:rsidRPr="009F5133" w:rsidRDefault="00C007AC" w:rsidP="00C007AC">
      <w:pPr>
        <w:spacing w:after="0" w:line="240" w:lineRule="auto"/>
        <w:rPr>
          <w:rFonts w:ascii="Arial" w:eastAsia="Times New Roman" w:hAnsi="Arial" w:cs="Arial"/>
          <w:sz w:val="20"/>
          <w:szCs w:val="20"/>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130"/>
      </w:tblGrid>
      <w:tr w:rsidR="00C007AC" w:rsidRPr="009F5133" w:rsidTr="00C007AC">
        <w:tc>
          <w:tcPr>
            <w:tcW w:w="4788" w:type="dxa"/>
          </w:tcPr>
          <w:p w:rsidR="00C007AC" w:rsidRPr="009F5133" w:rsidRDefault="00C007AC" w:rsidP="00C007AC">
            <w:pPr>
              <w:spacing w:after="0" w:line="240" w:lineRule="auto"/>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Потребители </w:t>
            </w:r>
          </w:p>
        </w:tc>
        <w:tc>
          <w:tcPr>
            <w:tcW w:w="513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Фактическое потребление воды за 2020 год, тыс.м3. </w:t>
            </w:r>
          </w:p>
        </w:tc>
      </w:tr>
      <w:tr w:rsidR="00C007AC" w:rsidRPr="009F5133" w:rsidTr="00C007AC">
        <w:tc>
          <w:tcPr>
            <w:tcW w:w="9918" w:type="dxa"/>
            <w:gridSpan w:val="2"/>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в/з Поповка скв. №5146, 4914, 106Э, 5482</w:t>
            </w:r>
          </w:p>
        </w:tc>
      </w:tr>
      <w:tr w:rsidR="00C007AC" w:rsidRPr="009F5133" w:rsidTr="00C007AC">
        <w:tc>
          <w:tcPr>
            <w:tcW w:w="478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Население</w:t>
            </w:r>
          </w:p>
        </w:tc>
        <w:tc>
          <w:tcPr>
            <w:tcW w:w="5130" w:type="dxa"/>
          </w:tcPr>
          <w:p w:rsidR="00C007AC" w:rsidRPr="009F5133" w:rsidRDefault="00C007AC" w:rsidP="00C007AC">
            <w:pPr>
              <w:tabs>
                <w:tab w:val="left" w:pos="1494"/>
              </w:tabs>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62,3</w:t>
            </w:r>
          </w:p>
        </w:tc>
      </w:tr>
      <w:tr w:rsidR="00C007AC" w:rsidRPr="009F5133" w:rsidTr="00C007AC">
        <w:tc>
          <w:tcPr>
            <w:tcW w:w="478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Социальная сфера (бюджет)</w:t>
            </w:r>
          </w:p>
        </w:tc>
        <w:tc>
          <w:tcPr>
            <w:tcW w:w="5130" w:type="dxa"/>
          </w:tcPr>
          <w:p w:rsidR="00C007AC" w:rsidRPr="009F5133" w:rsidRDefault="00C007AC" w:rsidP="00C007AC">
            <w:pPr>
              <w:tabs>
                <w:tab w:val="left" w:pos="1576"/>
              </w:tabs>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5,3</w:t>
            </w:r>
          </w:p>
        </w:tc>
      </w:tr>
      <w:tr w:rsidR="00C007AC" w:rsidRPr="009F5133" w:rsidTr="00C007AC">
        <w:tc>
          <w:tcPr>
            <w:tcW w:w="478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Прочие организации</w:t>
            </w:r>
          </w:p>
        </w:tc>
        <w:tc>
          <w:tcPr>
            <w:tcW w:w="5130" w:type="dxa"/>
          </w:tcPr>
          <w:p w:rsidR="00C007AC" w:rsidRPr="009F5133" w:rsidRDefault="00C007AC" w:rsidP="00C007AC">
            <w:pPr>
              <w:tabs>
                <w:tab w:val="left" w:pos="1535"/>
              </w:tabs>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4,9</w:t>
            </w:r>
          </w:p>
        </w:tc>
      </w:tr>
      <w:tr w:rsidR="00C007AC" w:rsidRPr="009F5133" w:rsidTr="00C007AC">
        <w:tc>
          <w:tcPr>
            <w:tcW w:w="4788" w:type="dxa"/>
          </w:tcPr>
          <w:p w:rsidR="00C007AC" w:rsidRPr="009F5133" w:rsidRDefault="00C007AC" w:rsidP="00C007AC">
            <w:pPr>
              <w:spacing w:after="0" w:line="240" w:lineRule="auto"/>
              <w:jc w:val="right"/>
              <w:rPr>
                <w:rFonts w:ascii="Arial" w:eastAsia="Times New Roman" w:hAnsi="Arial" w:cs="Arial"/>
                <w:sz w:val="20"/>
                <w:szCs w:val="20"/>
                <w:lang w:eastAsia="ru-RU"/>
              </w:rPr>
            </w:pPr>
            <w:r w:rsidRPr="009F5133">
              <w:rPr>
                <w:rFonts w:ascii="Arial" w:eastAsia="Times New Roman" w:hAnsi="Arial" w:cs="Arial"/>
                <w:sz w:val="20"/>
                <w:szCs w:val="20"/>
                <w:lang w:eastAsia="ru-RU"/>
              </w:rPr>
              <w:t>Итого:</w:t>
            </w:r>
          </w:p>
        </w:tc>
        <w:tc>
          <w:tcPr>
            <w:tcW w:w="513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72,5</w:t>
            </w:r>
          </w:p>
        </w:tc>
      </w:tr>
      <w:tr w:rsidR="00C007AC" w:rsidRPr="009F5133" w:rsidTr="00C007AC">
        <w:tc>
          <w:tcPr>
            <w:tcW w:w="9918" w:type="dxa"/>
            <w:gridSpan w:val="2"/>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ВНС ул. Совхозная 17скв.  № 2551</w:t>
            </w:r>
          </w:p>
        </w:tc>
      </w:tr>
      <w:tr w:rsidR="00C007AC" w:rsidRPr="009F5133" w:rsidTr="00C007AC">
        <w:tc>
          <w:tcPr>
            <w:tcW w:w="478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Население</w:t>
            </w:r>
          </w:p>
        </w:tc>
        <w:tc>
          <w:tcPr>
            <w:tcW w:w="5130" w:type="dxa"/>
          </w:tcPr>
          <w:p w:rsidR="00C007AC" w:rsidRPr="009F5133" w:rsidRDefault="00C007AC" w:rsidP="00C007AC">
            <w:pPr>
              <w:tabs>
                <w:tab w:val="left" w:pos="1508"/>
              </w:tabs>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3,8</w:t>
            </w:r>
          </w:p>
        </w:tc>
      </w:tr>
      <w:tr w:rsidR="00C007AC" w:rsidRPr="009F5133" w:rsidTr="00C007AC">
        <w:tc>
          <w:tcPr>
            <w:tcW w:w="478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Социальная сфера (бюджет)</w:t>
            </w:r>
          </w:p>
        </w:tc>
        <w:tc>
          <w:tcPr>
            <w:tcW w:w="5130" w:type="dxa"/>
          </w:tcPr>
          <w:p w:rsidR="00C007AC" w:rsidRPr="009F5133" w:rsidRDefault="00C007AC" w:rsidP="00C007AC">
            <w:pPr>
              <w:tabs>
                <w:tab w:val="left" w:pos="1576"/>
              </w:tabs>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r>
      <w:tr w:rsidR="00C007AC" w:rsidRPr="009F5133" w:rsidTr="00C007AC">
        <w:tc>
          <w:tcPr>
            <w:tcW w:w="478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Прочие организации</w:t>
            </w:r>
          </w:p>
        </w:tc>
        <w:tc>
          <w:tcPr>
            <w:tcW w:w="5130" w:type="dxa"/>
          </w:tcPr>
          <w:p w:rsidR="00C007AC" w:rsidRPr="009F5133" w:rsidRDefault="00C007AC" w:rsidP="00C007AC">
            <w:pPr>
              <w:tabs>
                <w:tab w:val="left" w:pos="1277"/>
              </w:tabs>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r>
      <w:tr w:rsidR="00C007AC" w:rsidRPr="009F5133" w:rsidTr="00C007AC">
        <w:trPr>
          <w:trHeight w:val="387"/>
        </w:trPr>
        <w:tc>
          <w:tcPr>
            <w:tcW w:w="4788" w:type="dxa"/>
          </w:tcPr>
          <w:p w:rsidR="00C007AC" w:rsidRPr="009F5133" w:rsidRDefault="00C007AC" w:rsidP="00C007AC">
            <w:pPr>
              <w:spacing w:after="0" w:line="240" w:lineRule="auto"/>
              <w:jc w:val="right"/>
              <w:rPr>
                <w:rFonts w:ascii="Arial" w:eastAsia="Times New Roman" w:hAnsi="Arial" w:cs="Arial"/>
                <w:sz w:val="20"/>
                <w:szCs w:val="20"/>
                <w:lang w:eastAsia="ru-RU"/>
              </w:rPr>
            </w:pPr>
            <w:r w:rsidRPr="009F5133">
              <w:rPr>
                <w:rFonts w:ascii="Arial" w:eastAsia="Times New Roman" w:hAnsi="Arial" w:cs="Arial"/>
                <w:sz w:val="20"/>
                <w:szCs w:val="20"/>
                <w:lang w:eastAsia="ru-RU"/>
              </w:rPr>
              <w:t>Итого:</w:t>
            </w:r>
          </w:p>
        </w:tc>
        <w:tc>
          <w:tcPr>
            <w:tcW w:w="513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3,8</w:t>
            </w:r>
          </w:p>
        </w:tc>
      </w:tr>
      <w:tr w:rsidR="00C007AC" w:rsidRPr="009F5133" w:rsidTr="00C007AC">
        <w:tc>
          <w:tcPr>
            <w:tcW w:w="9918" w:type="dxa"/>
            <w:gridSpan w:val="2"/>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в/з ЛУЧ м-н. Заводской 13 скв. № 4247,2793</w:t>
            </w:r>
          </w:p>
        </w:tc>
      </w:tr>
      <w:tr w:rsidR="00C007AC" w:rsidRPr="009F5133" w:rsidTr="00C007AC">
        <w:tc>
          <w:tcPr>
            <w:tcW w:w="478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Население</w:t>
            </w:r>
          </w:p>
        </w:tc>
        <w:tc>
          <w:tcPr>
            <w:tcW w:w="5130" w:type="dxa"/>
          </w:tcPr>
          <w:p w:rsidR="00C007AC" w:rsidRPr="009F5133" w:rsidRDefault="00C007AC" w:rsidP="00C007AC">
            <w:pPr>
              <w:tabs>
                <w:tab w:val="left" w:pos="1508"/>
              </w:tabs>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22,6</w:t>
            </w:r>
          </w:p>
        </w:tc>
      </w:tr>
      <w:tr w:rsidR="00C007AC" w:rsidRPr="009F5133" w:rsidTr="00C007AC">
        <w:tc>
          <w:tcPr>
            <w:tcW w:w="478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Социальная сфера (бюджет)</w:t>
            </w:r>
          </w:p>
        </w:tc>
        <w:tc>
          <w:tcPr>
            <w:tcW w:w="5130" w:type="dxa"/>
          </w:tcPr>
          <w:p w:rsidR="00C007AC" w:rsidRPr="009F5133" w:rsidRDefault="00C007AC" w:rsidP="00C007AC">
            <w:pPr>
              <w:tabs>
                <w:tab w:val="left" w:pos="1576"/>
              </w:tabs>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0,720</w:t>
            </w:r>
          </w:p>
        </w:tc>
      </w:tr>
      <w:tr w:rsidR="00C007AC" w:rsidRPr="009F5133" w:rsidTr="00C007AC">
        <w:tc>
          <w:tcPr>
            <w:tcW w:w="4788"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Прочие организации</w:t>
            </w:r>
          </w:p>
        </w:tc>
        <w:tc>
          <w:tcPr>
            <w:tcW w:w="5130" w:type="dxa"/>
          </w:tcPr>
          <w:p w:rsidR="00C007AC" w:rsidRPr="009F5133" w:rsidRDefault="00C007AC" w:rsidP="00C007AC">
            <w:pPr>
              <w:tabs>
                <w:tab w:val="left" w:pos="1277"/>
              </w:tabs>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2,3</w:t>
            </w:r>
          </w:p>
        </w:tc>
      </w:tr>
      <w:tr w:rsidR="00C007AC" w:rsidRPr="009F5133" w:rsidTr="00C007AC">
        <w:trPr>
          <w:trHeight w:val="358"/>
        </w:trPr>
        <w:tc>
          <w:tcPr>
            <w:tcW w:w="4788" w:type="dxa"/>
          </w:tcPr>
          <w:p w:rsidR="00C007AC" w:rsidRPr="009F5133" w:rsidRDefault="00C007AC" w:rsidP="00C007AC">
            <w:pPr>
              <w:spacing w:after="0" w:line="240" w:lineRule="auto"/>
              <w:jc w:val="right"/>
              <w:rPr>
                <w:rFonts w:ascii="Arial" w:eastAsia="Times New Roman" w:hAnsi="Arial" w:cs="Arial"/>
                <w:sz w:val="20"/>
                <w:szCs w:val="20"/>
                <w:lang w:eastAsia="ru-RU"/>
              </w:rPr>
            </w:pPr>
            <w:r w:rsidRPr="009F5133">
              <w:rPr>
                <w:rFonts w:ascii="Arial" w:eastAsia="Times New Roman" w:hAnsi="Arial" w:cs="Arial"/>
                <w:sz w:val="20"/>
                <w:szCs w:val="20"/>
                <w:lang w:eastAsia="ru-RU"/>
              </w:rPr>
              <w:t>Итого:</w:t>
            </w:r>
          </w:p>
        </w:tc>
        <w:tc>
          <w:tcPr>
            <w:tcW w:w="5130"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25,6</w:t>
            </w:r>
          </w:p>
        </w:tc>
      </w:tr>
    </w:tbl>
    <w:p w:rsidR="00C007AC" w:rsidRPr="009F5133" w:rsidRDefault="00C007AC" w:rsidP="00C007AC">
      <w:pPr>
        <w:spacing w:after="0" w:line="240" w:lineRule="auto"/>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3.5. Фактические затраты по содержанию водозабора</w:t>
      </w:r>
    </w:p>
    <w:p w:rsidR="00C007AC" w:rsidRPr="009F5133" w:rsidRDefault="00C007AC" w:rsidP="00C007AC">
      <w:pPr>
        <w:spacing w:after="0" w:line="240" w:lineRule="auto"/>
        <w:jc w:val="both"/>
        <w:rPr>
          <w:rFonts w:ascii="Arial" w:eastAsia="Times New Roman" w:hAnsi="Arial" w:cs="Arial"/>
          <w:color w:val="000000"/>
          <w:sz w:val="20"/>
          <w:szCs w:val="20"/>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325"/>
        <w:gridCol w:w="1492"/>
        <w:gridCol w:w="1346"/>
        <w:gridCol w:w="2079"/>
        <w:gridCol w:w="1037"/>
      </w:tblGrid>
      <w:tr w:rsidR="00C007AC" w:rsidRPr="009F5133" w:rsidTr="00C007AC">
        <w:tc>
          <w:tcPr>
            <w:tcW w:w="639"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 п/п</w:t>
            </w:r>
          </w:p>
        </w:tc>
        <w:tc>
          <w:tcPr>
            <w:tcW w:w="3325"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Показатели</w:t>
            </w:r>
          </w:p>
        </w:tc>
        <w:tc>
          <w:tcPr>
            <w:tcW w:w="1492"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Ед. изм.</w:t>
            </w:r>
          </w:p>
        </w:tc>
        <w:tc>
          <w:tcPr>
            <w:tcW w:w="1346"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 п / п</w:t>
            </w:r>
          </w:p>
        </w:tc>
        <w:tc>
          <w:tcPr>
            <w:tcW w:w="2079"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Показатели</w:t>
            </w:r>
          </w:p>
        </w:tc>
        <w:tc>
          <w:tcPr>
            <w:tcW w:w="1037"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Ед. изм.</w:t>
            </w:r>
          </w:p>
        </w:tc>
      </w:tr>
      <w:tr w:rsidR="00C007AC" w:rsidRPr="009F5133" w:rsidTr="00C007AC">
        <w:tc>
          <w:tcPr>
            <w:tcW w:w="639"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1</w:t>
            </w:r>
          </w:p>
        </w:tc>
        <w:tc>
          <w:tcPr>
            <w:tcW w:w="3325" w:type="dxa"/>
          </w:tcPr>
          <w:p w:rsidR="00C007AC" w:rsidRPr="009F5133" w:rsidRDefault="00C007AC" w:rsidP="00C007AC">
            <w:pPr>
              <w:spacing w:after="0" w:line="240" w:lineRule="auto"/>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Натуральные показатели</w:t>
            </w:r>
          </w:p>
        </w:tc>
        <w:tc>
          <w:tcPr>
            <w:tcW w:w="1492"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p>
        </w:tc>
        <w:tc>
          <w:tcPr>
            <w:tcW w:w="1346" w:type="dxa"/>
          </w:tcPr>
          <w:p w:rsidR="00C007AC" w:rsidRPr="009F5133" w:rsidRDefault="00C007AC" w:rsidP="00C007AC">
            <w:pPr>
              <w:spacing w:after="0" w:line="240" w:lineRule="auto"/>
              <w:jc w:val="both"/>
              <w:rPr>
                <w:rFonts w:ascii="Arial" w:eastAsia="Times New Roman" w:hAnsi="Arial" w:cs="Arial"/>
                <w:color w:val="000000"/>
                <w:sz w:val="20"/>
                <w:szCs w:val="20"/>
                <w:lang w:eastAsia="ru-RU"/>
              </w:rPr>
            </w:pPr>
          </w:p>
        </w:tc>
        <w:tc>
          <w:tcPr>
            <w:tcW w:w="2079" w:type="dxa"/>
          </w:tcPr>
          <w:p w:rsidR="00C007AC" w:rsidRPr="009F5133" w:rsidRDefault="00C007AC" w:rsidP="00C007AC">
            <w:pPr>
              <w:spacing w:after="0" w:line="240" w:lineRule="auto"/>
              <w:jc w:val="both"/>
              <w:rPr>
                <w:rFonts w:ascii="Arial" w:eastAsia="Times New Roman" w:hAnsi="Arial" w:cs="Arial"/>
                <w:color w:val="000000"/>
                <w:sz w:val="20"/>
                <w:szCs w:val="20"/>
                <w:lang w:eastAsia="ru-RU"/>
              </w:rPr>
            </w:pPr>
          </w:p>
        </w:tc>
        <w:tc>
          <w:tcPr>
            <w:tcW w:w="1037" w:type="dxa"/>
          </w:tcPr>
          <w:p w:rsidR="00C007AC" w:rsidRPr="009F5133" w:rsidRDefault="00C007AC" w:rsidP="00C007AC">
            <w:pPr>
              <w:spacing w:after="0" w:line="240" w:lineRule="auto"/>
              <w:jc w:val="both"/>
              <w:rPr>
                <w:rFonts w:ascii="Arial" w:eastAsia="Times New Roman" w:hAnsi="Arial" w:cs="Arial"/>
                <w:color w:val="000000"/>
                <w:sz w:val="20"/>
                <w:szCs w:val="20"/>
                <w:lang w:eastAsia="ru-RU"/>
              </w:rPr>
            </w:pPr>
          </w:p>
        </w:tc>
      </w:tr>
      <w:tr w:rsidR="00C007AC" w:rsidRPr="009F5133" w:rsidTr="00C007AC">
        <w:tc>
          <w:tcPr>
            <w:tcW w:w="639"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p>
        </w:tc>
        <w:tc>
          <w:tcPr>
            <w:tcW w:w="3325" w:type="dxa"/>
          </w:tcPr>
          <w:p w:rsidR="00C007AC" w:rsidRPr="009F5133" w:rsidRDefault="00C007AC" w:rsidP="00C007AC">
            <w:pPr>
              <w:spacing w:after="0" w:line="240" w:lineRule="auto"/>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 поднято воды</w:t>
            </w:r>
          </w:p>
        </w:tc>
        <w:tc>
          <w:tcPr>
            <w:tcW w:w="1492"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тыс.м3</w:t>
            </w:r>
          </w:p>
        </w:tc>
        <w:tc>
          <w:tcPr>
            <w:tcW w:w="1346"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72,5</w:t>
            </w:r>
          </w:p>
        </w:tc>
        <w:tc>
          <w:tcPr>
            <w:tcW w:w="2079"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3,8</w:t>
            </w:r>
          </w:p>
        </w:tc>
        <w:tc>
          <w:tcPr>
            <w:tcW w:w="1037"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25,6</w:t>
            </w:r>
          </w:p>
        </w:tc>
      </w:tr>
      <w:tr w:rsidR="00C007AC" w:rsidRPr="009F5133" w:rsidTr="00C007AC">
        <w:tc>
          <w:tcPr>
            <w:tcW w:w="639"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p>
        </w:tc>
        <w:tc>
          <w:tcPr>
            <w:tcW w:w="3325" w:type="dxa"/>
          </w:tcPr>
          <w:p w:rsidR="00C007AC" w:rsidRPr="009F5133" w:rsidRDefault="00C007AC" w:rsidP="00C007AC">
            <w:pPr>
              <w:spacing w:after="0" w:line="240" w:lineRule="auto"/>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 реализовано воды</w:t>
            </w:r>
          </w:p>
        </w:tc>
        <w:tc>
          <w:tcPr>
            <w:tcW w:w="1492"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тыс.м3</w:t>
            </w:r>
          </w:p>
        </w:tc>
        <w:tc>
          <w:tcPr>
            <w:tcW w:w="1346"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72,5</w:t>
            </w:r>
          </w:p>
        </w:tc>
        <w:tc>
          <w:tcPr>
            <w:tcW w:w="2079"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3,8</w:t>
            </w:r>
          </w:p>
        </w:tc>
        <w:tc>
          <w:tcPr>
            <w:tcW w:w="1037"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25,6</w:t>
            </w:r>
          </w:p>
        </w:tc>
      </w:tr>
      <w:tr w:rsidR="00C007AC" w:rsidRPr="009F5133" w:rsidTr="00C007AC">
        <w:tc>
          <w:tcPr>
            <w:tcW w:w="639"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2</w:t>
            </w:r>
          </w:p>
        </w:tc>
        <w:tc>
          <w:tcPr>
            <w:tcW w:w="3325" w:type="dxa"/>
          </w:tcPr>
          <w:p w:rsidR="00C007AC" w:rsidRPr="009F5133" w:rsidRDefault="00C007AC" w:rsidP="00C007AC">
            <w:pPr>
              <w:spacing w:after="0" w:line="240" w:lineRule="auto"/>
              <w:jc w:val="both"/>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Подъем воды</w:t>
            </w:r>
          </w:p>
        </w:tc>
        <w:tc>
          <w:tcPr>
            <w:tcW w:w="1492"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p>
        </w:tc>
        <w:tc>
          <w:tcPr>
            <w:tcW w:w="1346" w:type="dxa"/>
          </w:tcPr>
          <w:p w:rsidR="00C007AC" w:rsidRPr="009F5133" w:rsidRDefault="00C007AC" w:rsidP="00C007AC">
            <w:pPr>
              <w:spacing w:after="0" w:line="240" w:lineRule="auto"/>
              <w:jc w:val="both"/>
              <w:rPr>
                <w:rFonts w:ascii="Arial" w:eastAsia="Times New Roman" w:hAnsi="Arial" w:cs="Arial"/>
                <w:color w:val="000000"/>
                <w:sz w:val="20"/>
                <w:szCs w:val="20"/>
                <w:lang w:eastAsia="ru-RU"/>
              </w:rPr>
            </w:pPr>
          </w:p>
        </w:tc>
        <w:tc>
          <w:tcPr>
            <w:tcW w:w="2079"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p>
        </w:tc>
        <w:tc>
          <w:tcPr>
            <w:tcW w:w="1037"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p>
        </w:tc>
      </w:tr>
      <w:tr w:rsidR="00C007AC" w:rsidRPr="009F5133" w:rsidTr="00C007AC">
        <w:tc>
          <w:tcPr>
            <w:tcW w:w="639"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p>
        </w:tc>
        <w:tc>
          <w:tcPr>
            <w:tcW w:w="3325" w:type="dxa"/>
          </w:tcPr>
          <w:p w:rsidR="00C007AC" w:rsidRPr="009F5133" w:rsidRDefault="00C007AC" w:rsidP="00C007AC">
            <w:pPr>
              <w:spacing w:after="0" w:line="240" w:lineRule="auto"/>
              <w:jc w:val="both"/>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 электроэнергия</w:t>
            </w:r>
          </w:p>
        </w:tc>
        <w:tc>
          <w:tcPr>
            <w:tcW w:w="1492"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тыс. руб.</w:t>
            </w:r>
          </w:p>
        </w:tc>
        <w:tc>
          <w:tcPr>
            <w:tcW w:w="1346"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536</w:t>
            </w:r>
          </w:p>
        </w:tc>
        <w:tc>
          <w:tcPr>
            <w:tcW w:w="2079"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53,1</w:t>
            </w:r>
          </w:p>
        </w:tc>
        <w:tc>
          <w:tcPr>
            <w:tcW w:w="1037" w:type="dxa"/>
          </w:tcPr>
          <w:p w:rsidR="00C007AC" w:rsidRPr="009F5133" w:rsidRDefault="00C007AC" w:rsidP="00C007AC">
            <w:pPr>
              <w:spacing w:after="0" w:line="240" w:lineRule="auto"/>
              <w:jc w:val="center"/>
              <w:rPr>
                <w:rFonts w:ascii="Arial" w:eastAsia="Times New Roman" w:hAnsi="Arial" w:cs="Arial"/>
                <w:color w:val="000000"/>
                <w:sz w:val="20"/>
                <w:szCs w:val="20"/>
                <w:lang w:eastAsia="ru-RU"/>
              </w:rPr>
            </w:pPr>
            <w:r w:rsidRPr="009F5133">
              <w:rPr>
                <w:rFonts w:ascii="Arial" w:eastAsia="Times New Roman" w:hAnsi="Arial" w:cs="Arial"/>
                <w:color w:val="000000"/>
                <w:sz w:val="20"/>
                <w:szCs w:val="20"/>
                <w:lang w:eastAsia="ru-RU"/>
              </w:rPr>
              <w:t>514,7</w:t>
            </w:r>
          </w:p>
        </w:tc>
      </w:tr>
      <w:tr w:rsidR="00C007AC" w:rsidRPr="009F5133" w:rsidTr="00C007AC">
        <w:tc>
          <w:tcPr>
            <w:tcW w:w="639"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3325"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амортизация</w:t>
            </w:r>
          </w:p>
        </w:tc>
        <w:tc>
          <w:tcPr>
            <w:tcW w:w="1492"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тыс. руб.</w:t>
            </w:r>
          </w:p>
        </w:tc>
        <w:tc>
          <w:tcPr>
            <w:tcW w:w="1346"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29,1</w:t>
            </w:r>
          </w:p>
        </w:tc>
        <w:tc>
          <w:tcPr>
            <w:tcW w:w="2079"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1037"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106,0</w:t>
            </w:r>
          </w:p>
        </w:tc>
      </w:tr>
      <w:tr w:rsidR="00C007AC" w:rsidRPr="009F5133" w:rsidTr="00C007AC">
        <w:tc>
          <w:tcPr>
            <w:tcW w:w="639"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w:t>
            </w:r>
          </w:p>
        </w:tc>
        <w:tc>
          <w:tcPr>
            <w:tcW w:w="3325"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Транспортирование воды</w:t>
            </w:r>
          </w:p>
        </w:tc>
        <w:tc>
          <w:tcPr>
            <w:tcW w:w="1492"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1346" w:type="dxa"/>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2079"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1037"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r>
      <w:tr w:rsidR="00C007AC" w:rsidRPr="009F5133" w:rsidTr="00C007AC">
        <w:tc>
          <w:tcPr>
            <w:tcW w:w="639"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3325"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затраты на оплату труда</w:t>
            </w:r>
          </w:p>
        </w:tc>
        <w:tc>
          <w:tcPr>
            <w:tcW w:w="1492"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тыс. руб.</w:t>
            </w:r>
          </w:p>
        </w:tc>
        <w:tc>
          <w:tcPr>
            <w:tcW w:w="1346"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426,4</w:t>
            </w:r>
          </w:p>
        </w:tc>
        <w:tc>
          <w:tcPr>
            <w:tcW w:w="2079"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1037"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639,6</w:t>
            </w:r>
          </w:p>
        </w:tc>
      </w:tr>
      <w:tr w:rsidR="00C007AC" w:rsidRPr="009F5133" w:rsidTr="00C007AC">
        <w:tc>
          <w:tcPr>
            <w:tcW w:w="639"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3325"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отчисления на соц. нужды</w:t>
            </w:r>
          </w:p>
        </w:tc>
        <w:tc>
          <w:tcPr>
            <w:tcW w:w="1492"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тыс. руб.</w:t>
            </w:r>
          </w:p>
        </w:tc>
        <w:tc>
          <w:tcPr>
            <w:tcW w:w="1346"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128,8</w:t>
            </w:r>
          </w:p>
        </w:tc>
        <w:tc>
          <w:tcPr>
            <w:tcW w:w="2079"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1037"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193,2</w:t>
            </w:r>
          </w:p>
        </w:tc>
      </w:tr>
      <w:tr w:rsidR="00C007AC" w:rsidRPr="009F5133" w:rsidTr="00C007AC">
        <w:tc>
          <w:tcPr>
            <w:tcW w:w="639" w:type="dxa"/>
          </w:tcPr>
          <w:p w:rsidR="00C007AC" w:rsidRPr="009F5133" w:rsidRDefault="00C007AC" w:rsidP="00C007AC">
            <w:pPr>
              <w:spacing w:after="0" w:line="240" w:lineRule="auto"/>
              <w:jc w:val="center"/>
              <w:rPr>
                <w:rFonts w:ascii="Arial" w:eastAsia="Times New Roman" w:hAnsi="Arial" w:cs="Arial"/>
                <w:sz w:val="20"/>
                <w:szCs w:val="20"/>
                <w:lang w:eastAsia="ru-RU"/>
              </w:rPr>
            </w:pPr>
          </w:p>
        </w:tc>
        <w:tc>
          <w:tcPr>
            <w:tcW w:w="3325"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цеховые расходы</w:t>
            </w:r>
          </w:p>
        </w:tc>
        <w:tc>
          <w:tcPr>
            <w:tcW w:w="1492"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тыс. руб.</w:t>
            </w:r>
          </w:p>
        </w:tc>
        <w:tc>
          <w:tcPr>
            <w:tcW w:w="1346"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359,4</w:t>
            </w:r>
          </w:p>
        </w:tc>
        <w:tc>
          <w:tcPr>
            <w:tcW w:w="2079"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w:t>
            </w:r>
          </w:p>
        </w:tc>
        <w:tc>
          <w:tcPr>
            <w:tcW w:w="1037"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539,2</w:t>
            </w:r>
          </w:p>
        </w:tc>
      </w:tr>
      <w:tr w:rsidR="00C007AC" w:rsidRPr="009F5133" w:rsidTr="00C007AC">
        <w:tc>
          <w:tcPr>
            <w:tcW w:w="639" w:type="dxa"/>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3325" w:type="dxa"/>
          </w:tcPr>
          <w:p w:rsidR="00C007AC" w:rsidRPr="009F5133" w:rsidRDefault="00C007AC" w:rsidP="00C007AC">
            <w:pPr>
              <w:spacing w:after="0" w:line="240" w:lineRule="auto"/>
              <w:jc w:val="right"/>
              <w:rPr>
                <w:rFonts w:ascii="Arial" w:eastAsia="Times New Roman" w:hAnsi="Arial" w:cs="Arial"/>
                <w:sz w:val="20"/>
                <w:szCs w:val="20"/>
                <w:lang w:eastAsia="ru-RU"/>
              </w:rPr>
            </w:pPr>
            <w:r w:rsidRPr="009F5133">
              <w:rPr>
                <w:rFonts w:ascii="Arial" w:eastAsia="Times New Roman" w:hAnsi="Arial" w:cs="Arial"/>
                <w:sz w:val="20"/>
                <w:szCs w:val="20"/>
                <w:lang w:eastAsia="ru-RU"/>
              </w:rPr>
              <w:t>ИТОГО РАСХОДОВ:</w:t>
            </w:r>
          </w:p>
        </w:tc>
        <w:tc>
          <w:tcPr>
            <w:tcW w:w="1492" w:type="dxa"/>
          </w:tcPr>
          <w:p w:rsidR="00C007AC" w:rsidRPr="009F5133" w:rsidRDefault="00C007AC" w:rsidP="00C007AC">
            <w:pPr>
              <w:spacing w:after="0" w:line="240" w:lineRule="auto"/>
              <w:jc w:val="both"/>
              <w:rPr>
                <w:rFonts w:ascii="Arial" w:eastAsia="Times New Roman" w:hAnsi="Arial" w:cs="Arial"/>
                <w:sz w:val="20"/>
                <w:szCs w:val="20"/>
                <w:lang w:eastAsia="ru-RU"/>
              </w:rPr>
            </w:pPr>
          </w:p>
        </w:tc>
        <w:tc>
          <w:tcPr>
            <w:tcW w:w="1346"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1479,7</w:t>
            </w:r>
          </w:p>
        </w:tc>
        <w:tc>
          <w:tcPr>
            <w:tcW w:w="2079"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53,1</w:t>
            </w:r>
          </w:p>
        </w:tc>
        <w:tc>
          <w:tcPr>
            <w:tcW w:w="1037"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1992,7</w:t>
            </w:r>
          </w:p>
        </w:tc>
      </w:tr>
    </w:tbl>
    <w:p w:rsidR="00C007AC" w:rsidRPr="009F5133" w:rsidRDefault="00C007AC" w:rsidP="00C007AC">
      <w:pPr>
        <w:spacing w:after="0" w:line="240" w:lineRule="auto"/>
        <w:rPr>
          <w:rFonts w:ascii="Arial" w:eastAsia="Times New Roman" w:hAnsi="Arial" w:cs="Arial"/>
          <w:sz w:val="20"/>
          <w:szCs w:val="20"/>
          <w:lang w:eastAsia="ru-RU"/>
        </w:rPr>
      </w:pPr>
    </w:p>
    <w:p w:rsidR="00C007AC" w:rsidRPr="009F5133" w:rsidRDefault="00C007AC" w:rsidP="00C007AC">
      <w:pPr>
        <w:spacing w:after="0" w:line="240" w:lineRule="auto"/>
        <w:ind w:firstLine="709"/>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3.6. Оценка расходов воды на водоснабжение по типам абонентов.</w:t>
      </w:r>
    </w:p>
    <w:p w:rsidR="00C007AC" w:rsidRPr="009F5133" w:rsidRDefault="00C007AC" w:rsidP="00C007AC">
      <w:pPr>
        <w:spacing w:after="0" w:line="240" w:lineRule="auto"/>
        <w:jc w:val="both"/>
        <w:rPr>
          <w:rFonts w:ascii="Arial" w:eastAsia="Times New Roman" w:hAnsi="Arial" w:cs="Arial"/>
          <w:sz w:val="20"/>
          <w:szCs w:val="20"/>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7137"/>
        <w:gridCol w:w="2238"/>
      </w:tblGrid>
      <w:tr w:rsidR="00C007AC" w:rsidRPr="009F5133" w:rsidTr="00C007AC">
        <w:tc>
          <w:tcPr>
            <w:tcW w:w="543"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п/п</w:t>
            </w:r>
          </w:p>
        </w:tc>
        <w:tc>
          <w:tcPr>
            <w:tcW w:w="7137"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Степень благоустройства</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Норма на 1чел. м3 / сутки</w:t>
            </w:r>
          </w:p>
        </w:tc>
      </w:tr>
      <w:tr w:rsidR="00C007AC" w:rsidRPr="009F5133" w:rsidTr="00C007AC">
        <w:tc>
          <w:tcPr>
            <w:tcW w:w="9918" w:type="dxa"/>
            <w:gridSpan w:val="3"/>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в/з Поповка ул. Щелкунова 1 скв. №5146,4914,106Э,5482</w:t>
            </w:r>
          </w:p>
        </w:tc>
      </w:tr>
      <w:tr w:rsidR="00C007AC" w:rsidRPr="009F5133" w:rsidTr="00C007AC">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1</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питающиеся от уличных водоразборов</w:t>
            </w:r>
          </w:p>
        </w:tc>
        <w:tc>
          <w:tcPr>
            <w:tcW w:w="2238" w:type="dxa"/>
          </w:tcPr>
          <w:p w:rsidR="00C007AC" w:rsidRPr="009F5133" w:rsidRDefault="00C007AC" w:rsidP="00C007AC">
            <w:pPr>
              <w:spacing w:after="0" w:line="240" w:lineRule="auto"/>
              <w:jc w:val="center"/>
              <w:rPr>
                <w:rFonts w:ascii="Arial" w:eastAsia="Times New Roman" w:hAnsi="Arial" w:cs="Arial"/>
                <w:sz w:val="20"/>
                <w:szCs w:val="20"/>
                <w:vertAlign w:val="superscript"/>
                <w:lang w:eastAsia="ru-RU"/>
              </w:rPr>
            </w:pPr>
            <w:r w:rsidRPr="009F5133">
              <w:rPr>
                <w:rFonts w:ascii="Arial" w:eastAsia="Times New Roman" w:hAnsi="Arial" w:cs="Arial"/>
                <w:sz w:val="20"/>
                <w:szCs w:val="20"/>
                <w:lang w:eastAsia="ru-RU"/>
              </w:rPr>
              <w:t>210 чел. / 0,91м</w:t>
            </w:r>
            <w:r w:rsidRPr="009F5133">
              <w:rPr>
                <w:rFonts w:ascii="Arial" w:eastAsia="Times New Roman" w:hAnsi="Arial" w:cs="Arial"/>
                <w:sz w:val="20"/>
                <w:szCs w:val="20"/>
                <w:vertAlign w:val="superscript"/>
                <w:lang w:eastAsia="ru-RU"/>
              </w:rPr>
              <w:t>3</w:t>
            </w:r>
          </w:p>
        </w:tc>
      </w:tr>
      <w:tr w:rsidR="00C007AC" w:rsidRPr="009F5133" w:rsidTr="00C007AC">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2</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водоразборным краном, раковиной, кухонной мойкой, выгребная яма.</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280 чел. / </w:t>
            </w:r>
            <w:smartTag w:uri="urn:schemas-microsoft-com:office:smarttags" w:element="metricconverter">
              <w:smartTagPr>
                <w:attr w:name="ProductID" w:val="1,42 м3"/>
              </w:smartTagPr>
              <w:r w:rsidRPr="009F5133">
                <w:rPr>
                  <w:rFonts w:ascii="Arial" w:eastAsia="Times New Roman" w:hAnsi="Arial" w:cs="Arial"/>
                  <w:sz w:val="20"/>
                  <w:szCs w:val="20"/>
                  <w:lang w:eastAsia="ru-RU"/>
                </w:rPr>
                <w:t>1,42 м</w:t>
              </w:r>
              <w:r w:rsidRPr="009F5133">
                <w:rPr>
                  <w:rFonts w:ascii="Arial" w:eastAsia="Times New Roman" w:hAnsi="Arial" w:cs="Arial"/>
                  <w:sz w:val="20"/>
                  <w:szCs w:val="20"/>
                  <w:vertAlign w:val="superscript"/>
                  <w:lang w:eastAsia="ru-RU"/>
                </w:rPr>
                <w:t>3</w:t>
              </w:r>
            </w:smartTag>
          </w:p>
        </w:tc>
      </w:tr>
      <w:tr w:rsidR="00C007AC" w:rsidRPr="009F5133" w:rsidTr="00C007AC">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lastRenderedPageBreak/>
              <w:t>3</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водоразборным краном, раковиной, кухонной мойкой, унитаз, выгребная яма.</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101 чел. / </w:t>
            </w:r>
            <w:smartTag w:uri="urn:schemas-microsoft-com:office:smarttags" w:element="metricconverter">
              <w:smartTagPr>
                <w:attr w:name="ProductID" w:val="2,34 м3"/>
              </w:smartTagPr>
              <w:r w:rsidRPr="009F5133">
                <w:rPr>
                  <w:rFonts w:ascii="Arial" w:eastAsia="Times New Roman" w:hAnsi="Arial" w:cs="Arial"/>
                  <w:sz w:val="20"/>
                  <w:szCs w:val="20"/>
                  <w:lang w:eastAsia="ru-RU"/>
                </w:rPr>
                <w:t>2,34 м</w:t>
              </w:r>
              <w:r w:rsidRPr="009F5133">
                <w:rPr>
                  <w:rFonts w:ascii="Arial" w:eastAsia="Times New Roman" w:hAnsi="Arial" w:cs="Arial"/>
                  <w:sz w:val="20"/>
                  <w:szCs w:val="20"/>
                  <w:vertAlign w:val="superscript"/>
                  <w:lang w:eastAsia="ru-RU"/>
                </w:rPr>
                <w:t>3</w:t>
              </w:r>
            </w:smartTag>
          </w:p>
        </w:tc>
      </w:tr>
      <w:tr w:rsidR="00C007AC" w:rsidRPr="009F5133" w:rsidTr="00C007AC">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4</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водоразборным краном, унитазом, выгребной ямой, ванной длиной 1500-1550мм с душем, раковиной, мойкой.</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65 чел. / </w:t>
            </w:r>
            <w:smartTag w:uri="urn:schemas-microsoft-com:office:smarttags" w:element="metricconverter">
              <w:smartTagPr>
                <w:attr w:name="ProductID" w:val="4,66 м3"/>
              </w:smartTagPr>
              <w:r w:rsidRPr="009F5133">
                <w:rPr>
                  <w:rFonts w:ascii="Arial" w:eastAsia="Times New Roman" w:hAnsi="Arial" w:cs="Arial"/>
                  <w:sz w:val="20"/>
                  <w:szCs w:val="20"/>
                  <w:lang w:eastAsia="ru-RU"/>
                </w:rPr>
                <w:t>4,66 м3</w:t>
              </w:r>
            </w:smartTag>
          </w:p>
        </w:tc>
      </w:tr>
      <w:tr w:rsidR="00C007AC" w:rsidRPr="009F5133" w:rsidTr="00C007AC">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5</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водопроводом, выгребной ямой, ванной (душевая), унитаз, электрический водонагреватель</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190 чел. / </w:t>
            </w:r>
            <w:smartTag w:uri="urn:schemas-microsoft-com:office:smarttags" w:element="metricconverter">
              <w:smartTagPr>
                <w:attr w:name="ProductID" w:val="5,47 м3"/>
              </w:smartTagPr>
              <w:r w:rsidRPr="009F5133">
                <w:rPr>
                  <w:rFonts w:ascii="Arial" w:eastAsia="Times New Roman" w:hAnsi="Arial" w:cs="Arial"/>
                  <w:sz w:val="20"/>
                  <w:szCs w:val="20"/>
                  <w:lang w:eastAsia="ru-RU"/>
                </w:rPr>
                <w:t>5,47 м3</w:t>
              </w:r>
            </w:smartTag>
          </w:p>
        </w:tc>
      </w:tr>
      <w:tr w:rsidR="00C007AC" w:rsidRPr="009F5133" w:rsidTr="00C007AC">
        <w:trPr>
          <w:trHeight w:val="555"/>
        </w:trPr>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6</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водоразборным краном, унитазом, ванна, КНС, газовым водонагревателем.</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2601 чел. / </w:t>
            </w:r>
            <w:smartTag w:uri="urn:schemas-microsoft-com:office:smarttags" w:element="metricconverter">
              <w:smartTagPr>
                <w:attr w:name="ProductID" w:val="6,39 м3"/>
              </w:smartTagPr>
              <w:r w:rsidRPr="009F5133">
                <w:rPr>
                  <w:rFonts w:ascii="Arial" w:eastAsia="Times New Roman" w:hAnsi="Arial" w:cs="Arial"/>
                  <w:sz w:val="20"/>
                  <w:szCs w:val="20"/>
                  <w:lang w:eastAsia="ru-RU"/>
                </w:rPr>
                <w:t>6,39 м3</w:t>
              </w:r>
            </w:smartTag>
          </w:p>
        </w:tc>
      </w:tr>
      <w:tr w:rsidR="00C007AC" w:rsidRPr="009F5133" w:rsidTr="00C007AC">
        <w:trPr>
          <w:trHeight w:val="615"/>
        </w:trPr>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7</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водопроводом, душем, раковиной, мойкой кухонной, унитаз, выгребная яма.</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4 чел. / </w:t>
            </w:r>
            <w:smartTag w:uri="urn:schemas-microsoft-com:office:smarttags" w:element="metricconverter">
              <w:smartTagPr>
                <w:attr w:name="ProductID" w:val="3,21 м3"/>
              </w:smartTagPr>
              <w:r w:rsidRPr="009F5133">
                <w:rPr>
                  <w:rFonts w:ascii="Arial" w:eastAsia="Times New Roman" w:hAnsi="Arial" w:cs="Arial"/>
                  <w:sz w:val="20"/>
                  <w:szCs w:val="20"/>
                  <w:lang w:eastAsia="ru-RU"/>
                </w:rPr>
                <w:t>3,21 м3</w:t>
              </w:r>
            </w:smartTag>
          </w:p>
        </w:tc>
      </w:tr>
      <w:tr w:rsidR="00C007AC" w:rsidRPr="009F5133" w:rsidTr="00C007AC">
        <w:tc>
          <w:tcPr>
            <w:tcW w:w="9918" w:type="dxa"/>
            <w:gridSpan w:val="3"/>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Ул. Совхозная 17 скв. № 2551</w:t>
            </w:r>
          </w:p>
        </w:tc>
      </w:tr>
      <w:tr w:rsidR="00C007AC" w:rsidRPr="009F5133" w:rsidTr="00C007AC">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1</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питающиеся от уличных водоразборов</w:t>
            </w:r>
          </w:p>
        </w:tc>
        <w:tc>
          <w:tcPr>
            <w:tcW w:w="2238" w:type="dxa"/>
          </w:tcPr>
          <w:p w:rsidR="00C007AC" w:rsidRPr="009F5133" w:rsidRDefault="00C007AC" w:rsidP="00C007AC">
            <w:pPr>
              <w:spacing w:after="0" w:line="240" w:lineRule="auto"/>
              <w:jc w:val="center"/>
              <w:rPr>
                <w:rFonts w:ascii="Arial" w:eastAsia="Times New Roman" w:hAnsi="Arial" w:cs="Arial"/>
                <w:sz w:val="20"/>
                <w:szCs w:val="20"/>
                <w:vertAlign w:val="superscript"/>
                <w:lang w:eastAsia="ru-RU"/>
              </w:rPr>
            </w:pPr>
            <w:r w:rsidRPr="009F5133">
              <w:rPr>
                <w:rFonts w:ascii="Arial" w:eastAsia="Times New Roman" w:hAnsi="Arial" w:cs="Arial"/>
                <w:sz w:val="20"/>
                <w:szCs w:val="20"/>
                <w:lang w:eastAsia="ru-RU"/>
              </w:rPr>
              <w:t>46 чел. / 0,91м</w:t>
            </w:r>
            <w:r w:rsidRPr="009F5133">
              <w:rPr>
                <w:rFonts w:ascii="Arial" w:eastAsia="Times New Roman" w:hAnsi="Arial" w:cs="Arial"/>
                <w:sz w:val="20"/>
                <w:szCs w:val="20"/>
                <w:vertAlign w:val="superscript"/>
                <w:lang w:eastAsia="ru-RU"/>
              </w:rPr>
              <w:t>3</w:t>
            </w:r>
          </w:p>
        </w:tc>
      </w:tr>
      <w:tr w:rsidR="00C007AC" w:rsidRPr="009F5133" w:rsidTr="00C007AC">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2</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водоразборным краном, раковиной, кухонной мойкой, выгребная яма.</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8 чел. / </w:t>
            </w:r>
            <w:smartTag w:uri="urn:schemas-microsoft-com:office:smarttags" w:element="metricconverter">
              <w:smartTagPr>
                <w:attr w:name="ProductID" w:val="1,42 м3"/>
              </w:smartTagPr>
              <w:r w:rsidRPr="009F5133">
                <w:rPr>
                  <w:rFonts w:ascii="Arial" w:eastAsia="Times New Roman" w:hAnsi="Arial" w:cs="Arial"/>
                  <w:sz w:val="20"/>
                  <w:szCs w:val="20"/>
                  <w:lang w:eastAsia="ru-RU"/>
                </w:rPr>
                <w:t>1,42 м</w:t>
              </w:r>
              <w:r w:rsidRPr="009F5133">
                <w:rPr>
                  <w:rFonts w:ascii="Arial" w:eastAsia="Times New Roman" w:hAnsi="Arial" w:cs="Arial"/>
                  <w:sz w:val="20"/>
                  <w:szCs w:val="20"/>
                  <w:vertAlign w:val="superscript"/>
                  <w:lang w:eastAsia="ru-RU"/>
                </w:rPr>
                <w:t>3</w:t>
              </w:r>
            </w:smartTag>
          </w:p>
        </w:tc>
      </w:tr>
      <w:tr w:rsidR="00C007AC" w:rsidRPr="009F5133" w:rsidTr="00C007AC">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3</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водоразборным краном, раковиной, кухонной мойкой, унитаз, выгребная яма.</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12 чел. / </w:t>
            </w:r>
            <w:smartTag w:uri="urn:schemas-microsoft-com:office:smarttags" w:element="metricconverter">
              <w:smartTagPr>
                <w:attr w:name="ProductID" w:val="2,34 м3"/>
              </w:smartTagPr>
              <w:r w:rsidRPr="009F5133">
                <w:rPr>
                  <w:rFonts w:ascii="Arial" w:eastAsia="Times New Roman" w:hAnsi="Arial" w:cs="Arial"/>
                  <w:sz w:val="20"/>
                  <w:szCs w:val="20"/>
                  <w:lang w:eastAsia="ru-RU"/>
                </w:rPr>
                <w:t>2,34 м</w:t>
              </w:r>
              <w:r w:rsidRPr="009F5133">
                <w:rPr>
                  <w:rFonts w:ascii="Arial" w:eastAsia="Times New Roman" w:hAnsi="Arial" w:cs="Arial"/>
                  <w:sz w:val="20"/>
                  <w:szCs w:val="20"/>
                  <w:vertAlign w:val="superscript"/>
                  <w:lang w:eastAsia="ru-RU"/>
                </w:rPr>
                <w:t>3</w:t>
              </w:r>
            </w:smartTag>
          </w:p>
        </w:tc>
      </w:tr>
      <w:tr w:rsidR="00C007AC" w:rsidRPr="009F5133" w:rsidTr="00C007AC">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4</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водоразборным краном, унитазом, ванна, КНС, газовым водонагревателем.</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113 чел. / </w:t>
            </w:r>
            <w:smartTag w:uri="urn:schemas-microsoft-com:office:smarttags" w:element="metricconverter">
              <w:smartTagPr>
                <w:attr w:name="ProductID" w:val="6,39 м3"/>
              </w:smartTagPr>
              <w:r w:rsidRPr="009F5133">
                <w:rPr>
                  <w:rFonts w:ascii="Arial" w:eastAsia="Times New Roman" w:hAnsi="Arial" w:cs="Arial"/>
                  <w:sz w:val="20"/>
                  <w:szCs w:val="20"/>
                  <w:lang w:eastAsia="ru-RU"/>
                </w:rPr>
                <w:t>6,39 м3</w:t>
              </w:r>
            </w:smartTag>
          </w:p>
        </w:tc>
      </w:tr>
      <w:tr w:rsidR="00C007AC" w:rsidRPr="009F5133" w:rsidTr="00C007AC">
        <w:tc>
          <w:tcPr>
            <w:tcW w:w="9918" w:type="dxa"/>
            <w:gridSpan w:val="3"/>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в/з ЛУЧ м-н Заводской 13 скв. № 4247,2793</w:t>
            </w:r>
          </w:p>
        </w:tc>
      </w:tr>
      <w:tr w:rsidR="00C007AC" w:rsidRPr="009F5133" w:rsidTr="00C007AC">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1</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питающиеся от уличных водоразборов</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112 чел. / 0,91м</w:t>
            </w:r>
            <w:r w:rsidRPr="009F5133">
              <w:rPr>
                <w:rFonts w:ascii="Arial" w:eastAsia="Times New Roman" w:hAnsi="Arial" w:cs="Arial"/>
                <w:sz w:val="20"/>
                <w:szCs w:val="20"/>
                <w:vertAlign w:val="superscript"/>
                <w:lang w:eastAsia="ru-RU"/>
              </w:rPr>
              <w:t>3</w:t>
            </w:r>
          </w:p>
        </w:tc>
      </w:tr>
      <w:tr w:rsidR="00C007AC" w:rsidRPr="009F5133" w:rsidTr="00C007AC">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2</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водоразборным краном, раковиной, кухонной мойкой, выгребная яма.</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188 чел. / </w:t>
            </w:r>
            <w:smartTag w:uri="urn:schemas-microsoft-com:office:smarttags" w:element="metricconverter">
              <w:smartTagPr>
                <w:attr w:name="ProductID" w:val="1,42 м3"/>
              </w:smartTagPr>
              <w:r w:rsidRPr="009F5133">
                <w:rPr>
                  <w:rFonts w:ascii="Arial" w:eastAsia="Times New Roman" w:hAnsi="Arial" w:cs="Arial"/>
                  <w:sz w:val="20"/>
                  <w:szCs w:val="20"/>
                  <w:lang w:eastAsia="ru-RU"/>
                </w:rPr>
                <w:t>1,42 м</w:t>
              </w:r>
              <w:r w:rsidRPr="009F5133">
                <w:rPr>
                  <w:rFonts w:ascii="Arial" w:eastAsia="Times New Roman" w:hAnsi="Arial" w:cs="Arial"/>
                  <w:sz w:val="20"/>
                  <w:szCs w:val="20"/>
                  <w:vertAlign w:val="superscript"/>
                  <w:lang w:eastAsia="ru-RU"/>
                </w:rPr>
                <w:t>3</w:t>
              </w:r>
            </w:smartTag>
          </w:p>
        </w:tc>
      </w:tr>
      <w:tr w:rsidR="00C007AC" w:rsidRPr="009F5133" w:rsidTr="00C007AC">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3</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водоразборным краном, раковиной, кухонной мойкой, унитаз, выгребная яма.</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120 чел. / </w:t>
            </w:r>
            <w:smartTag w:uri="urn:schemas-microsoft-com:office:smarttags" w:element="metricconverter">
              <w:smartTagPr>
                <w:attr w:name="ProductID" w:val="2,34 м3"/>
              </w:smartTagPr>
              <w:r w:rsidRPr="009F5133">
                <w:rPr>
                  <w:rFonts w:ascii="Arial" w:eastAsia="Times New Roman" w:hAnsi="Arial" w:cs="Arial"/>
                  <w:sz w:val="20"/>
                  <w:szCs w:val="20"/>
                  <w:lang w:eastAsia="ru-RU"/>
                </w:rPr>
                <w:t>2,34 м</w:t>
              </w:r>
              <w:r w:rsidRPr="009F5133">
                <w:rPr>
                  <w:rFonts w:ascii="Arial" w:eastAsia="Times New Roman" w:hAnsi="Arial" w:cs="Arial"/>
                  <w:sz w:val="20"/>
                  <w:szCs w:val="20"/>
                  <w:vertAlign w:val="superscript"/>
                  <w:lang w:eastAsia="ru-RU"/>
                </w:rPr>
                <w:t>3</w:t>
              </w:r>
            </w:smartTag>
          </w:p>
        </w:tc>
      </w:tr>
      <w:tr w:rsidR="00C007AC" w:rsidRPr="009F5133" w:rsidTr="00C007AC">
        <w:trPr>
          <w:trHeight w:val="390"/>
        </w:trPr>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4</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водоразборным краном, унитазом, выгребной ямой, ванной длиной 1500-1550мм с душем, раковиной, мойкой.</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32 чел. / </w:t>
            </w:r>
            <w:smartTag w:uri="urn:schemas-microsoft-com:office:smarttags" w:element="metricconverter">
              <w:smartTagPr>
                <w:attr w:name="ProductID" w:val="4,66 м3"/>
              </w:smartTagPr>
              <w:r w:rsidRPr="009F5133">
                <w:rPr>
                  <w:rFonts w:ascii="Arial" w:eastAsia="Times New Roman" w:hAnsi="Arial" w:cs="Arial"/>
                  <w:sz w:val="20"/>
                  <w:szCs w:val="20"/>
                  <w:lang w:eastAsia="ru-RU"/>
                </w:rPr>
                <w:t>4,66 м3</w:t>
              </w:r>
            </w:smartTag>
          </w:p>
        </w:tc>
      </w:tr>
      <w:tr w:rsidR="00C007AC" w:rsidRPr="009F5133" w:rsidTr="00C007AC">
        <w:trPr>
          <w:trHeight w:val="585"/>
        </w:trPr>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5</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водопроводом, выгребной ямой, ванной (душевая), унитаз, электрический водонагреватель</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31 чел. / </w:t>
            </w:r>
            <w:smartTag w:uri="urn:schemas-microsoft-com:office:smarttags" w:element="metricconverter">
              <w:smartTagPr>
                <w:attr w:name="ProductID" w:val="5,47 м3"/>
              </w:smartTagPr>
              <w:r w:rsidRPr="009F5133">
                <w:rPr>
                  <w:rFonts w:ascii="Arial" w:eastAsia="Times New Roman" w:hAnsi="Arial" w:cs="Arial"/>
                  <w:sz w:val="20"/>
                  <w:szCs w:val="20"/>
                  <w:lang w:eastAsia="ru-RU"/>
                </w:rPr>
                <w:t>5,47 м3</w:t>
              </w:r>
            </w:smartTag>
          </w:p>
        </w:tc>
      </w:tr>
      <w:tr w:rsidR="00C007AC" w:rsidRPr="009F5133" w:rsidTr="00C007AC">
        <w:trPr>
          <w:trHeight w:val="930"/>
        </w:trPr>
        <w:tc>
          <w:tcPr>
            <w:tcW w:w="543"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6</w:t>
            </w:r>
          </w:p>
        </w:tc>
        <w:tc>
          <w:tcPr>
            <w:tcW w:w="7137" w:type="dxa"/>
          </w:tcPr>
          <w:p w:rsidR="00C007AC" w:rsidRPr="009F5133" w:rsidRDefault="00C007AC" w:rsidP="00C007AC">
            <w:pPr>
              <w:spacing w:after="0" w:line="240" w:lineRule="auto"/>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количество населения в жилых домах с водоразборным краном, унитазом, ванна, КНС, газовым водонагревателем.</w:t>
            </w:r>
          </w:p>
        </w:tc>
        <w:tc>
          <w:tcPr>
            <w:tcW w:w="2238" w:type="dxa"/>
          </w:tcPr>
          <w:p w:rsidR="00C007AC" w:rsidRPr="009F5133" w:rsidRDefault="00C007AC" w:rsidP="00C007AC">
            <w:pPr>
              <w:spacing w:after="0" w:line="240" w:lineRule="auto"/>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1072 чел. / </w:t>
            </w:r>
            <w:smartTag w:uri="urn:schemas-microsoft-com:office:smarttags" w:element="metricconverter">
              <w:smartTagPr>
                <w:attr w:name="ProductID" w:val="6,39 м3"/>
              </w:smartTagPr>
              <w:r w:rsidRPr="009F5133">
                <w:rPr>
                  <w:rFonts w:ascii="Arial" w:eastAsia="Times New Roman" w:hAnsi="Arial" w:cs="Arial"/>
                  <w:sz w:val="20"/>
                  <w:szCs w:val="20"/>
                  <w:lang w:eastAsia="ru-RU"/>
                </w:rPr>
                <w:t>6,39 м3</w:t>
              </w:r>
            </w:smartTag>
          </w:p>
        </w:tc>
      </w:tr>
    </w:tbl>
    <w:p w:rsidR="00C007AC" w:rsidRPr="009F5133" w:rsidRDefault="00C007AC" w:rsidP="00C007AC">
      <w:pPr>
        <w:rPr>
          <w:rFonts w:ascii="Arial" w:hAnsi="Arial" w:cs="Arial"/>
          <w:sz w:val="20"/>
          <w:szCs w:val="20"/>
        </w:rPr>
      </w:pPr>
    </w:p>
    <w:p w:rsidR="00C007AC" w:rsidRPr="009F5133" w:rsidRDefault="00C007AC" w:rsidP="00C007AC">
      <w:pPr>
        <w:pStyle w:val="Standard"/>
        <w:jc w:val="center"/>
        <w:rPr>
          <w:sz w:val="20"/>
          <w:szCs w:val="20"/>
        </w:rPr>
      </w:pPr>
      <w:r w:rsidRPr="009F5133">
        <w:rPr>
          <w:sz w:val="20"/>
          <w:szCs w:val="20"/>
        </w:rPr>
        <w:t>Российская Федерация</w:t>
      </w:r>
    </w:p>
    <w:p w:rsidR="00C007AC" w:rsidRPr="009F5133" w:rsidRDefault="00C007AC" w:rsidP="00C007AC">
      <w:pPr>
        <w:pStyle w:val="Standard"/>
        <w:jc w:val="center"/>
        <w:rPr>
          <w:sz w:val="20"/>
          <w:szCs w:val="20"/>
        </w:rPr>
      </w:pPr>
      <w:r w:rsidRPr="009F5133">
        <w:rPr>
          <w:sz w:val="20"/>
          <w:szCs w:val="20"/>
        </w:rPr>
        <w:t>Костромская область</w:t>
      </w:r>
    </w:p>
    <w:p w:rsidR="00C007AC" w:rsidRPr="009F5133" w:rsidRDefault="00C007AC" w:rsidP="00C007AC">
      <w:pPr>
        <w:pStyle w:val="Standard"/>
        <w:jc w:val="center"/>
        <w:rPr>
          <w:sz w:val="20"/>
          <w:szCs w:val="20"/>
        </w:rPr>
      </w:pPr>
      <w:r w:rsidRPr="009F5133">
        <w:rPr>
          <w:sz w:val="20"/>
          <w:szCs w:val="20"/>
        </w:rPr>
        <w:t>Судиславский муниципальный район</w:t>
      </w:r>
    </w:p>
    <w:p w:rsidR="00C007AC" w:rsidRPr="009F5133" w:rsidRDefault="00C007AC" w:rsidP="00C007AC">
      <w:pPr>
        <w:pStyle w:val="Standard"/>
        <w:jc w:val="center"/>
        <w:rPr>
          <w:sz w:val="20"/>
          <w:szCs w:val="20"/>
        </w:rPr>
      </w:pPr>
      <w:r w:rsidRPr="009F5133">
        <w:rPr>
          <w:sz w:val="20"/>
          <w:szCs w:val="20"/>
        </w:rPr>
        <w:t>Администрация городского поселения поселок Судиславль</w:t>
      </w:r>
    </w:p>
    <w:p w:rsidR="00C007AC" w:rsidRPr="009F5133" w:rsidRDefault="00C007AC" w:rsidP="00C007AC">
      <w:pPr>
        <w:pStyle w:val="Standard"/>
        <w:jc w:val="center"/>
        <w:rPr>
          <w:sz w:val="20"/>
          <w:szCs w:val="20"/>
        </w:rPr>
      </w:pPr>
    </w:p>
    <w:p w:rsidR="00C007AC" w:rsidRPr="009F5133" w:rsidRDefault="00C007AC" w:rsidP="00C007AC">
      <w:pPr>
        <w:pStyle w:val="Standard"/>
        <w:jc w:val="center"/>
        <w:rPr>
          <w:sz w:val="20"/>
          <w:szCs w:val="20"/>
        </w:rPr>
      </w:pPr>
      <w:r w:rsidRPr="009F5133">
        <w:rPr>
          <w:sz w:val="20"/>
          <w:szCs w:val="20"/>
        </w:rPr>
        <w:t>Постановление</w:t>
      </w:r>
    </w:p>
    <w:p w:rsidR="00C007AC" w:rsidRPr="009F5133" w:rsidRDefault="00C007AC" w:rsidP="00C007AC">
      <w:pPr>
        <w:pStyle w:val="Standard"/>
        <w:jc w:val="center"/>
        <w:rPr>
          <w:sz w:val="20"/>
          <w:szCs w:val="20"/>
        </w:rPr>
      </w:pPr>
    </w:p>
    <w:p w:rsidR="00C007AC" w:rsidRPr="009F5133" w:rsidRDefault="00C007AC" w:rsidP="00C007AC">
      <w:pPr>
        <w:pStyle w:val="Standard"/>
        <w:jc w:val="both"/>
        <w:rPr>
          <w:sz w:val="20"/>
          <w:szCs w:val="20"/>
        </w:rPr>
      </w:pPr>
      <w:r w:rsidRPr="009F5133">
        <w:rPr>
          <w:sz w:val="20"/>
          <w:szCs w:val="20"/>
        </w:rPr>
        <w:t>30.06.2021 г. № 68</w:t>
      </w:r>
    </w:p>
    <w:p w:rsidR="00C007AC" w:rsidRPr="009F5133" w:rsidRDefault="00C007AC" w:rsidP="00C007AC">
      <w:pPr>
        <w:pStyle w:val="Standard"/>
        <w:jc w:val="both"/>
        <w:rPr>
          <w:sz w:val="20"/>
          <w:szCs w:val="20"/>
        </w:rPr>
      </w:pPr>
      <w:r w:rsidRPr="009F5133">
        <w:rPr>
          <w:sz w:val="20"/>
          <w:szCs w:val="20"/>
        </w:rPr>
        <w:t>Об утверждении Правил землепользования</w:t>
      </w:r>
    </w:p>
    <w:p w:rsidR="00C007AC" w:rsidRPr="009F5133" w:rsidRDefault="00C007AC" w:rsidP="00C007AC">
      <w:pPr>
        <w:pStyle w:val="Standard"/>
        <w:jc w:val="both"/>
        <w:rPr>
          <w:sz w:val="20"/>
          <w:szCs w:val="20"/>
        </w:rPr>
      </w:pPr>
      <w:r w:rsidRPr="009F5133">
        <w:rPr>
          <w:sz w:val="20"/>
          <w:szCs w:val="20"/>
        </w:rPr>
        <w:t>и застройки городского поселения поселок</w:t>
      </w:r>
    </w:p>
    <w:p w:rsidR="00C007AC" w:rsidRPr="009F5133" w:rsidRDefault="00C007AC" w:rsidP="00C007AC">
      <w:pPr>
        <w:pStyle w:val="Standard"/>
        <w:jc w:val="both"/>
        <w:rPr>
          <w:sz w:val="20"/>
          <w:szCs w:val="20"/>
        </w:rPr>
      </w:pPr>
      <w:r w:rsidRPr="009F5133">
        <w:rPr>
          <w:sz w:val="20"/>
          <w:szCs w:val="20"/>
        </w:rPr>
        <w:t>Судиславль Судиславского муниципального</w:t>
      </w:r>
    </w:p>
    <w:p w:rsidR="00C007AC" w:rsidRPr="009F5133" w:rsidRDefault="00C007AC" w:rsidP="00C007AC">
      <w:pPr>
        <w:pStyle w:val="Standard"/>
        <w:jc w:val="both"/>
        <w:rPr>
          <w:sz w:val="20"/>
          <w:szCs w:val="20"/>
        </w:rPr>
      </w:pPr>
      <w:r w:rsidRPr="009F5133">
        <w:rPr>
          <w:sz w:val="20"/>
          <w:szCs w:val="20"/>
        </w:rPr>
        <w:t>района Костромской области</w:t>
      </w:r>
    </w:p>
    <w:p w:rsidR="00C007AC" w:rsidRPr="009F5133" w:rsidRDefault="00C007AC" w:rsidP="00C007AC">
      <w:pPr>
        <w:pStyle w:val="Standard"/>
        <w:jc w:val="both"/>
        <w:rPr>
          <w:sz w:val="20"/>
          <w:szCs w:val="20"/>
        </w:rPr>
      </w:pPr>
    </w:p>
    <w:p w:rsidR="00C007AC" w:rsidRPr="009F5133" w:rsidRDefault="00C007AC" w:rsidP="00C007AC">
      <w:pPr>
        <w:pStyle w:val="Standard"/>
        <w:ind w:firstLine="709"/>
        <w:jc w:val="both"/>
        <w:rPr>
          <w:sz w:val="20"/>
          <w:szCs w:val="20"/>
        </w:rPr>
      </w:pPr>
      <w:r w:rsidRPr="009F5133">
        <w:rPr>
          <w:sz w:val="20"/>
          <w:szCs w:val="20"/>
        </w:rPr>
        <w:t>В целях приведения муниципальных нормативно-правовых актов, в соответствии с ч. 3 и 4 ст. 9 Закона Костромской области от 26.04.2021 г. № 83 – 7 - ЗКО,</w:t>
      </w:r>
    </w:p>
    <w:p w:rsidR="00C007AC" w:rsidRPr="009F5133" w:rsidRDefault="00C007AC" w:rsidP="00C007AC">
      <w:pPr>
        <w:pStyle w:val="Standard"/>
        <w:ind w:firstLine="709"/>
        <w:jc w:val="both"/>
        <w:rPr>
          <w:sz w:val="20"/>
          <w:szCs w:val="20"/>
        </w:rPr>
      </w:pPr>
    </w:p>
    <w:p w:rsidR="00C007AC" w:rsidRPr="009F5133" w:rsidRDefault="00C007AC" w:rsidP="00C007AC">
      <w:pPr>
        <w:pStyle w:val="Standard"/>
        <w:ind w:firstLine="709"/>
        <w:jc w:val="both"/>
        <w:rPr>
          <w:sz w:val="20"/>
          <w:szCs w:val="20"/>
        </w:rPr>
      </w:pPr>
      <w:r w:rsidRPr="009F5133">
        <w:rPr>
          <w:sz w:val="20"/>
          <w:szCs w:val="20"/>
        </w:rPr>
        <w:t>Администрация городского поселения поселок Судиславль постановляет:</w:t>
      </w:r>
    </w:p>
    <w:p w:rsidR="00C007AC" w:rsidRPr="009F5133" w:rsidRDefault="00C007AC" w:rsidP="00C007AC">
      <w:pPr>
        <w:pStyle w:val="Standard"/>
        <w:ind w:firstLine="709"/>
        <w:jc w:val="both"/>
        <w:rPr>
          <w:sz w:val="20"/>
          <w:szCs w:val="20"/>
        </w:rPr>
      </w:pPr>
    </w:p>
    <w:p w:rsidR="00C007AC" w:rsidRPr="009F5133" w:rsidRDefault="00C007AC" w:rsidP="00C007AC">
      <w:pPr>
        <w:pStyle w:val="Standard"/>
        <w:ind w:firstLine="709"/>
        <w:jc w:val="both"/>
        <w:rPr>
          <w:sz w:val="20"/>
          <w:szCs w:val="20"/>
        </w:rPr>
      </w:pPr>
      <w:r w:rsidRPr="009F5133">
        <w:rPr>
          <w:sz w:val="20"/>
          <w:szCs w:val="20"/>
        </w:rPr>
        <w:t>1. Утвердить Правила землепользования и застройки городского поселения поселок Судиславль Судиславского муниципального района Костромской области.</w:t>
      </w:r>
    </w:p>
    <w:p w:rsidR="00C007AC" w:rsidRPr="009F5133" w:rsidRDefault="00C007AC" w:rsidP="00C007AC">
      <w:pPr>
        <w:pStyle w:val="Standard"/>
        <w:ind w:firstLine="709"/>
        <w:jc w:val="both"/>
        <w:rPr>
          <w:sz w:val="20"/>
          <w:szCs w:val="20"/>
        </w:rPr>
      </w:pPr>
      <w:r w:rsidRPr="009F5133">
        <w:rPr>
          <w:sz w:val="20"/>
          <w:szCs w:val="20"/>
        </w:rPr>
        <w:t xml:space="preserve">2. Настоящее постановление вступает в силу с момента его подписания и официального </w:t>
      </w:r>
      <w:r w:rsidRPr="009F5133">
        <w:rPr>
          <w:sz w:val="20"/>
          <w:szCs w:val="20"/>
        </w:rPr>
        <w:lastRenderedPageBreak/>
        <w:t>опубликования в информационном бюллетене «Судиславские ведомости».</w:t>
      </w:r>
    </w:p>
    <w:p w:rsidR="00C007AC" w:rsidRPr="009F5133" w:rsidRDefault="00C007AC" w:rsidP="00C007AC">
      <w:pPr>
        <w:pStyle w:val="Standard"/>
        <w:ind w:firstLine="709"/>
        <w:jc w:val="both"/>
        <w:rPr>
          <w:sz w:val="20"/>
          <w:szCs w:val="20"/>
        </w:rPr>
      </w:pPr>
    </w:p>
    <w:p w:rsidR="00C007AC" w:rsidRPr="009F5133" w:rsidRDefault="00C007AC" w:rsidP="00C007AC">
      <w:pPr>
        <w:pStyle w:val="Standard"/>
        <w:ind w:firstLine="709"/>
        <w:jc w:val="both"/>
        <w:rPr>
          <w:sz w:val="20"/>
          <w:szCs w:val="20"/>
        </w:rPr>
      </w:pPr>
    </w:p>
    <w:p w:rsidR="00C007AC" w:rsidRPr="009F5133" w:rsidRDefault="00C007AC" w:rsidP="00C007AC">
      <w:pPr>
        <w:pStyle w:val="Standard"/>
        <w:ind w:firstLine="709"/>
        <w:jc w:val="both"/>
        <w:rPr>
          <w:sz w:val="20"/>
          <w:szCs w:val="20"/>
        </w:rPr>
      </w:pPr>
    </w:p>
    <w:p w:rsidR="00C007AC" w:rsidRPr="009F5133" w:rsidRDefault="00C007AC" w:rsidP="00C007AC">
      <w:pPr>
        <w:pStyle w:val="Standard"/>
        <w:jc w:val="both"/>
        <w:rPr>
          <w:sz w:val="20"/>
          <w:szCs w:val="20"/>
        </w:rPr>
      </w:pPr>
      <w:r w:rsidRPr="009F5133">
        <w:rPr>
          <w:sz w:val="20"/>
          <w:szCs w:val="20"/>
        </w:rPr>
        <w:t>Глава городского поселения</w:t>
      </w:r>
    </w:p>
    <w:p w:rsidR="00C007AC" w:rsidRPr="009F5133" w:rsidRDefault="00C007AC" w:rsidP="00C007AC">
      <w:pPr>
        <w:pStyle w:val="Standard"/>
        <w:jc w:val="both"/>
        <w:rPr>
          <w:sz w:val="20"/>
          <w:szCs w:val="20"/>
        </w:rPr>
      </w:pPr>
      <w:r w:rsidRPr="009F5133">
        <w:rPr>
          <w:sz w:val="20"/>
          <w:szCs w:val="20"/>
        </w:rPr>
        <w:t>поселок Судиславль</w:t>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t>М.А. Беляева</w:t>
      </w:r>
    </w:p>
    <w:p w:rsidR="00C007AC" w:rsidRPr="009F5133" w:rsidRDefault="00C007AC" w:rsidP="00C007AC">
      <w:pPr>
        <w:pStyle w:val="Standard"/>
        <w:jc w:val="both"/>
        <w:rPr>
          <w:sz w:val="20"/>
          <w:szCs w:val="20"/>
        </w:rPr>
      </w:pPr>
    </w:p>
    <w:p w:rsidR="00C007AC" w:rsidRPr="009F5133" w:rsidRDefault="00C007AC" w:rsidP="00C007AC">
      <w:pPr>
        <w:pStyle w:val="Standard"/>
        <w:ind w:firstLine="709"/>
        <w:jc w:val="right"/>
        <w:rPr>
          <w:sz w:val="20"/>
          <w:szCs w:val="20"/>
        </w:rPr>
      </w:pPr>
      <w:r w:rsidRPr="009F5133">
        <w:rPr>
          <w:rFonts w:eastAsia="Arial"/>
          <w:sz w:val="20"/>
          <w:szCs w:val="20"/>
        </w:rPr>
        <w:t xml:space="preserve">Приложение </w:t>
      </w:r>
      <w:r w:rsidRPr="009F5133">
        <w:rPr>
          <w:rFonts w:eastAsia="Segoe UI Symbol"/>
          <w:sz w:val="20"/>
          <w:szCs w:val="20"/>
        </w:rPr>
        <w:t>№</w:t>
      </w:r>
      <w:r w:rsidRPr="009F5133">
        <w:rPr>
          <w:rFonts w:eastAsia="Arial"/>
          <w:sz w:val="20"/>
          <w:szCs w:val="20"/>
        </w:rPr>
        <w:t xml:space="preserve"> 1</w:t>
      </w:r>
    </w:p>
    <w:p w:rsidR="00C007AC" w:rsidRPr="009F5133" w:rsidRDefault="00C007AC" w:rsidP="00C007AC">
      <w:pPr>
        <w:pStyle w:val="Standard"/>
        <w:ind w:firstLine="709"/>
        <w:jc w:val="right"/>
        <w:rPr>
          <w:rFonts w:eastAsia="Arial"/>
          <w:sz w:val="20"/>
          <w:szCs w:val="20"/>
        </w:rPr>
      </w:pPr>
      <w:r w:rsidRPr="009F5133">
        <w:rPr>
          <w:rFonts w:eastAsia="Arial"/>
          <w:sz w:val="20"/>
          <w:szCs w:val="20"/>
        </w:rPr>
        <w:t>к постановлению администрации</w:t>
      </w:r>
    </w:p>
    <w:p w:rsidR="00C007AC" w:rsidRPr="009F5133" w:rsidRDefault="00C007AC" w:rsidP="00C007AC">
      <w:pPr>
        <w:pStyle w:val="Standard"/>
        <w:ind w:firstLine="709"/>
        <w:jc w:val="right"/>
        <w:rPr>
          <w:rFonts w:eastAsia="Arial"/>
          <w:sz w:val="20"/>
          <w:szCs w:val="20"/>
        </w:rPr>
      </w:pPr>
      <w:r w:rsidRPr="009F5133">
        <w:rPr>
          <w:rFonts w:eastAsia="Arial"/>
          <w:sz w:val="20"/>
          <w:szCs w:val="20"/>
        </w:rPr>
        <w:t>городского поселения поселок Судиславль</w:t>
      </w:r>
    </w:p>
    <w:p w:rsidR="00C007AC" w:rsidRPr="009F5133" w:rsidRDefault="00C007AC" w:rsidP="00C007AC">
      <w:pPr>
        <w:pStyle w:val="Standard"/>
        <w:ind w:firstLine="709"/>
        <w:jc w:val="right"/>
        <w:rPr>
          <w:sz w:val="20"/>
          <w:szCs w:val="20"/>
        </w:rPr>
      </w:pPr>
      <w:r w:rsidRPr="009F5133">
        <w:rPr>
          <w:rFonts w:eastAsia="Arial"/>
          <w:sz w:val="20"/>
          <w:szCs w:val="20"/>
        </w:rPr>
        <w:t xml:space="preserve">от 30.06.2021 г. </w:t>
      </w:r>
      <w:r w:rsidRPr="009F5133">
        <w:rPr>
          <w:rFonts w:eastAsia="Segoe UI Symbol"/>
          <w:sz w:val="20"/>
          <w:szCs w:val="20"/>
        </w:rPr>
        <w:t>№</w:t>
      </w:r>
      <w:r w:rsidRPr="009F5133">
        <w:rPr>
          <w:rFonts w:eastAsia="Arial"/>
          <w:sz w:val="20"/>
          <w:szCs w:val="20"/>
        </w:rPr>
        <w:t xml:space="preserve"> 68</w:t>
      </w:r>
    </w:p>
    <w:p w:rsidR="00C007AC" w:rsidRPr="009F5133" w:rsidRDefault="00C007AC" w:rsidP="00C007AC">
      <w:pPr>
        <w:pStyle w:val="Standard"/>
        <w:ind w:firstLine="709"/>
        <w:jc w:val="right"/>
        <w:rPr>
          <w:rFonts w:eastAsia="Arial"/>
          <w:sz w:val="20"/>
          <w:szCs w:val="20"/>
        </w:rPr>
      </w:pPr>
    </w:p>
    <w:p w:rsidR="00C007AC" w:rsidRPr="009F5133" w:rsidRDefault="00C007AC" w:rsidP="00C007AC">
      <w:pPr>
        <w:pStyle w:val="Standard"/>
        <w:ind w:firstLine="709"/>
        <w:jc w:val="center"/>
        <w:rPr>
          <w:rFonts w:eastAsia="Arial"/>
          <w:sz w:val="20"/>
          <w:szCs w:val="20"/>
        </w:rPr>
      </w:pPr>
      <w:r w:rsidRPr="009F5133">
        <w:rPr>
          <w:rFonts w:eastAsia="Arial"/>
          <w:sz w:val="20"/>
          <w:szCs w:val="20"/>
        </w:rPr>
        <w:t xml:space="preserve">ПРАВИЛА ЗЕМЛЕПОЛЬЗОВАНИЯ И ЗАСТРОЙКИ ГОРОДСКОГО </w:t>
      </w:r>
    </w:p>
    <w:p w:rsidR="00C007AC" w:rsidRPr="009F5133" w:rsidRDefault="00C007AC" w:rsidP="00C007AC">
      <w:pPr>
        <w:pStyle w:val="Standard"/>
        <w:ind w:firstLine="709"/>
        <w:jc w:val="center"/>
        <w:rPr>
          <w:rFonts w:eastAsia="Arial"/>
          <w:sz w:val="20"/>
          <w:szCs w:val="20"/>
        </w:rPr>
      </w:pPr>
      <w:r w:rsidRPr="009F5133">
        <w:rPr>
          <w:rFonts w:eastAsia="Arial"/>
          <w:sz w:val="20"/>
          <w:szCs w:val="20"/>
        </w:rPr>
        <w:t>ПОСЕЛОК СУДИСЛАВЛЬ СУДИСЛАВСКОГО МУНИЦИПАЛЬНОГО РАЙОНА КОСТРОМСКОЙ ОБЛАСТИ</w:t>
      </w:r>
    </w:p>
    <w:p w:rsidR="00C007AC" w:rsidRPr="009F5133" w:rsidRDefault="00C007AC" w:rsidP="00C007AC">
      <w:pPr>
        <w:pStyle w:val="Standard"/>
        <w:ind w:firstLine="709"/>
        <w:jc w:val="center"/>
        <w:rPr>
          <w:rFonts w:eastAsia="Arial"/>
          <w:sz w:val="20"/>
          <w:szCs w:val="20"/>
        </w:rPr>
      </w:pPr>
    </w:p>
    <w:p w:rsidR="00C007AC" w:rsidRPr="009F5133" w:rsidRDefault="00C007AC" w:rsidP="00C007AC">
      <w:pPr>
        <w:pStyle w:val="Standard"/>
        <w:ind w:firstLine="709"/>
        <w:jc w:val="both"/>
        <w:rPr>
          <w:sz w:val="20"/>
          <w:szCs w:val="20"/>
        </w:rPr>
      </w:pPr>
      <w:r w:rsidRPr="009F5133">
        <w:rPr>
          <w:rFonts w:eastAsia="Arial"/>
          <w:sz w:val="20"/>
          <w:szCs w:val="20"/>
        </w:rPr>
        <w:t>Правила землепользования и застройки городского поселения поселок Судиславль (далее-Правила),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Костромской области, Уставом городского поселения поселок Судиславль, генеральным планом городского поселения поселок Судиславль, а также с учетом положений иных актов и документов, определяющих основные направления социально-экономического развития городского поселения поселок Судиславль, охраны окружающей среды и рационального использования природных ресурсов.</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ЧАСТЬ 1. ПОРЯДОК РЕГУЛИРОВАНИЯ ЗЕМЛЕПОЛЬЗОВАНИЯ И ЗАСТРОЙКИ НА ОСНОВЕ ГРАДОСТРОИТЕЛЬНОГО ЗОНИРОВАНИЯ.</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1. Общие положения.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1. Основные понятия, используемые в Правилах.</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Понятия, используемые в настоящих Правилах, применяются в следующем значении:</w:t>
      </w:r>
    </w:p>
    <w:p w:rsidR="00C007AC" w:rsidRPr="009F5133" w:rsidRDefault="00C007AC" w:rsidP="00C007AC">
      <w:pPr>
        <w:pStyle w:val="Standard"/>
        <w:ind w:firstLine="709"/>
        <w:jc w:val="both"/>
        <w:rPr>
          <w:sz w:val="20"/>
          <w:szCs w:val="20"/>
        </w:rPr>
      </w:pPr>
      <w:r w:rsidRPr="009F5133">
        <w:rPr>
          <w:rFonts w:eastAsia="Arial"/>
          <w:sz w:val="20"/>
          <w:szCs w:val="20"/>
        </w:rPr>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C007AC" w:rsidRPr="009F5133" w:rsidRDefault="00C007AC" w:rsidP="00C007AC">
      <w:pPr>
        <w:pStyle w:val="Standard"/>
        <w:ind w:firstLine="709"/>
        <w:jc w:val="both"/>
        <w:rPr>
          <w:sz w:val="20"/>
          <w:szCs w:val="20"/>
        </w:rPr>
      </w:pPr>
      <w:r w:rsidRPr="009F5133">
        <w:rPr>
          <w:rFonts w:eastAsia="Arial"/>
          <w:sz w:val="20"/>
          <w:szCs w:val="20"/>
        </w:rPr>
        <w:t>блокированный жилой дом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C007AC" w:rsidRPr="009F5133" w:rsidRDefault="00C007AC" w:rsidP="00C007AC">
      <w:pPr>
        <w:pStyle w:val="Standard"/>
        <w:ind w:firstLine="709"/>
        <w:jc w:val="both"/>
        <w:rPr>
          <w:sz w:val="20"/>
          <w:szCs w:val="20"/>
        </w:rPr>
      </w:pPr>
      <w:r w:rsidRPr="009F5133">
        <w:rPr>
          <w:rFonts w:eastAsia="Arial"/>
          <w:sz w:val="20"/>
          <w:szCs w:val="20"/>
        </w:rPr>
        <w:t>виды разрешенного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C007AC" w:rsidRPr="009F5133" w:rsidRDefault="00C007AC" w:rsidP="00C007AC">
      <w:pPr>
        <w:pStyle w:val="Standard"/>
        <w:ind w:firstLine="709"/>
        <w:jc w:val="both"/>
        <w:rPr>
          <w:sz w:val="20"/>
          <w:szCs w:val="20"/>
        </w:rPr>
      </w:pPr>
      <w:r w:rsidRPr="009F5133">
        <w:rPr>
          <w:rFonts w:eastAsia="Arial"/>
          <w:sz w:val="20"/>
          <w:szCs w:val="20"/>
        </w:rPr>
        <w:t>водоохранная зона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C007AC" w:rsidRPr="009F5133" w:rsidRDefault="00C007AC" w:rsidP="00C007AC">
      <w:pPr>
        <w:pStyle w:val="Standard"/>
        <w:ind w:firstLine="709"/>
        <w:jc w:val="both"/>
        <w:rPr>
          <w:sz w:val="20"/>
          <w:szCs w:val="20"/>
        </w:rPr>
      </w:pPr>
      <w:r w:rsidRPr="009F5133">
        <w:rPr>
          <w:rFonts w:eastAsia="Arial"/>
          <w:sz w:val="20"/>
          <w:szCs w:val="20"/>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007AC" w:rsidRPr="009F5133" w:rsidRDefault="00C007AC" w:rsidP="00C007AC">
      <w:pPr>
        <w:pStyle w:val="Standard"/>
        <w:ind w:firstLine="709"/>
        <w:jc w:val="both"/>
        <w:rPr>
          <w:sz w:val="20"/>
          <w:szCs w:val="20"/>
        </w:rPr>
      </w:pPr>
      <w:r w:rsidRPr="009F5133">
        <w:rPr>
          <w:rFonts w:eastAsia="Arial"/>
          <w:sz w:val="20"/>
          <w:szCs w:val="20"/>
        </w:rPr>
        <w:t>градостроительное зонирование – зонирование территорий городского поселения поселок Судиславль в целях определения территориальных зон и установления градостроительных регламентов;</w:t>
      </w:r>
    </w:p>
    <w:p w:rsidR="00C007AC" w:rsidRPr="009F5133" w:rsidRDefault="00C007AC" w:rsidP="00C007AC">
      <w:pPr>
        <w:pStyle w:val="Standard"/>
        <w:ind w:firstLine="709"/>
        <w:jc w:val="both"/>
        <w:rPr>
          <w:sz w:val="20"/>
          <w:szCs w:val="20"/>
        </w:rPr>
      </w:pPr>
      <w:r w:rsidRPr="009F5133">
        <w:rPr>
          <w:rFonts w:eastAsia="Arial"/>
          <w:sz w:val="20"/>
          <w:szCs w:val="20"/>
        </w:rPr>
        <w:lastRenderedPageBreak/>
        <w:t>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C007AC" w:rsidRPr="009F5133" w:rsidRDefault="00C007AC" w:rsidP="00C007AC">
      <w:pPr>
        <w:pStyle w:val="Standard"/>
        <w:ind w:firstLine="709"/>
        <w:jc w:val="both"/>
        <w:rPr>
          <w:sz w:val="20"/>
          <w:szCs w:val="20"/>
        </w:rPr>
      </w:pPr>
      <w:r w:rsidRPr="009F5133">
        <w:rPr>
          <w:rFonts w:eastAsia="Arial"/>
          <w:sz w:val="20"/>
          <w:szCs w:val="20"/>
        </w:rPr>
        <w:t>градостроительный регламент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C007AC" w:rsidRPr="009F5133" w:rsidRDefault="00C007AC" w:rsidP="00C007AC">
      <w:pPr>
        <w:pStyle w:val="Standard"/>
        <w:ind w:firstLine="709"/>
        <w:jc w:val="both"/>
        <w:rPr>
          <w:sz w:val="20"/>
          <w:szCs w:val="20"/>
        </w:rPr>
      </w:pPr>
      <w:r w:rsidRPr="009F5133">
        <w:rPr>
          <w:rFonts w:eastAsia="Arial"/>
          <w:sz w:val="20"/>
          <w:szCs w:val="20"/>
        </w:rPr>
        <w:t>территориальные зоны – зоны, для которых в настоящих Правилах определены границы и установлены градостроительные регламенты;</w:t>
      </w:r>
    </w:p>
    <w:p w:rsidR="00C007AC" w:rsidRPr="009F5133" w:rsidRDefault="00C007AC" w:rsidP="00C007AC">
      <w:pPr>
        <w:pStyle w:val="Standard"/>
        <w:ind w:firstLine="709"/>
        <w:jc w:val="both"/>
        <w:rPr>
          <w:sz w:val="20"/>
          <w:szCs w:val="20"/>
        </w:rPr>
      </w:pPr>
      <w:r w:rsidRPr="009F5133">
        <w:rPr>
          <w:rFonts w:eastAsia="Arial"/>
          <w:sz w:val="20"/>
          <w:szCs w:val="20"/>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007AC" w:rsidRPr="009F5133" w:rsidRDefault="00C007AC" w:rsidP="00C007AC">
      <w:pPr>
        <w:pStyle w:val="Standard"/>
        <w:ind w:firstLine="709"/>
        <w:jc w:val="both"/>
        <w:rPr>
          <w:sz w:val="20"/>
          <w:szCs w:val="20"/>
        </w:rPr>
      </w:pPr>
      <w:r w:rsidRPr="009F5133">
        <w:rPr>
          <w:rFonts w:eastAsia="Arial"/>
          <w:sz w:val="20"/>
          <w:szCs w:val="20"/>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C007AC" w:rsidRPr="009F5133" w:rsidRDefault="00C007AC" w:rsidP="00C007AC">
      <w:pPr>
        <w:pStyle w:val="Standard"/>
        <w:ind w:firstLine="709"/>
        <w:jc w:val="both"/>
        <w:rPr>
          <w:sz w:val="20"/>
          <w:szCs w:val="20"/>
        </w:rPr>
      </w:pPr>
      <w:r w:rsidRPr="009F5133">
        <w:rPr>
          <w:rFonts w:eastAsia="Arial"/>
          <w:sz w:val="20"/>
          <w:szCs w:val="20"/>
        </w:rPr>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C007AC" w:rsidRPr="009F5133" w:rsidRDefault="00C007AC" w:rsidP="00C007AC">
      <w:pPr>
        <w:pStyle w:val="Standard"/>
        <w:ind w:firstLine="709"/>
        <w:jc w:val="both"/>
        <w:rPr>
          <w:sz w:val="20"/>
          <w:szCs w:val="20"/>
        </w:rPr>
      </w:pPr>
      <w:r w:rsidRPr="009F5133">
        <w:rPr>
          <w:rFonts w:eastAsia="Arial"/>
          <w:sz w:val="20"/>
          <w:szCs w:val="20"/>
        </w:rPr>
        <w:t>инженерная, транспортная и социальная инфраструктура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поселения;</w:t>
      </w:r>
    </w:p>
    <w:p w:rsidR="00C007AC" w:rsidRPr="009F5133" w:rsidRDefault="00C007AC" w:rsidP="00C007AC">
      <w:pPr>
        <w:pStyle w:val="Standard"/>
        <w:ind w:firstLine="709"/>
        <w:jc w:val="both"/>
        <w:rPr>
          <w:sz w:val="20"/>
          <w:szCs w:val="20"/>
        </w:rPr>
      </w:pPr>
      <w:r w:rsidRPr="009F5133">
        <w:rPr>
          <w:rFonts w:eastAsia="Arial"/>
          <w:sz w:val="20"/>
          <w:szCs w:val="20"/>
        </w:rPr>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красные линии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007AC" w:rsidRPr="009F5133" w:rsidRDefault="00C007AC" w:rsidP="00C007AC">
      <w:pPr>
        <w:pStyle w:val="Standard"/>
        <w:ind w:firstLine="709"/>
        <w:jc w:val="both"/>
        <w:rPr>
          <w:sz w:val="20"/>
          <w:szCs w:val="20"/>
        </w:rPr>
      </w:pPr>
      <w:r w:rsidRPr="009F5133">
        <w:rPr>
          <w:rFonts w:eastAsia="Arial"/>
          <w:sz w:val="20"/>
          <w:szCs w:val="20"/>
        </w:rPr>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007AC" w:rsidRPr="009F5133" w:rsidRDefault="00C007AC" w:rsidP="00C007AC">
      <w:pPr>
        <w:pStyle w:val="Standard"/>
        <w:ind w:firstLine="709"/>
        <w:jc w:val="both"/>
        <w:rPr>
          <w:sz w:val="20"/>
          <w:szCs w:val="20"/>
        </w:rPr>
      </w:pPr>
      <w:r w:rsidRPr="009F5133">
        <w:rPr>
          <w:rFonts w:eastAsia="Arial"/>
          <w:sz w:val="20"/>
          <w:szCs w:val="20"/>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007AC" w:rsidRPr="009F5133" w:rsidRDefault="00C007AC" w:rsidP="00C007AC">
      <w:pPr>
        <w:pStyle w:val="Standard"/>
        <w:ind w:firstLine="709"/>
        <w:jc w:val="both"/>
        <w:rPr>
          <w:sz w:val="20"/>
          <w:szCs w:val="20"/>
        </w:rPr>
      </w:pPr>
      <w:r w:rsidRPr="009F5133">
        <w:rPr>
          <w:rFonts w:eastAsia="Arial"/>
          <w:sz w:val="20"/>
          <w:szCs w:val="20"/>
        </w:rPr>
        <w:t xml:space="preserve">многоквартирный жилой дом – жилой дом, квартиры которого имеют выход на общие лестничные </w:t>
      </w:r>
      <w:r w:rsidRPr="009F5133">
        <w:rPr>
          <w:rFonts w:eastAsia="Arial"/>
          <w:sz w:val="20"/>
          <w:szCs w:val="20"/>
        </w:rPr>
        <w:lastRenderedPageBreak/>
        <w:t>клетки и общий для всего дома земельный участок;</w:t>
      </w:r>
    </w:p>
    <w:p w:rsidR="00C007AC" w:rsidRPr="009F5133" w:rsidRDefault="00C007AC" w:rsidP="00C007AC">
      <w:pPr>
        <w:pStyle w:val="Standard"/>
        <w:ind w:firstLine="709"/>
        <w:jc w:val="both"/>
        <w:rPr>
          <w:sz w:val="20"/>
          <w:szCs w:val="20"/>
        </w:rPr>
      </w:pPr>
      <w:r w:rsidRPr="009F5133">
        <w:rPr>
          <w:rFonts w:eastAsia="Arial"/>
          <w:sz w:val="20"/>
          <w:szCs w:val="20"/>
        </w:rPr>
        <w:t>объект капитального строительства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007AC" w:rsidRPr="009F5133" w:rsidRDefault="00C007AC" w:rsidP="00C007AC">
      <w:pPr>
        <w:pStyle w:val="Standard"/>
        <w:ind w:firstLine="709"/>
        <w:jc w:val="both"/>
        <w:rPr>
          <w:sz w:val="20"/>
          <w:szCs w:val="20"/>
        </w:rPr>
      </w:pPr>
      <w:r w:rsidRPr="009F5133">
        <w:rPr>
          <w:rFonts w:eastAsia="Arial"/>
          <w:sz w:val="20"/>
          <w:szCs w:val="20"/>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
    <w:p w:rsidR="00C007AC" w:rsidRPr="009F5133" w:rsidRDefault="00C007AC" w:rsidP="00C007AC">
      <w:pPr>
        <w:pStyle w:val="Standard"/>
        <w:ind w:firstLine="709"/>
        <w:jc w:val="both"/>
        <w:rPr>
          <w:sz w:val="20"/>
          <w:szCs w:val="20"/>
        </w:rPr>
      </w:pPr>
      <w:r w:rsidRPr="009F5133">
        <w:rPr>
          <w:rFonts w:eastAsia="Arial"/>
          <w:sz w:val="20"/>
          <w:szCs w:val="20"/>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сооружений, их частей;</w:t>
      </w:r>
    </w:p>
    <w:p w:rsidR="00C007AC" w:rsidRPr="009F5133" w:rsidRDefault="00C007AC" w:rsidP="00C007AC">
      <w:pPr>
        <w:pStyle w:val="Standard"/>
        <w:ind w:firstLine="709"/>
        <w:jc w:val="both"/>
        <w:rPr>
          <w:sz w:val="20"/>
          <w:szCs w:val="20"/>
        </w:rPr>
      </w:pPr>
      <w:r w:rsidRPr="009F5133">
        <w:rPr>
          <w:rFonts w:eastAsia="Arial"/>
          <w:sz w:val="20"/>
          <w:szCs w:val="20"/>
        </w:rPr>
        <w:t>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C007AC" w:rsidRPr="009F5133" w:rsidRDefault="00C007AC" w:rsidP="00C007AC">
      <w:pPr>
        <w:pStyle w:val="Standard"/>
        <w:ind w:firstLine="709"/>
        <w:jc w:val="both"/>
        <w:rPr>
          <w:sz w:val="20"/>
          <w:szCs w:val="20"/>
        </w:rPr>
      </w:pPr>
      <w:r w:rsidRPr="009F5133">
        <w:rPr>
          <w:rFonts w:eastAsia="Arial"/>
          <w:sz w:val="20"/>
          <w:szCs w:val="20"/>
        </w:rPr>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C007AC" w:rsidRPr="009F5133" w:rsidRDefault="00C007AC" w:rsidP="00C007AC">
      <w:pPr>
        <w:pStyle w:val="Standard"/>
        <w:ind w:firstLine="709"/>
        <w:jc w:val="both"/>
        <w:rPr>
          <w:sz w:val="20"/>
          <w:szCs w:val="20"/>
        </w:rPr>
      </w:pPr>
      <w:r w:rsidRPr="009F5133">
        <w:rPr>
          <w:rFonts w:eastAsia="Arial"/>
          <w:sz w:val="20"/>
          <w:szCs w:val="20"/>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007AC" w:rsidRPr="009F5133" w:rsidRDefault="00C007AC" w:rsidP="00C007AC">
      <w:pPr>
        <w:pStyle w:val="Standard"/>
        <w:ind w:firstLine="709"/>
        <w:jc w:val="both"/>
        <w:rPr>
          <w:sz w:val="20"/>
          <w:szCs w:val="20"/>
        </w:rPr>
      </w:pPr>
      <w:r w:rsidRPr="009F5133">
        <w:rPr>
          <w:rFonts w:eastAsia="Arial"/>
          <w:sz w:val="20"/>
          <w:szCs w:val="20"/>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C007AC" w:rsidRPr="009F5133" w:rsidRDefault="00C007AC" w:rsidP="00C007AC">
      <w:pPr>
        <w:pStyle w:val="Standard"/>
        <w:ind w:firstLine="709"/>
        <w:jc w:val="both"/>
        <w:rPr>
          <w:sz w:val="20"/>
          <w:szCs w:val="20"/>
        </w:rPr>
      </w:pPr>
      <w:r w:rsidRPr="009F5133">
        <w:rPr>
          <w:rFonts w:eastAsia="Arial"/>
          <w:sz w:val="20"/>
          <w:szCs w:val="20"/>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собственники земельных участков – лица, являющиеся собственниками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007AC" w:rsidRPr="009F5133" w:rsidRDefault="00C007AC" w:rsidP="00C007AC">
      <w:pPr>
        <w:pStyle w:val="Standard"/>
        <w:ind w:firstLine="709"/>
        <w:jc w:val="both"/>
        <w:rPr>
          <w:sz w:val="20"/>
          <w:szCs w:val="20"/>
        </w:rPr>
      </w:pPr>
      <w:r w:rsidRPr="009F5133">
        <w:rPr>
          <w:rFonts w:eastAsia="Arial"/>
          <w:sz w:val="20"/>
          <w:szCs w:val="20"/>
        </w:rPr>
        <w:t>землевладельцы – лица, владеющие и пользующиеся земельными участками на праве пожизненного наследуемого владения;</w:t>
      </w:r>
    </w:p>
    <w:p w:rsidR="00C007AC" w:rsidRPr="009F5133" w:rsidRDefault="00C007AC" w:rsidP="00C007AC">
      <w:pPr>
        <w:pStyle w:val="Standard"/>
        <w:ind w:firstLine="709"/>
        <w:jc w:val="both"/>
        <w:rPr>
          <w:sz w:val="20"/>
          <w:szCs w:val="20"/>
        </w:rPr>
      </w:pPr>
      <w:r w:rsidRPr="009F5133">
        <w:rPr>
          <w:rFonts w:eastAsia="Arial"/>
          <w:sz w:val="20"/>
          <w:szCs w:val="20"/>
        </w:rPr>
        <w:t>арендаторы земельных участков – лица, владеющие и пользующиеся земельными участками по договору аренды, договору субаренды;</w:t>
      </w:r>
    </w:p>
    <w:p w:rsidR="00C007AC" w:rsidRPr="009F5133" w:rsidRDefault="00C007AC" w:rsidP="00C007AC">
      <w:pPr>
        <w:pStyle w:val="Standard"/>
        <w:ind w:firstLine="709"/>
        <w:jc w:val="both"/>
        <w:rPr>
          <w:sz w:val="20"/>
          <w:szCs w:val="20"/>
        </w:rPr>
      </w:pPr>
      <w:r w:rsidRPr="009F5133">
        <w:rPr>
          <w:rFonts w:eastAsia="Arial"/>
          <w:sz w:val="20"/>
          <w:szCs w:val="20"/>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007AC" w:rsidRPr="009F5133" w:rsidRDefault="00C007AC" w:rsidP="00C007AC">
      <w:pPr>
        <w:pStyle w:val="Standard"/>
        <w:ind w:firstLine="709"/>
        <w:jc w:val="both"/>
        <w:rPr>
          <w:sz w:val="20"/>
          <w:szCs w:val="20"/>
        </w:rPr>
      </w:pPr>
      <w:r w:rsidRPr="009F5133">
        <w:rPr>
          <w:rFonts w:eastAsia="Arial"/>
          <w:sz w:val="20"/>
          <w:szCs w:val="20"/>
        </w:rPr>
        <w:t>строительство – создание зданий, строений, сооружений (в том числе на месте сносимых объектов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реконструкция</w:t>
      </w:r>
      <w:r w:rsidRPr="009F5133">
        <w:rPr>
          <w:rFonts w:eastAsia="Arial"/>
          <w:i/>
          <w:sz w:val="20"/>
          <w:szCs w:val="20"/>
        </w:rPr>
        <w:t xml:space="preserve"> – </w:t>
      </w:r>
      <w:r w:rsidRPr="009F5133">
        <w:rPr>
          <w:rFonts w:eastAsia="Arial"/>
          <w:sz w:val="20"/>
          <w:szCs w:val="20"/>
        </w:rPr>
        <w:t>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C007AC" w:rsidRPr="009F5133" w:rsidRDefault="00C007AC" w:rsidP="00C007AC">
      <w:pPr>
        <w:pStyle w:val="Standard"/>
        <w:ind w:firstLine="709"/>
        <w:jc w:val="both"/>
        <w:rPr>
          <w:sz w:val="20"/>
          <w:szCs w:val="20"/>
        </w:rPr>
      </w:pPr>
      <w:r w:rsidRPr="009F5133">
        <w:rPr>
          <w:rFonts w:eastAsia="Arial"/>
          <w:sz w:val="20"/>
          <w:szCs w:val="20"/>
        </w:rPr>
        <w:t xml:space="preserve">территории общего пользования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w:t>
      </w:r>
      <w:r w:rsidRPr="009F5133">
        <w:rPr>
          <w:rFonts w:eastAsia="Arial"/>
          <w:sz w:val="20"/>
          <w:szCs w:val="20"/>
        </w:rPr>
        <w:lastRenderedPageBreak/>
        <w:t>кругом лиц;</w:t>
      </w:r>
    </w:p>
    <w:p w:rsidR="00C007AC" w:rsidRPr="009F5133" w:rsidRDefault="00C007AC" w:rsidP="00C007AC">
      <w:pPr>
        <w:pStyle w:val="Standard"/>
        <w:ind w:firstLine="709"/>
        <w:jc w:val="both"/>
        <w:rPr>
          <w:sz w:val="20"/>
          <w:szCs w:val="20"/>
        </w:rPr>
      </w:pPr>
      <w:r w:rsidRPr="009F5133">
        <w:rPr>
          <w:rFonts w:eastAsia="Arial"/>
          <w:sz w:val="20"/>
          <w:szCs w:val="20"/>
        </w:rPr>
        <w:t>технические регламенты – документы, которые приняты международным договором Российской Федерации, ратифицированным в порядке, установленным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C007AC" w:rsidRPr="009F5133" w:rsidRDefault="00C007AC" w:rsidP="00C007AC">
      <w:pPr>
        <w:pStyle w:val="Standard"/>
        <w:ind w:firstLine="709"/>
        <w:jc w:val="both"/>
        <w:rPr>
          <w:sz w:val="20"/>
          <w:szCs w:val="20"/>
        </w:rPr>
      </w:pPr>
      <w:r w:rsidRPr="009F5133">
        <w:rPr>
          <w:rFonts w:eastAsia="Arial"/>
          <w:sz w:val="20"/>
          <w:szCs w:val="20"/>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2. Основания введения, назначение и состав Правил</w:t>
      </w:r>
    </w:p>
    <w:p w:rsidR="00C007AC" w:rsidRPr="009F5133" w:rsidRDefault="00C007AC" w:rsidP="00C007AC">
      <w:pPr>
        <w:pStyle w:val="Standard"/>
        <w:ind w:firstLine="709"/>
        <w:jc w:val="both"/>
        <w:rPr>
          <w:sz w:val="20"/>
          <w:szCs w:val="20"/>
        </w:rPr>
      </w:pPr>
      <w:r w:rsidRPr="009F5133">
        <w:rPr>
          <w:rFonts w:eastAsia="Arial"/>
          <w:sz w:val="20"/>
          <w:szCs w:val="20"/>
        </w:rPr>
        <w:t>1. Настоящие Правила, в соответствии с Градостроительным кодексом Российской Федерации, Земельным кодексом Российской Федерации, вводят в городском поселении посёлок Судиславль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007AC" w:rsidRPr="009F5133" w:rsidRDefault="00C007AC" w:rsidP="00C007AC">
      <w:pPr>
        <w:pStyle w:val="Standard"/>
        <w:ind w:firstLine="709"/>
        <w:jc w:val="both"/>
        <w:rPr>
          <w:sz w:val="20"/>
          <w:szCs w:val="20"/>
        </w:rPr>
      </w:pPr>
      <w:r w:rsidRPr="009F5133">
        <w:rPr>
          <w:rFonts w:eastAsia="Arial"/>
          <w:sz w:val="20"/>
          <w:szCs w:val="20"/>
        </w:rPr>
        <w:t>2. Целью введения системы регулирования землепользования и застройки, основанной на градостроительном зонировании, является:</w:t>
      </w:r>
    </w:p>
    <w:p w:rsidR="00C007AC" w:rsidRPr="009F5133" w:rsidRDefault="00C007AC" w:rsidP="00C007AC">
      <w:pPr>
        <w:pStyle w:val="Standard"/>
        <w:ind w:firstLine="709"/>
        <w:jc w:val="both"/>
        <w:rPr>
          <w:sz w:val="20"/>
          <w:szCs w:val="20"/>
        </w:rPr>
      </w:pPr>
      <w:r w:rsidRPr="009F5133">
        <w:rPr>
          <w:rFonts w:eastAsia="Arial"/>
          <w:sz w:val="20"/>
          <w:szCs w:val="20"/>
        </w:rPr>
        <w:t>- обеспечение условий для реализации планов и программ развития городской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C007AC" w:rsidRPr="009F5133" w:rsidRDefault="00C007AC" w:rsidP="00C007AC">
      <w:pPr>
        <w:pStyle w:val="Standard"/>
        <w:ind w:firstLine="709"/>
        <w:jc w:val="both"/>
        <w:rPr>
          <w:sz w:val="20"/>
          <w:szCs w:val="20"/>
        </w:rPr>
      </w:pPr>
      <w:r w:rsidRPr="009F5133">
        <w:rPr>
          <w:rFonts w:eastAsia="Arial"/>
          <w:sz w:val="20"/>
          <w:szCs w:val="20"/>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rsidR="00C007AC" w:rsidRPr="009F5133" w:rsidRDefault="00C007AC" w:rsidP="00C007AC">
      <w:pPr>
        <w:pStyle w:val="Standard"/>
        <w:ind w:firstLine="709"/>
        <w:jc w:val="both"/>
        <w:rPr>
          <w:sz w:val="20"/>
          <w:szCs w:val="20"/>
        </w:rPr>
      </w:pPr>
      <w:r w:rsidRPr="009F5133">
        <w:rPr>
          <w:rFonts w:eastAsia="Arial"/>
          <w:sz w:val="20"/>
          <w:szCs w:val="20"/>
        </w:rPr>
        <w:t>-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C007AC" w:rsidRPr="009F5133" w:rsidRDefault="00C007AC" w:rsidP="00C007AC">
      <w:pPr>
        <w:pStyle w:val="Standard"/>
        <w:ind w:firstLine="709"/>
        <w:jc w:val="both"/>
        <w:rPr>
          <w:sz w:val="20"/>
          <w:szCs w:val="20"/>
        </w:rPr>
      </w:pPr>
      <w:r w:rsidRPr="009F5133">
        <w:rPr>
          <w:rFonts w:eastAsia="Arial"/>
          <w:sz w:val="20"/>
          <w:szCs w:val="20"/>
        </w:rPr>
        <w:t>- обеспечение контроля за соблюдением прав граждан и юридических лиц.</w:t>
      </w:r>
    </w:p>
    <w:p w:rsidR="00C007AC" w:rsidRPr="009F5133" w:rsidRDefault="00C007AC" w:rsidP="00C007AC">
      <w:pPr>
        <w:pStyle w:val="Standard"/>
        <w:ind w:firstLine="709"/>
        <w:jc w:val="both"/>
        <w:rPr>
          <w:sz w:val="20"/>
          <w:szCs w:val="20"/>
        </w:rPr>
      </w:pPr>
      <w:r w:rsidRPr="009F5133">
        <w:rPr>
          <w:rFonts w:eastAsia="Arial"/>
          <w:sz w:val="20"/>
          <w:szCs w:val="20"/>
        </w:rPr>
        <w:t>3. Настоящие Правила регламентируют деятельность по:</w:t>
      </w:r>
    </w:p>
    <w:p w:rsidR="00C007AC" w:rsidRPr="009F5133" w:rsidRDefault="00C007AC" w:rsidP="00C007AC">
      <w:pPr>
        <w:pStyle w:val="Standard"/>
        <w:ind w:firstLine="709"/>
        <w:jc w:val="both"/>
        <w:rPr>
          <w:sz w:val="20"/>
          <w:szCs w:val="20"/>
        </w:rPr>
      </w:pPr>
      <w:r w:rsidRPr="009F5133">
        <w:rPr>
          <w:rFonts w:eastAsia="Arial"/>
          <w:sz w:val="20"/>
          <w:szCs w:val="20"/>
        </w:rPr>
        <w:t>- проведению градостроительного зонирования территории городского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 разделению городской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C007AC" w:rsidRPr="009F5133" w:rsidRDefault="00C007AC" w:rsidP="00C007AC">
      <w:pPr>
        <w:pStyle w:val="Standard"/>
        <w:ind w:firstLine="709"/>
        <w:jc w:val="both"/>
        <w:rPr>
          <w:sz w:val="20"/>
          <w:szCs w:val="20"/>
        </w:rPr>
      </w:pPr>
      <w:r w:rsidRPr="009F5133">
        <w:rPr>
          <w:rFonts w:eastAsia="Arial"/>
          <w:sz w:val="20"/>
          <w:szCs w:val="20"/>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007AC" w:rsidRPr="009F5133" w:rsidRDefault="00C007AC" w:rsidP="00C007AC">
      <w:pPr>
        <w:pStyle w:val="Standard"/>
        <w:ind w:firstLine="709"/>
        <w:jc w:val="both"/>
        <w:rPr>
          <w:sz w:val="20"/>
          <w:szCs w:val="20"/>
        </w:rPr>
      </w:pPr>
      <w:r w:rsidRPr="009F5133">
        <w:rPr>
          <w:rFonts w:eastAsia="Arial"/>
          <w:sz w:val="20"/>
          <w:szCs w:val="20"/>
        </w:rPr>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C007AC" w:rsidRPr="009F5133" w:rsidRDefault="00C007AC" w:rsidP="00C007AC">
      <w:pPr>
        <w:pStyle w:val="Standard"/>
        <w:ind w:firstLine="709"/>
        <w:jc w:val="both"/>
        <w:rPr>
          <w:sz w:val="20"/>
          <w:szCs w:val="20"/>
        </w:rPr>
      </w:pPr>
      <w:r w:rsidRPr="009F5133">
        <w:rPr>
          <w:rFonts w:eastAsia="Arial"/>
          <w:sz w:val="20"/>
          <w:szCs w:val="20"/>
        </w:rPr>
        <w:t>- предоставлению разрешений на строительство, разрешений на ввод в эксплуатацию вновь построенных, реконструированных объектов;</w:t>
      </w:r>
    </w:p>
    <w:p w:rsidR="00C007AC" w:rsidRPr="009F5133" w:rsidRDefault="00C007AC" w:rsidP="00C007AC">
      <w:pPr>
        <w:pStyle w:val="Standard"/>
        <w:ind w:firstLine="709"/>
        <w:jc w:val="both"/>
        <w:rPr>
          <w:sz w:val="20"/>
          <w:szCs w:val="20"/>
        </w:rPr>
      </w:pPr>
      <w:r w:rsidRPr="009F5133">
        <w:rPr>
          <w:rFonts w:eastAsia="Arial"/>
          <w:sz w:val="20"/>
          <w:szCs w:val="20"/>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lastRenderedPageBreak/>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007AC" w:rsidRPr="009F5133" w:rsidRDefault="00C007AC" w:rsidP="00C007AC">
      <w:pPr>
        <w:pStyle w:val="Standard"/>
        <w:ind w:firstLine="709"/>
        <w:jc w:val="both"/>
        <w:rPr>
          <w:sz w:val="20"/>
          <w:szCs w:val="20"/>
        </w:rPr>
      </w:pPr>
      <w:r w:rsidRPr="009F5133">
        <w:rPr>
          <w:rFonts w:eastAsia="Arial"/>
          <w:sz w:val="20"/>
          <w:szCs w:val="20"/>
        </w:rPr>
        <w:t xml:space="preserve">-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C007AC" w:rsidRPr="009F5133" w:rsidRDefault="00C007AC" w:rsidP="00C007AC">
      <w:pPr>
        <w:pStyle w:val="Standard"/>
        <w:ind w:firstLine="709"/>
        <w:jc w:val="both"/>
        <w:rPr>
          <w:sz w:val="20"/>
          <w:szCs w:val="20"/>
        </w:rPr>
      </w:pPr>
      <w:r w:rsidRPr="009F5133">
        <w:rPr>
          <w:rFonts w:eastAsia="Arial"/>
          <w:sz w:val="20"/>
          <w:szCs w:val="20"/>
        </w:rPr>
        <w:t>4. Настоящие Правила применяются наряду с:</w:t>
      </w:r>
    </w:p>
    <w:p w:rsidR="00C007AC" w:rsidRPr="009F5133" w:rsidRDefault="00C007AC" w:rsidP="00C007AC">
      <w:pPr>
        <w:pStyle w:val="Standard"/>
        <w:ind w:firstLine="709"/>
        <w:jc w:val="both"/>
        <w:rPr>
          <w:sz w:val="20"/>
          <w:szCs w:val="20"/>
        </w:rPr>
      </w:pPr>
      <w:r w:rsidRPr="009F5133">
        <w:rPr>
          <w:rFonts w:eastAsia="Arial"/>
          <w:sz w:val="20"/>
          <w:szCs w:val="20"/>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3. Градостроительные регламенты и их применение</w:t>
      </w:r>
    </w:p>
    <w:p w:rsidR="00C007AC" w:rsidRPr="009F5133" w:rsidRDefault="00C007AC" w:rsidP="00C007AC">
      <w:pPr>
        <w:pStyle w:val="Standard"/>
        <w:ind w:firstLine="709"/>
        <w:jc w:val="both"/>
        <w:rPr>
          <w:sz w:val="20"/>
          <w:szCs w:val="20"/>
        </w:rPr>
      </w:pPr>
      <w:r w:rsidRPr="009F5133">
        <w:rPr>
          <w:rFonts w:eastAsia="Arial"/>
          <w:sz w:val="20"/>
          <w:szCs w:val="20"/>
        </w:rPr>
        <w:t>1. Решения по землепользованию и застройке принимаются в соответствии с документами территориального планирования, включая генеральный план городского поселения поселок Судиславль,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Действие градостроительных регламентов не распространяются на земельные участки:</w:t>
      </w:r>
    </w:p>
    <w:p w:rsidR="00C007AC" w:rsidRPr="009F5133" w:rsidRDefault="00C007AC" w:rsidP="00C007AC">
      <w:pPr>
        <w:pStyle w:val="Standard"/>
        <w:ind w:firstLine="709"/>
        <w:jc w:val="both"/>
        <w:rPr>
          <w:sz w:val="20"/>
          <w:szCs w:val="20"/>
        </w:rPr>
      </w:pPr>
      <w:r w:rsidRPr="009F5133">
        <w:rPr>
          <w:rFonts w:eastAsia="Arial"/>
          <w:sz w:val="20"/>
          <w:szCs w:val="20"/>
        </w:rPr>
        <w:t>-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007AC" w:rsidRPr="009F5133" w:rsidRDefault="00C007AC" w:rsidP="00C007AC">
      <w:pPr>
        <w:pStyle w:val="Standard"/>
        <w:ind w:firstLine="709"/>
        <w:jc w:val="both"/>
        <w:rPr>
          <w:sz w:val="20"/>
          <w:szCs w:val="20"/>
        </w:rPr>
      </w:pPr>
      <w:r w:rsidRPr="009F5133">
        <w:rPr>
          <w:rFonts w:eastAsia="Arial"/>
          <w:sz w:val="20"/>
          <w:szCs w:val="20"/>
        </w:rPr>
        <w:t>- в границах территорий общего пользования;</w:t>
      </w:r>
    </w:p>
    <w:p w:rsidR="00C007AC" w:rsidRPr="009F5133" w:rsidRDefault="00C007AC" w:rsidP="00C007AC">
      <w:pPr>
        <w:pStyle w:val="Standard"/>
        <w:ind w:firstLine="709"/>
        <w:jc w:val="both"/>
        <w:rPr>
          <w:sz w:val="20"/>
          <w:szCs w:val="20"/>
        </w:rPr>
      </w:pPr>
      <w:r w:rsidRPr="009F5133">
        <w:rPr>
          <w:rFonts w:eastAsia="Arial"/>
          <w:sz w:val="20"/>
          <w:szCs w:val="20"/>
        </w:rPr>
        <w:t>- предназначенные для размещения линейных объектов и (или) занятые линейными объектами инженерной инфраструктуры (котельные, трансформаторные подстанции, центральные тепловые пункты, газораспределительные пункты, СТС и другие объекты);</w:t>
      </w:r>
    </w:p>
    <w:p w:rsidR="00C007AC" w:rsidRPr="009F5133" w:rsidRDefault="00C007AC" w:rsidP="00C007AC">
      <w:pPr>
        <w:pStyle w:val="Standard"/>
        <w:ind w:firstLine="709"/>
        <w:jc w:val="both"/>
        <w:rPr>
          <w:sz w:val="20"/>
          <w:szCs w:val="20"/>
        </w:rPr>
      </w:pPr>
      <w:r w:rsidRPr="009F5133">
        <w:rPr>
          <w:rFonts w:eastAsia="Arial"/>
          <w:sz w:val="20"/>
          <w:szCs w:val="20"/>
        </w:rPr>
        <w:t>- предоставленные для добычи полезных ископаемых.</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Использования земельных участков, на которые действия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007AC" w:rsidRPr="009F5133" w:rsidRDefault="00C007AC" w:rsidP="00C007AC">
      <w:pPr>
        <w:pStyle w:val="Standard"/>
        <w:ind w:firstLine="709"/>
        <w:jc w:val="both"/>
        <w:rPr>
          <w:sz w:val="20"/>
          <w:szCs w:val="20"/>
        </w:rPr>
      </w:pPr>
      <w:r w:rsidRPr="009F5133">
        <w:rPr>
          <w:rFonts w:eastAsia="Arial"/>
          <w:sz w:val="20"/>
          <w:szCs w:val="20"/>
        </w:rPr>
        <w:t>2. На двух видах карт в части II настоящих Правил выделены:</w:t>
      </w:r>
    </w:p>
    <w:p w:rsidR="00C007AC" w:rsidRPr="009F5133" w:rsidRDefault="00C007AC" w:rsidP="00C007AC">
      <w:pPr>
        <w:pStyle w:val="Standard"/>
        <w:ind w:firstLine="709"/>
        <w:jc w:val="both"/>
        <w:rPr>
          <w:sz w:val="20"/>
          <w:szCs w:val="20"/>
        </w:rPr>
      </w:pPr>
      <w:r w:rsidRPr="009F5133">
        <w:rPr>
          <w:rFonts w:eastAsia="Arial"/>
          <w:sz w:val="20"/>
          <w:szCs w:val="20"/>
        </w:rPr>
        <w:t>1) территориальные зоны – на карте градостроительного зонирования территории городского поселения поселок Судиславль (статья 42),</w:t>
      </w:r>
    </w:p>
    <w:p w:rsidR="00C007AC" w:rsidRPr="009F5133" w:rsidRDefault="00C007AC" w:rsidP="00C007AC">
      <w:pPr>
        <w:pStyle w:val="Standard"/>
        <w:ind w:firstLine="709"/>
        <w:jc w:val="both"/>
        <w:rPr>
          <w:sz w:val="20"/>
          <w:szCs w:val="20"/>
        </w:rPr>
      </w:pPr>
      <w:r w:rsidRPr="009F5133">
        <w:rPr>
          <w:rFonts w:eastAsia="Arial"/>
          <w:sz w:val="20"/>
          <w:szCs w:val="20"/>
        </w:rPr>
        <w:t>2) зоны с особыми условиями использования территорий:</w:t>
      </w:r>
    </w:p>
    <w:p w:rsidR="00C007AC" w:rsidRPr="009F5133" w:rsidRDefault="00C007AC" w:rsidP="00C007AC">
      <w:pPr>
        <w:pStyle w:val="Standard"/>
        <w:ind w:firstLine="709"/>
        <w:jc w:val="both"/>
        <w:rPr>
          <w:sz w:val="20"/>
          <w:szCs w:val="20"/>
        </w:rPr>
      </w:pPr>
      <w:r w:rsidRPr="009F5133">
        <w:rPr>
          <w:rFonts w:eastAsia="Arial"/>
          <w:sz w:val="20"/>
          <w:szCs w:val="20"/>
        </w:rPr>
        <w:t>а) зоны действия ограничений по условиям охраны объектов культурного наследия – на карте статьи 43</w:t>
      </w:r>
    </w:p>
    <w:p w:rsidR="00C007AC" w:rsidRPr="009F5133" w:rsidRDefault="00C007AC" w:rsidP="00C007AC">
      <w:pPr>
        <w:pStyle w:val="Standard"/>
        <w:ind w:firstLine="709"/>
        <w:jc w:val="both"/>
        <w:rPr>
          <w:sz w:val="20"/>
          <w:szCs w:val="20"/>
        </w:rPr>
      </w:pPr>
      <w:r w:rsidRPr="009F5133">
        <w:rPr>
          <w:rFonts w:eastAsia="Arial"/>
          <w:sz w:val="20"/>
          <w:szCs w:val="20"/>
        </w:rPr>
        <w:t>б) санитарно-защитные зоны, водоохранные зоны – на карте статьи 44;</w:t>
      </w:r>
    </w:p>
    <w:p w:rsidR="00C007AC" w:rsidRPr="009F5133" w:rsidRDefault="00C007AC" w:rsidP="00C007AC">
      <w:pPr>
        <w:pStyle w:val="Standard"/>
        <w:ind w:firstLine="709"/>
        <w:jc w:val="both"/>
        <w:rPr>
          <w:sz w:val="20"/>
          <w:szCs w:val="20"/>
        </w:rPr>
      </w:pPr>
      <w:r w:rsidRPr="009F5133">
        <w:rPr>
          <w:rFonts w:eastAsia="Arial"/>
          <w:sz w:val="20"/>
          <w:szCs w:val="20"/>
        </w:rPr>
        <w:t>3. На карте градостроительного зонирования территории городского поселения поселок Судиславль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45).</w:t>
      </w:r>
    </w:p>
    <w:p w:rsidR="00C007AC" w:rsidRPr="009F5133" w:rsidRDefault="00C007AC" w:rsidP="00C007AC">
      <w:pPr>
        <w:pStyle w:val="Standard"/>
        <w:ind w:firstLine="709"/>
        <w:jc w:val="both"/>
        <w:rPr>
          <w:sz w:val="20"/>
          <w:szCs w:val="20"/>
        </w:rPr>
      </w:pPr>
      <w:r w:rsidRPr="009F5133">
        <w:rPr>
          <w:rFonts w:eastAsia="Arial"/>
          <w:sz w:val="20"/>
          <w:szCs w:val="20"/>
        </w:rPr>
        <w:t>4. На карте зон с особыми условиями использования территорий – зон действия ограничений по условиям охраны объектов культурного наследия (статья 43)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w:t>
      </w:r>
      <w:r w:rsidRPr="009F5133">
        <w:rPr>
          <w:rFonts w:eastAsia="Arial"/>
          <w:sz w:val="20"/>
          <w:szCs w:val="20"/>
        </w:rPr>
        <w:lastRenderedPageBreak/>
        <w:t>наследия (статья 46). Указанные ограничения действуют в пределах указанных зон и относятся к:</w:t>
      </w:r>
    </w:p>
    <w:p w:rsidR="00C007AC" w:rsidRPr="009F5133" w:rsidRDefault="00C007AC" w:rsidP="00C007AC">
      <w:pPr>
        <w:pStyle w:val="Standard"/>
        <w:ind w:firstLine="709"/>
        <w:jc w:val="both"/>
        <w:rPr>
          <w:sz w:val="20"/>
          <w:szCs w:val="20"/>
        </w:rPr>
      </w:pPr>
      <w:r w:rsidRPr="009F5133">
        <w:rPr>
          <w:rFonts w:eastAsia="Arial"/>
          <w:sz w:val="20"/>
          <w:szCs w:val="20"/>
        </w:rPr>
        <w:t>- соответствии исторически сложившейся среде (существующим зданиям, строениям, сооружениям) планируемых к созданию, реконструкции объектов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C007AC" w:rsidRPr="009F5133" w:rsidRDefault="00C007AC" w:rsidP="00C007AC">
      <w:pPr>
        <w:pStyle w:val="Standard"/>
        <w:ind w:firstLine="709"/>
        <w:jc w:val="both"/>
        <w:rPr>
          <w:sz w:val="20"/>
          <w:szCs w:val="20"/>
        </w:rPr>
      </w:pPr>
      <w:r w:rsidRPr="009F5133">
        <w:rPr>
          <w:rFonts w:eastAsia="Arial"/>
          <w:sz w:val="20"/>
          <w:szCs w:val="20"/>
        </w:rPr>
        <w:t>В пределах границ зон охраны объектов культурного наследия градостроительные регламенты, определенные статьей 45 применяются с учетом ограничений по условиям охраны объектов культурного наследия, изложение которых включается в статью 46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5. На картах зон с особыми условиями использования территорий – зон действия по экологическим и санитарно-эпидемиологическим условиям (статья 44)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47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6. К земельным участкам, иным объектам недвижимости, расположенным в пределах зон ограничений, отображенных на картах статей 43,44,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47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7. Для каждого земельного участка, иного объекта недвижимости разрешенным считается такое использование, которое соответствует:</w:t>
      </w:r>
    </w:p>
    <w:p w:rsidR="00C007AC" w:rsidRPr="009F5133" w:rsidRDefault="00C007AC" w:rsidP="00C007AC">
      <w:pPr>
        <w:pStyle w:val="Standard"/>
        <w:ind w:firstLine="709"/>
        <w:jc w:val="both"/>
        <w:rPr>
          <w:sz w:val="20"/>
          <w:szCs w:val="20"/>
        </w:rPr>
      </w:pPr>
      <w:r w:rsidRPr="009F5133">
        <w:rPr>
          <w:rFonts w:eastAsia="Arial"/>
          <w:sz w:val="20"/>
          <w:szCs w:val="20"/>
        </w:rPr>
        <w:t>- градостроительным регламентам статьи 45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C007AC" w:rsidRPr="009F5133" w:rsidRDefault="00C007AC" w:rsidP="00C007AC">
      <w:pPr>
        <w:pStyle w:val="Standard"/>
        <w:ind w:firstLine="709"/>
        <w:jc w:val="both"/>
        <w:rPr>
          <w:sz w:val="20"/>
          <w:szCs w:val="20"/>
        </w:rPr>
      </w:pPr>
      <w:r w:rsidRPr="009F5133">
        <w:rPr>
          <w:rFonts w:eastAsia="Arial"/>
          <w:sz w:val="20"/>
          <w:szCs w:val="20"/>
        </w:rP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C007AC" w:rsidRPr="009F5133" w:rsidRDefault="00C007AC" w:rsidP="00C007AC">
      <w:pPr>
        <w:pStyle w:val="Standard"/>
        <w:ind w:firstLine="709"/>
        <w:jc w:val="both"/>
        <w:rPr>
          <w:sz w:val="20"/>
          <w:szCs w:val="20"/>
        </w:rPr>
      </w:pPr>
      <w:r w:rsidRPr="009F5133">
        <w:rPr>
          <w:rFonts w:eastAsia="Arial"/>
          <w:sz w:val="20"/>
          <w:szCs w:val="20"/>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007AC" w:rsidRPr="009F5133" w:rsidRDefault="00C007AC" w:rsidP="00C007AC">
      <w:pPr>
        <w:pStyle w:val="Standard"/>
        <w:ind w:firstLine="709"/>
        <w:jc w:val="both"/>
        <w:rPr>
          <w:sz w:val="20"/>
          <w:szCs w:val="20"/>
        </w:rPr>
      </w:pPr>
      <w:r w:rsidRPr="009F5133">
        <w:rPr>
          <w:rFonts w:eastAsia="Arial"/>
          <w:sz w:val="20"/>
          <w:szCs w:val="20"/>
        </w:rPr>
        <w:t>8. Градостроительный регламент в части видов разрешенного использования недвижимости (статья 46 настоящих Правил) включает:</w:t>
      </w:r>
    </w:p>
    <w:p w:rsidR="00C007AC" w:rsidRPr="009F5133" w:rsidRDefault="00C007AC" w:rsidP="00C007AC">
      <w:pPr>
        <w:pStyle w:val="Standard"/>
        <w:ind w:firstLine="709"/>
        <w:jc w:val="both"/>
        <w:rPr>
          <w:sz w:val="20"/>
          <w:szCs w:val="20"/>
        </w:rPr>
      </w:pPr>
      <w:r w:rsidRPr="009F5133">
        <w:rPr>
          <w:rFonts w:eastAsia="Arial"/>
          <w:sz w:val="20"/>
          <w:szCs w:val="20"/>
        </w:rPr>
        <w:t>-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C007AC" w:rsidRPr="009F5133" w:rsidRDefault="00C007AC" w:rsidP="00C007AC">
      <w:pPr>
        <w:pStyle w:val="Standard"/>
        <w:ind w:firstLine="709"/>
        <w:jc w:val="both"/>
        <w:rPr>
          <w:sz w:val="20"/>
          <w:szCs w:val="20"/>
        </w:rPr>
      </w:pPr>
      <w:r w:rsidRPr="009F5133">
        <w:rPr>
          <w:rFonts w:eastAsia="Arial"/>
          <w:sz w:val="20"/>
          <w:szCs w:val="20"/>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C007AC" w:rsidRPr="009F5133" w:rsidRDefault="00C007AC" w:rsidP="00C007AC">
      <w:pPr>
        <w:pStyle w:val="Standard"/>
        <w:ind w:firstLine="709"/>
        <w:jc w:val="both"/>
        <w:rPr>
          <w:sz w:val="20"/>
          <w:szCs w:val="20"/>
        </w:rPr>
      </w:pPr>
      <w:r w:rsidRPr="009F5133">
        <w:rPr>
          <w:rFonts w:eastAsia="Arial"/>
          <w:sz w:val="20"/>
          <w:szCs w:val="2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Виды использования недвижимости, отсутствующие в списках статьи 46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9.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Порядок действий по реализации указанного права устанавливается законодательством, настоящими Правилами, иными нормативными правовыми актами городского поселения поселок Судиславль. Указанный порядок устанавливается к случаям, когда:</w:t>
      </w:r>
    </w:p>
    <w:p w:rsidR="00C007AC" w:rsidRPr="009F5133" w:rsidRDefault="00C007AC" w:rsidP="00C007AC">
      <w:pPr>
        <w:pStyle w:val="Standard"/>
        <w:ind w:firstLine="709"/>
        <w:jc w:val="both"/>
        <w:rPr>
          <w:sz w:val="20"/>
          <w:szCs w:val="20"/>
        </w:rPr>
      </w:pPr>
      <w:r w:rsidRPr="009F5133">
        <w:rPr>
          <w:rFonts w:eastAsia="Arial"/>
          <w:sz w:val="20"/>
          <w:szCs w:val="20"/>
        </w:rPr>
        <w:t>-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xml:space="preserve">-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w:t>
      </w:r>
      <w:r w:rsidRPr="009F5133">
        <w:rPr>
          <w:rFonts w:eastAsia="Arial"/>
          <w:sz w:val="20"/>
          <w:szCs w:val="20"/>
        </w:rPr>
        <w:lastRenderedPageBreak/>
        <w:t>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комитет по архитектуре и строительству администрации городского поселения поселок Судиславль,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городского поселения поселок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10. Градостроительные регламенты в части предельных параметров разрешенного строительного изменения объектов недвижимости могут включать:</w:t>
      </w:r>
    </w:p>
    <w:p w:rsidR="00C007AC" w:rsidRPr="009F5133" w:rsidRDefault="00C007AC" w:rsidP="00C007AC">
      <w:pPr>
        <w:pStyle w:val="Standard"/>
        <w:ind w:firstLine="709"/>
        <w:jc w:val="both"/>
        <w:rPr>
          <w:sz w:val="20"/>
          <w:szCs w:val="20"/>
        </w:rPr>
      </w:pPr>
      <w:r w:rsidRPr="009F5133">
        <w:rPr>
          <w:rFonts w:eastAsia="Arial"/>
          <w:sz w:val="20"/>
          <w:szCs w:val="20"/>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C007AC" w:rsidRPr="009F5133" w:rsidRDefault="00C007AC" w:rsidP="00C007AC">
      <w:pPr>
        <w:pStyle w:val="Standard"/>
        <w:ind w:firstLine="709"/>
        <w:jc w:val="both"/>
        <w:rPr>
          <w:sz w:val="20"/>
          <w:szCs w:val="20"/>
        </w:rPr>
      </w:pPr>
      <w:r w:rsidRPr="009F5133">
        <w:rPr>
          <w:rFonts w:eastAsia="Arial"/>
          <w:sz w:val="20"/>
          <w:szCs w:val="20"/>
        </w:rPr>
        <w:t>- минимальные отступы построек от границ земельных участков, за пределами которых возводить строения запрещено;</w:t>
      </w:r>
    </w:p>
    <w:p w:rsidR="00C007AC" w:rsidRPr="009F5133" w:rsidRDefault="00C007AC" w:rsidP="00C007AC">
      <w:pPr>
        <w:pStyle w:val="Standard"/>
        <w:ind w:firstLine="709"/>
        <w:jc w:val="both"/>
        <w:rPr>
          <w:sz w:val="20"/>
          <w:szCs w:val="20"/>
        </w:rPr>
      </w:pPr>
      <w:r w:rsidRPr="009F5133">
        <w:rPr>
          <w:rFonts w:eastAsia="Arial"/>
          <w:sz w:val="20"/>
          <w:szCs w:val="20"/>
        </w:rPr>
        <w:t>- предельную (максимальную и/или минимальную) этажность (высоту) построек;</w:t>
      </w:r>
    </w:p>
    <w:p w:rsidR="00C007AC" w:rsidRPr="009F5133" w:rsidRDefault="00C007AC" w:rsidP="00C007AC">
      <w:pPr>
        <w:pStyle w:val="Standard"/>
        <w:ind w:firstLine="709"/>
        <w:jc w:val="both"/>
        <w:rPr>
          <w:sz w:val="20"/>
          <w:szCs w:val="20"/>
        </w:rPr>
      </w:pPr>
      <w:r w:rsidRPr="009F5133">
        <w:rPr>
          <w:rFonts w:eastAsia="Arial"/>
          <w:sz w:val="20"/>
          <w:szCs w:val="20"/>
        </w:rPr>
        <w:t>-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C007AC" w:rsidRPr="009F5133" w:rsidRDefault="00C007AC" w:rsidP="00C007AC">
      <w:pPr>
        <w:pStyle w:val="Standard"/>
        <w:ind w:firstLine="709"/>
        <w:jc w:val="both"/>
        <w:rPr>
          <w:sz w:val="20"/>
          <w:szCs w:val="20"/>
        </w:rPr>
      </w:pPr>
      <w:r w:rsidRPr="009F5133">
        <w:rPr>
          <w:rFonts w:eastAsia="Arial"/>
          <w:sz w:val="20"/>
          <w:szCs w:val="20"/>
        </w:rPr>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 Открытость и доступность информации о землепользовании и застройке</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Администрация городского поселения поселок Судиславль обеспечивает возможность ознакомления с настоящими Правилами всех желающих путем:</w:t>
      </w:r>
    </w:p>
    <w:p w:rsidR="00C007AC" w:rsidRPr="009F5133" w:rsidRDefault="00C007AC" w:rsidP="00C007AC">
      <w:pPr>
        <w:pStyle w:val="Standard"/>
        <w:ind w:firstLine="709"/>
        <w:jc w:val="both"/>
        <w:rPr>
          <w:sz w:val="20"/>
          <w:szCs w:val="20"/>
        </w:rPr>
      </w:pPr>
      <w:r w:rsidRPr="009F5133">
        <w:rPr>
          <w:rFonts w:eastAsia="Arial"/>
          <w:sz w:val="20"/>
          <w:szCs w:val="20"/>
        </w:rPr>
        <w:t>- публикации Правил и открытой продажи их копий;</w:t>
      </w:r>
    </w:p>
    <w:p w:rsidR="00C007AC" w:rsidRPr="009F5133" w:rsidRDefault="00C007AC" w:rsidP="00C007AC">
      <w:pPr>
        <w:pStyle w:val="Standard"/>
        <w:ind w:firstLine="709"/>
        <w:jc w:val="both"/>
        <w:rPr>
          <w:sz w:val="20"/>
          <w:szCs w:val="20"/>
        </w:rPr>
      </w:pPr>
      <w:r w:rsidRPr="009F5133">
        <w:rPr>
          <w:rFonts w:eastAsia="Arial"/>
          <w:sz w:val="20"/>
          <w:szCs w:val="20"/>
        </w:rPr>
        <w:t>- помещения Правил в сети «Интернет»;</w:t>
      </w:r>
    </w:p>
    <w:p w:rsidR="00C007AC" w:rsidRPr="009F5133" w:rsidRDefault="00C007AC" w:rsidP="00C007AC">
      <w:pPr>
        <w:pStyle w:val="Standard"/>
        <w:ind w:firstLine="709"/>
        <w:jc w:val="both"/>
        <w:rPr>
          <w:sz w:val="20"/>
          <w:szCs w:val="20"/>
        </w:rPr>
      </w:pPr>
      <w:r w:rsidRPr="009F5133">
        <w:rPr>
          <w:rFonts w:eastAsia="Arial"/>
          <w:sz w:val="20"/>
          <w:szCs w:val="20"/>
        </w:rPr>
        <w:t>- создания условий для ознакомления с настоящими Правилами в полном комплекте входящих в их состав картографических и иных документов в городском поселении посёлок Судиславль и организациях, причастных к регулированию землепользования и застройки в городском поселении поселок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 xml:space="preserve">- 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w:t>
      </w:r>
      <w:r w:rsidRPr="009F5133">
        <w:rPr>
          <w:rFonts w:eastAsia="Arial"/>
          <w:sz w:val="20"/>
          <w:szCs w:val="20"/>
        </w:rPr>
        <w:lastRenderedPageBreak/>
        <w:t>соответствующих материалов.</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2. Права использования недвижимости, возникшие до вступления в силу Правил.</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5. Общие положения, относящиеся к ранее возникшим правам</w:t>
      </w:r>
    </w:p>
    <w:p w:rsidR="00C007AC" w:rsidRPr="009F5133" w:rsidRDefault="00C007AC" w:rsidP="00C007AC">
      <w:pPr>
        <w:pStyle w:val="Standard"/>
        <w:ind w:firstLine="709"/>
        <w:jc w:val="both"/>
        <w:rPr>
          <w:sz w:val="20"/>
          <w:szCs w:val="20"/>
        </w:rPr>
      </w:pPr>
      <w:r w:rsidRPr="009F5133">
        <w:rPr>
          <w:rFonts w:eastAsia="Arial"/>
          <w:sz w:val="20"/>
          <w:szCs w:val="20"/>
        </w:rPr>
        <w:t>1. Принятые до введения в действие настоящих Правил, нормативные правовые акты городского поселения поселок Судиславль по вопросам землепользования и застройки применяются в части, не противоречащей настоящим Правилам.</w:t>
      </w:r>
    </w:p>
    <w:p w:rsidR="00C007AC" w:rsidRPr="009F5133" w:rsidRDefault="00C007AC" w:rsidP="00C007AC">
      <w:pPr>
        <w:pStyle w:val="Standard"/>
        <w:ind w:firstLine="709"/>
        <w:jc w:val="both"/>
        <w:rPr>
          <w:sz w:val="20"/>
          <w:szCs w:val="20"/>
        </w:rPr>
      </w:pPr>
      <w:r w:rsidRPr="009F5133">
        <w:rPr>
          <w:rFonts w:eastAsia="Arial"/>
          <w:sz w:val="20"/>
          <w:szCs w:val="20"/>
        </w:rPr>
        <w:t>2. Разрешения на строительство, реконструкцию, выданные до вступления в силу настоящих Правил являются действительными.</w:t>
      </w:r>
    </w:p>
    <w:p w:rsidR="00C007AC" w:rsidRPr="009F5133" w:rsidRDefault="00C007AC" w:rsidP="00C007AC">
      <w:pPr>
        <w:pStyle w:val="Standard"/>
        <w:ind w:firstLine="709"/>
        <w:jc w:val="both"/>
        <w:rPr>
          <w:sz w:val="20"/>
          <w:szCs w:val="20"/>
        </w:rPr>
      </w:pPr>
      <w:r w:rsidRPr="009F5133">
        <w:rPr>
          <w:rFonts w:eastAsia="Arial"/>
          <w:sz w:val="20"/>
          <w:szCs w:val="20"/>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C007AC" w:rsidRPr="009F5133" w:rsidRDefault="00C007AC" w:rsidP="00C007AC">
      <w:pPr>
        <w:pStyle w:val="Standard"/>
        <w:ind w:firstLine="709"/>
        <w:jc w:val="both"/>
        <w:rPr>
          <w:sz w:val="20"/>
          <w:szCs w:val="20"/>
        </w:rPr>
      </w:pPr>
      <w:r w:rsidRPr="009F5133">
        <w:rPr>
          <w:rFonts w:eastAsia="Arial"/>
          <w:sz w:val="20"/>
          <w:szCs w:val="20"/>
        </w:rPr>
        <w:t>- имеют вид, виды использования, которые не поименованы как разрешенные для соответствующих территориальных зон (статья 46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имеют вид, 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48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4. Правовым актом главы администрации городского поселения поселок Судиславль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6. Использование и строительные изменения объектов недвижимости, несоответствующих Правилам.</w:t>
      </w:r>
    </w:p>
    <w:p w:rsidR="00C007AC" w:rsidRPr="009F5133" w:rsidRDefault="00C007AC" w:rsidP="00C007AC">
      <w:pPr>
        <w:pStyle w:val="Standard"/>
        <w:ind w:firstLine="709"/>
        <w:jc w:val="both"/>
        <w:rPr>
          <w:sz w:val="20"/>
          <w:szCs w:val="20"/>
        </w:rPr>
      </w:pPr>
      <w:r w:rsidRPr="009F5133">
        <w:rPr>
          <w:rFonts w:eastAsia="Arial"/>
          <w:sz w:val="20"/>
          <w:szCs w:val="20"/>
        </w:rPr>
        <w:t>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C007AC" w:rsidRPr="009F5133" w:rsidRDefault="00C007AC" w:rsidP="00C007AC">
      <w:pPr>
        <w:pStyle w:val="Standard"/>
        <w:ind w:firstLine="709"/>
        <w:jc w:val="both"/>
        <w:rPr>
          <w:sz w:val="20"/>
          <w:szCs w:val="20"/>
        </w:rPr>
      </w:pPr>
      <w:r w:rsidRPr="009F5133">
        <w:rPr>
          <w:rFonts w:eastAsia="Arial"/>
          <w:sz w:val="20"/>
          <w:szCs w:val="20"/>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007AC" w:rsidRPr="009F5133" w:rsidRDefault="00C007AC" w:rsidP="00C007AC">
      <w:pPr>
        <w:pStyle w:val="Standard"/>
        <w:ind w:firstLine="709"/>
        <w:jc w:val="both"/>
        <w:rPr>
          <w:sz w:val="20"/>
          <w:szCs w:val="20"/>
        </w:rPr>
      </w:pPr>
      <w:r w:rsidRPr="009F5133">
        <w:rPr>
          <w:rFonts w:eastAsia="Arial"/>
          <w:sz w:val="20"/>
          <w:szCs w:val="20"/>
        </w:rPr>
        <w:t>Не допускается увеличивать площадь и строительный объем недвижимости, указанных в подпунктах 1,2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Несоответствующий вид использования недвижимости не может быть заменен на иной несоответствующий вид использования.</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3. Участники отношений, возникающих по поводу землепользования и застройки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lastRenderedPageBreak/>
        <w:t>Статья 7. Общие положения о лицах, осуществляющих землепользование и застройку, и их действия.</w:t>
      </w:r>
    </w:p>
    <w:p w:rsidR="00C007AC" w:rsidRPr="009F5133" w:rsidRDefault="00C007AC" w:rsidP="00C007AC">
      <w:pPr>
        <w:pStyle w:val="Standard"/>
        <w:ind w:firstLine="709"/>
        <w:jc w:val="both"/>
        <w:rPr>
          <w:sz w:val="20"/>
          <w:szCs w:val="20"/>
        </w:rPr>
      </w:pPr>
      <w:r w:rsidRPr="009F5133">
        <w:rPr>
          <w:rFonts w:eastAsia="Arial"/>
          <w:sz w:val="20"/>
          <w:szCs w:val="20"/>
        </w:rPr>
        <w:t>1. В соответствии с законодательством настоящие Правила, а также принимаемые в соответствии с ними иные нормативные правовые акты городского поселения поселок Судиславль регулируют действия физических и юридических лиц, которые:</w:t>
      </w:r>
    </w:p>
    <w:p w:rsidR="00C007AC" w:rsidRPr="009F5133" w:rsidRDefault="00C007AC" w:rsidP="00C007AC">
      <w:pPr>
        <w:pStyle w:val="Standard"/>
        <w:ind w:firstLine="709"/>
        <w:jc w:val="both"/>
        <w:rPr>
          <w:sz w:val="20"/>
          <w:szCs w:val="20"/>
        </w:rPr>
      </w:pPr>
      <w:r w:rsidRPr="009F5133">
        <w:rPr>
          <w:rFonts w:eastAsia="Arial"/>
          <w:sz w:val="20"/>
          <w:szCs w:val="20"/>
        </w:rPr>
        <w:t>- участвуют в торгах (конкурсах, аукционах), подготавливаемых и проводимых администрацией городского поселения посёлок Судиславль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C007AC" w:rsidRPr="009F5133" w:rsidRDefault="00C007AC" w:rsidP="00C007AC">
      <w:pPr>
        <w:pStyle w:val="Standard"/>
        <w:ind w:firstLine="709"/>
        <w:jc w:val="both"/>
        <w:rPr>
          <w:sz w:val="20"/>
          <w:szCs w:val="20"/>
        </w:rPr>
      </w:pPr>
      <w:r w:rsidRPr="009F5133">
        <w:rPr>
          <w:rFonts w:eastAsia="Arial"/>
          <w:sz w:val="20"/>
          <w:szCs w:val="20"/>
        </w:rPr>
        <w:t>- обращаются в администрацию городского поселения посёлок Судиславль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rsidR="00C007AC" w:rsidRPr="009F5133" w:rsidRDefault="00C007AC" w:rsidP="00C007AC">
      <w:pPr>
        <w:pStyle w:val="Standard"/>
        <w:ind w:firstLine="709"/>
        <w:jc w:val="both"/>
        <w:rPr>
          <w:sz w:val="20"/>
          <w:szCs w:val="20"/>
        </w:rPr>
      </w:pPr>
      <w:r w:rsidRPr="009F5133">
        <w:rPr>
          <w:rFonts w:eastAsia="Arial"/>
          <w:sz w:val="20"/>
          <w:szCs w:val="20"/>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C007AC" w:rsidRPr="009F5133" w:rsidRDefault="00C007AC" w:rsidP="00C007AC">
      <w:pPr>
        <w:pStyle w:val="Standard"/>
        <w:ind w:firstLine="709"/>
        <w:jc w:val="both"/>
        <w:rPr>
          <w:sz w:val="20"/>
          <w:szCs w:val="20"/>
        </w:rPr>
      </w:pPr>
      <w:r w:rsidRPr="009F5133">
        <w:rPr>
          <w:rFonts w:eastAsia="Arial"/>
          <w:sz w:val="20"/>
          <w:szCs w:val="20"/>
        </w:rPr>
        <w:t>- осуществляют иные действия в области землепользования и застройки.</w:t>
      </w:r>
    </w:p>
    <w:p w:rsidR="00C007AC" w:rsidRPr="009F5133" w:rsidRDefault="00C007AC" w:rsidP="00C007AC">
      <w:pPr>
        <w:pStyle w:val="Standard"/>
        <w:ind w:firstLine="709"/>
        <w:jc w:val="both"/>
        <w:rPr>
          <w:sz w:val="20"/>
          <w:szCs w:val="20"/>
        </w:rPr>
      </w:pPr>
      <w:r w:rsidRPr="009F5133">
        <w:rPr>
          <w:rFonts w:eastAsia="Arial"/>
          <w:sz w:val="20"/>
          <w:szCs w:val="20"/>
        </w:rPr>
        <w:t>2. К указанным в части 1 настоящей статьи иным действиям в области землепользования и застройки могут быть отнесены, в частности:</w:t>
      </w:r>
    </w:p>
    <w:p w:rsidR="00C007AC" w:rsidRPr="009F5133" w:rsidRDefault="00C007AC" w:rsidP="00C007AC">
      <w:pPr>
        <w:pStyle w:val="Standard"/>
        <w:ind w:firstLine="709"/>
        <w:jc w:val="both"/>
        <w:rPr>
          <w:sz w:val="20"/>
          <w:szCs w:val="20"/>
        </w:rPr>
      </w:pPr>
      <w:r w:rsidRPr="009F5133">
        <w:rPr>
          <w:rFonts w:eastAsia="Arial"/>
          <w:sz w:val="20"/>
          <w:szCs w:val="20"/>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аукционов, конкурсов);</w:t>
      </w:r>
    </w:p>
    <w:p w:rsidR="00C007AC" w:rsidRPr="009F5133" w:rsidRDefault="00C007AC" w:rsidP="00C007AC">
      <w:pPr>
        <w:pStyle w:val="Standard"/>
        <w:ind w:firstLine="709"/>
        <w:jc w:val="both"/>
        <w:rPr>
          <w:sz w:val="20"/>
          <w:szCs w:val="20"/>
        </w:rPr>
      </w:pPr>
      <w:r w:rsidRPr="009F5133">
        <w:rPr>
          <w:rFonts w:eastAsia="Arial"/>
          <w:sz w:val="20"/>
          <w:szCs w:val="20"/>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C007AC" w:rsidRPr="009F5133" w:rsidRDefault="00C007AC" w:rsidP="00C007AC">
      <w:pPr>
        <w:pStyle w:val="Standard"/>
        <w:ind w:firstLine="709"/>
        <w:jc w:val="both"/>
        <w:rPr>
          <w:sz w:val="20"/>
          <w:szCs w:val="20"/>
        </w:rPr>
      </w:pPr>
      <w:r w:rsidRPr="009F5133">
        <w:rPr>
          <w:rFonts w:eastAsia="Arial"/>
          <w:sz w:val="20"/>
          <w:szCs w:val="20"/>
        </w:rPr>
        <w:t>- иные действия, связанные с подготовкой и реализацией общественных или частных планов по землепользованию и застройке.</w:t>
      </w:r>
    </w:p>
    <w:p w:rsidR="00C007AC" w:rsidRPr="009F5133" w:rsidRDefault="00C007AC" w:rsidP="00C007AC">
      <w:pPr>
        <w:pStyle w:val="Standard"/>
        <w:ind w:firstLine="709"/>
        <w:jc w:val="both"/>
        <w:rPr>
          <w:sz w:val="20"/>
          <w:szCs w:val="20"/>
        </w:rPr>
      </w:pPr>
      <w:r w:rsidRPr="009F5133">
        <w:rPr>
          <w:rFonts w:eastAsia="Arial"/>
          <w:sz w:val="20"/>
          <w:szCs w:val="20"/>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C007AC" w:rsidRPr="009F5133" w:rsidRDefault="00C007AC" w:rsidP="00C007AC">
      <w:pPr>
        <w:pStyle w:val="Standard"/>
        <w:ind w:firstLine="709"/>
        <w:jc w:val="both"/>
        <w:rPr>
          <w:sz w:val="20"/>
          <w:szCs w:val="20"/>
        </w:rPr>
      </w:pPr>
      <w:r w:rsidRPr="009F5133">
        <w:rPr>
          <w:rFonts w:eastAsia="Arial"/>
          <w:sz w:val="20"/>
          <w:szCs w:val="20"/>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C007AC" w:rsidRPr="009F5133" w:rsidRDefault="00C007AC" w:rsidP="00C007AC">
      <w:pPr>
        <w:pStyle w:val="Standard"/>
        <w:ind w:firstLine="709"/>
        <w:jc w:val="both"/>
        <w:rPr>
          <w:sz w:val="20"/>
          <w:szCs w:val="20"/>
        </w:rPr>
      </w:pPr>
      <w:r w:rsidRPr="009F5133">
        <w:rPr>
          <w:rFonts w:eastAsia="Arial"/>
          <w:sz w:val="20"/>
          <w:szCs w:val="20"/>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C007AC" w:rsidRPr="009F5133" w:rsidRDefault="00C007AC" w:rsidP="00C007AC">
      <w:pPr>
        <w:pStyle w:val="Standard"/>
        <w:ind w:firstLine="709"/>
        <w:jc w:val="both"/>
        <w:rPr>
          <w:sz w:val="20"/>
          <w:szCs w:val="20"/>
        </w:rPr>
      </w:pPr>
      <w:r w:rsidRPr="009F5133">
        <w:rPr>
          <w:rFonts w:eastAsia="Arial"/>
          <w:sz w:val="20"/>
          <w:szCs w:val="20"/>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Контроль за соблюдением указанных требований осуществляет городское поселение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4. Лица, осуществляющие в городском поселении поселка Судиславль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8. Комиссия по подготовке Правил землепользования и застройки при администрации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1. Комиссия по подготовке правил землепользования и застройки (далее – Комиссия) является постоянно действующим коллегиальным органом при администрации городского поселения посёлок Судиславль и формируется для обеспечения реализации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xml:space="preserve">2. В состав Комиссии с правом решающего голоса входит равное число депутатов и должностных </w:t>
      </w:r>
      <w:r w:rsidRPr="009F5133">
        <w:rPr>
          <w:rFonts w:eastAsia="Arial"/>
          <w:sz w:val="20"/>
          <w:szCs w:val="20"/>
        </w:rPr>
        <w:lastRenderedPageBreak/>
        <w:t>лиц администрации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3. Комиссия:</w:t>
      </w:r>
    </w:p>
    <w:p w:rsidR="00C007AC" w:rsidRPr="009F5133" w:rsidRDefault="00C007AC" w:rsidP="00C007AC">
      <w:pPr>
        <w:pStyle w:val="Standard"/>
        <w:ind w:firstLine="709"/>
        <w:jc w:val="both"/>
        <w:rPr>
          <w:sz w:val="20"/>
          <w:szCs w:val="20"/>
        </w:rPr>
      </w:pPr>
      <w:r w:rsidRPr="009F5133">
        <w:rPr>
          <w:rFonts w:eastAsia="Arial"/>
          <w:sz w:val="20"/>
          <w:szCs w:val="20"/>
        </w:rPr>
        <w:t>- обеспечивает рассмотрение заявлений о внесении изменений в Правила согласно порядку, установленному Градостроительным кодексом Российской Федерации и главой 10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обеспечивает 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 обеспечивает рассмотрение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 организует проведение публичных слушаний в случае и порядке, определённых Градостроительным кодексом и настоящими Правилами;</w:t>
      </w:r>
    </w:p>
    <w:p w:rsidR="00C007AC" w:rsidRPr="009F5133" w:rsidRDefault="00C007AC" w:rsidP="00C007AC">
      <w:pPr>
        <w:pStyle w:val="Standard"/>
        <w:ind w:firstLine="709"/>
        <w:jc w:val="both"/>
        <w:rPr>
          <w:sz w:val="20"/>
          <w:szCs w:val="20"/>
        </w:rPr>
      </w:pPr>
      <w:r w:rsidRPr="009F5133">
        <w:rPr>
          <w:rFonts w:eastAsia="Arial"/>
          <w:sz w:val="20"/>
          <w:szCs w:val="20"/>
        </w:rPr>
        <w:t>- подготавливает главе городского поселения посёлок Судиславль заключения по результатам публичных слушаний;</w:t>
      </w:r>
    </w:p>
    <w:p w:rsidR="00C007AC" w:rsidRPr="009F5133" w:rsidRDefault="00C007AC" w:rsidP="00C007AC">
      <w:pPr>
        <w:pStyle w:val="Standard"/>
        <w:ind w:firstLine="709"/>
        <w:jc w:val="both"/>
        <w:rPr>
          <w:sz w:val="20"/>
          <w:szCs w:val="20"/>
        </w:rPr>
      </w:pPr>
      <w:r w:rsidRPr="009F5133">
        <w:rPr>
          <w:rFonts w:eastAsia="Arial"/>
          <w:sz w:val="20"/>
          <w:szCs w:val="20"/>
        </w:rPr>
        <w:t>- обеспечивает подготовку и публикацию информационных сообщений о проведении публичных слушаний по вопросам, определённым в главе 7 настоящих Правил.</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9. Органы, уполномоченные регулировать и контролировать землепользование и застройку в части обеспечения применения Правил</w:t>
      </w:r>
    </w:p>
    <w:p w:rsidR="00C007AC" w:rsidRPr="009F5133" w:rsidRDefault="00C007AC" w:rsidP="00C007AC">
      <w:pPr>
        <w:pStyle w:val="Standard"/>
        <w:ind w:firstLine="709"/>
        <w:jc w:val="both"/>
        <w:rPr>
          <w:sz w:val="20"/>
          <w:szCs w:val="20"/>
        </w:rPr>
      </w:pPr>
      <w:r w:rsidRPr="009F5133">
        <w:rPr>
          <w:rFonts w:eastAsia="Arial"/>
          <w:sz w:val="20"/>
          <w:szCs w:val="20"/>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007AC" w:rsidRPr="009F5133" w:rsidRDefault="00C007AC" w:rsidP="00C007AC">
      <w:pPr>
        <w:pStyle w:val="Standard"/>
        <w:ind w:firstLine="709"/>
        <w:jc w:val="both"/>
        <w:rPr>
          <w:sz w:val="20"/>
          <w:szCs w:val="20"/>
        </w:rPr>
      </w:pPr>
      <w:r w:rsidRPr="009F5133">
        <w:rPr>
          <w:rFonts w:eastAsia="Arial"/>
          <w:sz w:val="20"/>
          <w:szCs w:val="20"/>
        </w:rPr>
        <w:t>1) администрация городского поселения посёлок Судиславль (уполномоченные главой городского поселения посёлок Судиславль), структурные подразделения администрации Судиславского муниципального района;</w:t>
      </w:r>
    </w:p>
    <w:p w:rsidR="00C007AC" w:rsidRPr="009F5133" w:rsidRDefault="00C007AC" w:rsidP="00C007AC">
      <w:pPr>
        <w:pStyle w:val="Standard"/>
        <w:ind w:firstLine="709"/>
        <w:jc w:val="both"/>
        <w:rPr>
          <w:sz w:val="20"/>
          <w:szCs w:val="20"/>
        </w:rPr>
      </w:pPr>
      <w:r w:rsidRPr="009F5133">
        <w:rPr>
          <w:rFonts w:eastAsia="Arial"/>
          <w:sz w:val="20"/>
          <w:szCs w:val="20"/>
        </w:rPr>
        <w:t>2) иные уполномоченные органы.</w:t>
      </w:r>
    </w:p>
    <w:p w:rsidR="00C007AC" w:rsidRPr="009F5133" w:rsidRDefault="00C007AC" w:rsidP="00C007AC">
      <w:pPr>
        <w:pStyle w:val="Standard"/>
        <w:ind w:firstLine="709"/>
        <w:jc w:val="both"/>
        <w:rPr>
          <w:sz w:val="20"/>
          <w:szCs w:val="20"/>
        </w:rPr>
      </w:pPr>
      <w:r w:rsidRPr="009F5133">
        <w:rPr>
          <w:rFonts w:eastAsia="Arial"/>
          <w:sz w:val="20"/>
          <w:szCs w:val="20"/>
        </w:rPr>
        <w:t>2. По вопросам применения настоящих Правил органы, уполномоченные регулировать и контролировать землепользование и застройку:</w:t>
      </w:r>
    </w:p>
    <w:p w:rsidR="00C007AC" w:rsidRPr="009F5133" w:rsidRDefault="00C007AC" w:rsidP="00C007AC">
      <w:pPr>
        <w:pStyle w:val="Standard"/>
        <w:ind w:firstLine="709"/>
        <w:jc w:val="both"/>
        <w:rPr>
          <w:sz w:val="20"/>
          <w:szCs w:val="20"/>
        </w:rPr>
      </w:pPr>
      <w:r w:rsidRPr="009F5133">
        <w:rPr>
          <w:rFonts w:eastAsia="Arial"/>
          <w:sz w:val="20"/>
          <w:szCs w:val="20"/>
        </w:rPr>
        <w:t>- по запросу Комиссии по земельным вопросам предоставляют заключения по вопросам, связанным с проведением публичных слушаний;</w:t>
      </w:r>
    </w:p>
    <w:p w:rsidR="00C007AC" w:rsidRPr="009F5133" w:rsidRDefault="00C007AC" w:rsidP="00C007AC">
      <w:pPr>
        <w:pStyle w:val="Standard"/>
        <w:ind w:firstLine="709"/>
        <w:jc w:val="both"/>
        <w:rPr>
          <w:sz w:val="20"/>
          <w:szCs w:val="20"/>
        </w:rPr>
      </w:pPr>
      <w:r w:rsidRPr="009F5133">
        <w:rPr>
          <w:rFonts w:eastAsia="Arial"/>
          <w:sz w:val="20"/>
          <w:szCs w:val="20"/>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C007AC" w:rsidRPr="009F5133" w:rsidRDefault="00C007AC" w:rsidP="00C007AC">
      <w:pPr>
        <w:pStyle w:val="Standard"/>
        <w:ind w:firstLine="709"/>
        <w:jc w:val="both"/>
        <w:rPr>
          <w:sz w:val="20"/>
          <w:szCs w:val="20"/>
        </w:rPr>
      </w:pPr>
      <w:r w:rsidRPr="009F5133">
        <w:rPr>
          <w:rFonts w:eastAsia="Arial"/>
          <w:sz w:val="20"/>
          <w:szCs w:val="20"/>
        </w:rPr>
        <w:t>3. По вопросам применения настоящих Правил в обязанности городского поселения посёлок Судиславль входит:</w:t>
      </w:r>
    </w:p>
    <w:p w:rsidR="00C007AC" w:rsidRPr="009F5133" w:rsidRDefault="00C007AC" w:rsidP="00C007AC">
      <w:pPr>
        <w:pStyle w:val="Standard"/>
        <w:ind w:firstLine="709"/>
        <w:jc w:val="both"/>
        <w:rPr>
          <w:sz w:val="20"/>
          <w:szCs w:val="20"/>
        </w:rPr>
      </w:pPr>
      <w:r w:rsidRPr="009F5133">
        <w:rPr>
          <w:rFonts w:eastAsia="Arial"/>
          <w:sz w:val="20"/>
          <w:szCs w:val="20"/>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C007AC" w:rsidRPr="009F5133" w:rsidRDefault="00C007AC" w:rsidP="00C007AC">
      <w:pPr>
        <w:pStyle w:val="Standard"/>
        <w:ind w:firstLine="709"/>
        <w:jc w:val="both"/>
        <w:rPr>
          <w:sz w:val="20"/>
          <w:szCs w:val="20"/>
        </w:rPr>
      </w:pPr>
      <w:r w:rsidRPr="009F5133">
        <w:rPr>
          <w:rFonts w:eastAsia="Arial"/>
          <w:sz w:val="20"/>
          <w:szCs w:val="20"/>
        </w:rPr>
        <w:t>- проверка документации по планировке территории на соответствие законодательству, настоящим Правилам;</w:t>
      </w:r>
    </w:p>
    <w:p w:rsidR="00C007AC" w:rsidRPr="009F5133" w:rsidRDefault="00C007AC" w:rsidP="00C007AC">
      <w:pPr>
        <w:pStyle w:val="Standard"/>
        <w:ind w:firstLine="709"/>
        <w:jc w:val="both"/>
        <w:rPr>
          <w:sz w:val="20"/>
          <w:szCs w:val="20"/>
        </w:rPr>
      </w:pPr>
      <w:r w:rsidRPr="009F5133">
        <w:rPr>
          <w:rFonts w:eastAsia="Arial"/>
          <w:sz w:val="20"/>
          <w:szCs w:val="20"/>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выдача разрешений на строительство, выдача разрешений на ввод объектов в эксплуатацию;</w:t>
      </w:r>
    </w:p>
    <w:p w:rsidR="00C007AC" w:rsidRPr="009F5133" w:rsidRDefault="00C007AC" w:rsidP="00C007AC">
      <w:pPr>
        <w:pStyle w:val="Standard"/>
        <w:ind w:firstLine="709"/>
        <w:jc w:val="both"/>
        <w:rPr>
          <w:sz w:val="20"/>
          <w:szCs w:val="20"/>
        </w:rPr>
      </w:pPr>
      <w:r w:rsidRPr="009F5133">
        <w:rPr>
          <w:rFonts w:eastAsia="Arial"/>
          <w:sz w:val="20"/>
          <w:szCs w:val="20"/>
        </w:rPr>
        <w:t>-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разрешений на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 предоставление заинтересованным лицам информации, которая содержится в Правилах и утвержденной документации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другие обязанности, выполняемые в соответствии с законодательством и Положениями администрации</w:t>
      </w:r>
    </w:p>
    <w:p w:rsidR="00C007AC" w:rsidRPr="009F5133" w:rsidRDefault="00C007AC" w:rsidP="00C007AC">
      <w:pPr>
        <w:pStyle w:val="Standard"/>
        <w:ind w:firstLine="709"/>
        <w:jc w:val="both"/>
        <w:rPr>
          <w:sz w:val="20"/>
          <w:szCs w:val="20"/>
        </w:rPr>
      </w:pPr>
      <w:r w:rsidRPr="009F5133">
        <w:rPr>
          <w:rFonts w:eastAsia="Arial"/>
          <w:sz w:val="20"/>
          <w:szCs w:val="20"/>
        </w:rPr>
        <w:t>4. Градостроительный совет при главе администрации городского поселения, является консультативным органом. Градостроительный совет осуществляет свою деятельность в соответствии с Положением, в установленном порядке.</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На заседания Градостроительного совета могут приглашаться лица, не являющиеся его членами.</w:t>
      </w:r>
    </w:p>
    <w:p w:rsidR="00C007AC" w:rsidRPr="009F5133" w:rsidRDefault="00C007AC" w:rsidP="00C007AC">
      <w:pPr>
        <w:pStyle w:val="Standard"/>
        <w:ind w:firstLine="709"/>
        <w:jc w:val="both"/>
        <w:rPr>
          <w:sz w:val="20"/>
          <w:szCs w:val="20"/>
        </w:rPr>
      </w:pPr>
      <w:r w:rsidRPr="009F5133">
        <w:rPr>
          <w:rFonts w:eastAsia="Arial"/>
          <w:sz w:val="20"/>
          <w:szCs w:val="20"/>
        </w:rPr>
        <w:t>- рассмотрение на своих заседаниях программ и концепций, методических разработок в целях устойчивого развития территории поселения;</w:t>
      </w:r>
    </w:p>
    <w:p w:rsidR="00C007AC" w:rsidRPr="009F5133" w:rsidRDefault="00C007AC" w:rsidP="00C007AC">
      <w:pPr>
        <w:pStyle w:val="Standard"/>
        <w:ind w:firstLine="709"/>
        <w:jc w:val="both"/>
        <w:rPr>
          <w:sz w:val="20"/>
          <w:szCs w:val="20"/>
        </w:rPr>
      </w:pPr>
      <w:r w:rsidRPr="009F5133">
        <w:rPr>
          <w:rFonts w:eastAsia="Arial"/>
          <w:sz w:val="20"/>
          <w:szCs w:val="20"/>
        </w:rPr>
        <w:t>- рассмотрение архитектурных проектных решений с целью сохранения и творческого развития самобытной среды поселения;</w:t>
      </w:r>
    </w:p>
    <w:p w:rsidR="00C007AC" w:rsidRPr="009F5133" w:rsidRDefault="00C007AC" w:rsidP="00C007AC">
      <w:pPr>
        <w:pStyle w:val="Standard"/>
        <w:ind w:firstLine="709"/>
        <w:jc w:val="both"/>
        <w:rPr>
          <w:sz w:val="20"/>
          <w:szCs w:val="20"/>
        </w:rPr>
      </w:pPr>
      <w:r w:rsidRPr="009F5133">
        <w:rPr>
          <w:rFonts w:eastAsia="Arial"/>
          <w:sz w:val="20"/>
          <w:szCs w:val="20"/>
        </w:rPr>
        <w:t>- рассмотрение проектных предложений в области градостроительства и архитектуры с целью совершенствования и повышения качества архитектурно-планировочных, инженерно-технических и конструктивных решений зданий и сооружений на территории поселения;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соответствии с задачами Совет рассматривает:</w:t>
      </w:r>
    </w:p>
    <w:p w:rsidR="00C007AC" w:rsidRPr="009F5133" w:rsidRDefault="00C007AC" w:rsidP="00C007AC">
      <w:pPr>
        <w:pStyle w:val="Standard"/>
        <w:ind w:firstLine="709"/>
        <w:jc w:val="both"/>
        <w:rPr>
          <w:sz w:val="20"/>
          <w:szCs w:val="20"/>
        </w:rPr>
      </w:pPr>
      <w:r w:rsidRPr="009F5133">
        <w:rPr>
          <w:rFonts w:eastAsia="Arial"/>
          <w:sz w:val="20"/>
          <w:szCs w:val="20"/>
        </w:rPr>
        <w:t xml:space="preserve">- проекты документов территориального планирования, градостроительного зонирования, проекты </w:t>
      </w:r>
      <w:r w:rsidRPr="009F5133">
        <w:rPr>
          <w:rFonts w:eastAsia="Arial"/>
          <w:sz w:val="20"/>
          <w:szCs w:val="20"/>
        </w:rPr>
        <w:lastRenderedPageBreak/>
        <w:t>планировки;</w:t>
      </w:r>
    </w:p>
    <w:p w:rsidR="00C007AC" w:rsidRPr="009F5133" w:rsidRDefault="00C007AC" w:rsidP="00C007AC">
      <w:pPr>
        <w:pStyle w:val="Standard"/>
        <w:ind w:firstLine="709"/>
        <w:jc w:val="both"/>
        <w:rPr>
          <w:sz w:val="20"/>
          <w:szCs w:val="20"/>
        </w:rPr>
      </w:pPr>
      <w:r w:rsidRPr="009F5133">
        <w:rPr>
          <w:rFonts w:eastAsia="Arial"/>
          <w:sz w:val="20"/>
          <w:szCs w:val="20"/>
        </w:rPr>
        <w:t>- проектную документацию на строительство объектов гражданского и промышленного назначения, проекты благоустройства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предложения по развитию жилищного и иного строительства в поселении;</w:t>
      </w:r>
    </w:p>
    <w:p w:rsidR="00C007AC" w:rsidRPr="009F5133" w:rsidRDefault="00C007AC" w:rsidP="00C007AC">
      <w:pPr>
        <w:pStyle w:val="Standard"/>
        <w:ind w:firstLine="709"/>
        <w:jc w:val="both"/>
        <w:rPr>
          <w:sz w:val="20"/>
          <w:szCs w:val="20"/>
        </w:rPr>
      </w:pPr>
      <w:r w:rsidRPr="009F5133">
        <w:rPr>
          <w:rFonts w:eastAsia="Arial"/>
          <w:sz w:val="20"/>
          <w:szCs w:val="20"/>
        </w:rPr>
        <w:t>- предложения по внедрению энергосберегающих технологий в строительстве;</w:t>
      </w:r>
    </w:p>
    <w:p w:rsidR="00C007AC" w:rsidRPr="009F5133" w:rsidRDefault="00C007AC" w:rsidP="00C007AC">
      <w:pPr>
        <w:pStyle w:val="Standard"/>
        <w:ind w:firstLine="709"/>
        <w:jc w:val="both"/>
        <w:rPr>
          <w:sz w:val="20"/>
          <w:szCs w:val="20"/>
        </w:rPr>
      </w:pPr>
      <w:r w:rsidRPr="009F5133">
        <w:rPr>
          <w:rFonts w:eastAsia="Arial"/>
          <w:sz w:val="20"/>
          <w:szCs w:val="20"/>
        </w:rPr>
        <w:t>- мероприятия и программы архитектурно-художественного оформления городского поселения.</w:t>
      </w:r>
    </w:p>
    <w:p w:rsidR="00C007AC" w:rsidRPr="009F5133" w:rsidRDefault="00C007AC" w:rsidP="00C007AC">
      <w:pPr>
        <w:pStyle w:val="Standard"/>
        <w:ind w:firstLine="709"/>
        <w:jc w:val="both"/>
        <w:rPr>
          <w:sz w:val="20"/>
          <w:szCs w:val="20"/>
        </w:rPr>
      </w:pPr>
      <w:r w:rsidRPr="009F5133">
        <w:rPr>
          <w:rFonts w:eastAsia="Arial"/>
          <w:sz w:val="20"/>
          <w:szCs w:val="20"/>
        </w:rPr>
        <w:t>5. 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городского поселения поселок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 организация и координация разработки проектов планов и программ развития городского поселения поселок Судиславль, в том числе в соответствии с настоящими Правилами;</w:t>
      </w:r>
    </w:p>
    <w:p w:rsidR="00C007AC" w:rsidRPr="009F5133" w:rsidRDefault="00C007AC" w:rsidP="00C007AC">
      <w:pPr>
        <w:pStyle w:val="Standard"/>
        <w:ind w:firstLine="709"/>
        <w:jc w:val="both"/>
        <w:rPr>
          <w:sz w:val="20"/>
          <w:szCs w:val="20"/>
        </w:rPr>
      </w:pPr>
      <w:r w:rsidRPr="009F5133">
        <w:rPr>
          <w:rFonts w:eastAsia="Arial"/>
          <w:sz w:val="20"/>
          <w:szCs w:val="20"/>
        </w:rPr>
        <w:t>- организация обмена информацией между государственными органами кадастрового учёта,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C007AC" w:rsidRPr="009F5133" w:rsidRDefault="00C007AC" w:rsidP="00C007AC">
      <w:pPr>
        <w:pStyle w:val="Standard"/>
        <w:ind w:firstLine="709"/>
        <w:jc w:val="both"/>
        <w:rPr>
          <w:sz w:val="20"/>
          <w:szCs w:val="20"/>
        </w:rPr>
      </w:pPr>
      <w:r w:rsidRPr="009F5133">
        <w:rPr>
          <w:rFonts w:eastAsia="Arial"/>
          <w:sz w:val="20"/>
          <w:szCs w:val="20"/>
        </w:rPr>
        <w:t>- подготовка и обеспечение реализации экономических проектов, в том числе инновационных, направленных на социально – экономическое развитие городского поселения и обеспечение его жизнедеятельности;</w:t>
      </w:r>
    </w:p>
    <w:p w:rsidR="00C007AC" w:rsidRPr="009F5133" w:rsidRDefault="00C007AC" w:rsidP="00C007AC">
      <w:pPr>
        <w:pStyle w:val="Standard"/>
        <w:ind w:firstLine="709"/>
        <w:jc w:val="both"/>
        <w:rPr>
          <w:sz w:val="20"/>
          <w:szCs w:val="20"/>
        </w:rPr>
      </w:pPr>
      <w:r w:rsidRPr="009F5133">
        <w:rPr>
          <w:rFonts w:eastAsia="Arial"/>
          <w:sz w:val="20"/>
          <w:szCs w:val="20"/>
        </w:rPr>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городского поселения;</w:t>
      </w:r>
    </w:p>
    <w:p w:rsidR="00C007AC" w:rsidRPr="009F5133" w:rsidRDefault="00C007AC" w:rsidP="00C007AC">
      <w:pPr>
        <w:pStyle w:val="Standard"/>
        <w:ind w:firstLine="709"/>
        <w:jc w:val="both"/>
        <w:rPr>
          <w:sz w:val="20"/>
          <w:szCs w:val="20"/>
        </w:rPr>
      </w:pPr>
      <w:r w:rsidRPr="009F5133">
        <w:rPr>
          <w:rFonts w:eastAsia="Arial"/>
          <w:sz w:val="20"/>
          <w:szCs w:val="20"/>
        </w:rPr>
        <w:t>- 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городского поселения;</w:t>
      </w:r>
    </w:p>
    <w:p w:rsidR="00C007AC" w:rsidRPr="009F5133" w:rsidRDefault="00C007AC" w:rsidP="00C007AC">
      <w:pPr>
        <w:pStyle w:val="Standard"/>
        <w:ind w:firstLine="709"/>
        <w:jc w:val="both"/>
        <w:rPr>
          <w:sz w:val="20"/>
          <w:szCs w:val="20"/>
        </w:rPr>
      </w:pPr>
      <w:r w:rsidRPr="009F5133">
        <w:rPr>
          <w:rFonts w:eastAsia="Arial"/>
          <w:sz w:val="20"/>
          <w:szCs w:val="20"/>
        </w:rPr>
        <w:t>- разработка и обеспечение реализации муниципальных программ строительства объектов муниципального заказа.</w:t>
      </w:r>
    </w:p>
    <w:p w:rsidR="00C007AC" w:rsidRPr="009F5133" w:rsidRDefault="00C007AC" w:rsidP="00C007AC">
      <w:pPr>
        <w:pStyle w:val="Standard"/>
        <w:ind w:firstLine="709"/>
        <w:jc w:val="both"/>
        <w:rPr>
          <w:sz w:val="20"/>
          <w:szCs w:val="20"/>
        </w:rPr>
      </w:pPr>
      <w:r w:rsidRPr="009F5133">
        <w:rPr>
          <w:rFonts w:eastAsia="Arial"/>
          <w:sz w:val="20"/>
          <w:szCs w:val="20"/>
        </w:rPr>
        <w:t>6. По вопросам применения настоящих Правил, в обязанности органа местного самоуправления, уполномоченного в области управления городским имуществом и земельными ресурсами, входит:</w:t>
      </w:r>
    </w:p>
    <w:p w:rsidR="00C007AC" w:rsidRPr="009F5133" w:rsidRDefault="00C007AC" w:rsidP="00C007AC">
      <w:pPr>
        <w:pStyle w:val="Standard"/>
        <w:ind w:firstLine="709"/>
        <w:jc w:val="both"/>
        <w:rPr>
          <w:sz w:val="20"/>
          <w:szCs w:val="20"/>
        </w:rPr>
      </w:pPr>
      <w:r w:rsidRPr="009F5133">
        <w:rPr>
          <w:rFonts w:eastAsia="Arial"/>
          <w:sz w:val="20"/>
          <w:szCs w:val="20"/>
        </w:rPr>
        <w:t>- предоставление по запросу Комиссии заключений относительно специальных согласований, иных вопросов;</w:t>
      </w:r>
    </w:p>
    <w:p w:rsidR="00C007AC" w:rsidRPr="009F5133" w:rsidRDefault="00C007AC" w:rsidP="00C007AC">
      <w:pPr>
        <w:pStyle w:val="Standard"/>
        <w:ind w:firstLine="709"/>
        <w:jc w:val="both"/>
        <w:rPr>
          <w:sz w:val="20"/>
          <w:szCs w:val="20"/>
        </w:rPr>
      </w:pPr>
      <w:r w:rsidRPr="009F5133">
        <w:rPr>
          <w:rFonts w:eastAsia="Arial"/>
          <w:sz w:val="20"/>
          <w:szCs w:val="20"/>
        </w:rPr>
        <w:t>- участие в реализации земельной политики, в том числе путем внесения предложений об изменении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C007AC" w:rsidRPr="009F5133" w:rsidRDefault="00C007AC" w:rsidP="00C007AC">
      <w:pPr>
        <w:pStyle w:val="Standard"/>
        <w:ind w:firstLine="709"/>
        <w:jc w:val="both"/>
        <w:rPr>
          <w:sz w:val="20"/>
          <w:szCs w:val="20"/>
        </w:rPr>
      </w:pPr>
      <w:r w:rsidRPr="009F5133">
        <w:rPr>
          <w:rFonts w:eastAsia="Arial"/>
          <w:sz w:val="20"/>
          <w:szCs w:val="20"/>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C007AC" w:rsidRPr="009F5133" w:rsidRDefault="00C007AC" w:rsidP="00C007AC">
      <w:pPr>
        <w:pStyle w:val="Standard"/>
        <w:ind w:firstLine="709"/>
        <w:jc w:val="both"/>
        <w:rPr>
          <w:sz w:val="20"/>
          <w:szCs w:val="20"/>
        </w:rPr>
      </w:pPr>
      <w:r w:rsidRPr="009F5133">
        <w:rPr>
          <w:rFonts w:eastAsia="Arial"/>
          <w:sz w:val="20"/>
          <w:szCs w:val="20"/>
        </w:rPr>
        <w:t>-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городским имуществом и земельными ресурсами.</w:t>
      </w:r>
    </w:p>
    <w:p w:rsidR="00C007AC" w:rsidRPr="009F5133" w:rsidRDefault="00C007AC" w:rsidP="00C007AC">
      <w:pPr>
        <w:pStyle w:val="Standard"/>
        <w:ind w:firstLine="709"/>
        <w:jc w:val="both"/>
        <w:rPr>
          <w:sz w:val="20"/>
          <w:szCs w:val="20"/>
        </w:rPr>
      </w:pPr>
      <w:r w:rsidRPr="009F5133">
        <w:rPr>
          <w:rFonts w:eastAsia="Arial"/>
          <w:sz w:val="20"/>
          <w:szCs w:val="20"/>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C007AC" w:rsidRPr="009F5133" w:rsidRDefault="00C007AC" w:rsidP="00C007AC">
      <w:pPr>
        <w:pStyle w:val="Standard"/>
        <w:ind w:firstLine="709"/>
        <w:jc w:val="both"/>
        <w:rPr>
          <w:sz w:val="20"/>
          <w:szCs w:val="20"/>
        </w:rPr>
      </w:pPr>
      <w:r w:rsidRPr="009F5133">
        <w:rPr>
          <w:rFonts w:eastAsia="Arial"/>
          <w:sz w:val="20"/>
          <w:szCs w:val="20"/>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C007AC" w:rsidRPr="009F5133" w:rsidRDefault="00C007AC" w:rsidP="00C007AC">
      <w:pPr>
        <w:pStyle w:val="Standard"/>
        <w:ind w:firstLine="709"/>
        <w:jc w:val="both"/>
        <w:rPr>
          <w:sz w:val="20"/>
          <w:szCs w:val="20"/>
        </w:rPr>
      </w:pPr>
      <w:r w:rsidRPr="009F5133">
        <w:rPr>
          <w:rFonts w:eastAsia="Arial"/>
          <w:sz w:val="20"/>
          <w:szCs w:val="20"/>
        </w:rPr>
        <w:t>- подготовка правовых заключений на проекты федеральных законов, нормативных и иных правовых актов Костромской области, органов местного самоуправления Судиславского муниципального района по вопросам землепользования и застройки;</w:t>
      </w:r>
    </w:p>
    <w:p w:rsidR="00C007AC" w:rsidRPr="009F5133" w:rsidRDefault="00C007AC" w:rsidP="00C007AC">
      <w:pPr>
        <w:pStyle w:val="Standard"/>
        <w:ind w:firstLine="709"/>
        <w:jc w:val="both"/>
        <w:rPr>
          <w:sz w:val="20"/>
          <w:szCs w:val="20"/>
        </w:rPr>
      </w:pPr>
      <w:r w:rsidRPr="009F5133">
        <w:rPr>
          <w:rFonts w:eastAsia="Arial"/>
          <w:sz w:val="20"/>
          <w:szCs w:val="20"/>
        </w:rPr>
        <w:t>- обеспечение правовой информацией структурных подразделений администрации городского поселения поселок Судиславль по вопросам землепользования и застройки;</w:t>
      </w:r>
    </w:p>
    <w:p w:rsidR="00C007AC" w:rsidRPr="009F5133" w:rsidRDefault="00C007AC" w:rsidP="00C007AC">
      <w:pPr>
        <w:pStyle w:val="Standard"/>
        <w:ind w:firstLine="709"/>
        <w:jc w:val="both"/>
        <w:rPr>
          <w:sz w:val="20"/>
          <w:szCs w:val="20"/>
        </w:rPr>
      </w:pPr>
      <w:r w:rsidRPr="009F5133">
        <w:rPr>
          <w:rFonts w:eastAsia="Arial"/>
          <w:sz w:val="20"/>
          <w:szCs w:val="20"/>
        </w:rPr>
        <w:t>- предоставление Комиссии заключений по вопросам ее деятельности;</w:t>
      </w:r>
    </w:p>
    <w:p w:rsidR="00C007AC" w:rsidRPr="009F5133" w:rsidRDefault="00C007AC" w:rsidP="00C007AC">
      <w:pPr>
        <w:pStyle w:val="Standard"/>
        <w:ind w:firstLine="709"/>
        <w:jc w:val="both"/>
        <w:rPr>
          <w:sz w:val="20"/>
          <w:szCs w:val="20"/>
        </w:rPr>
      </w:pPr>
      <w:r w:rsidRPr="009F5133">
        <w:rPr>
          <w:rFonts w:eastAsia="Arial"/>
          <w:sz w:val="20"/>
          <w:szCs w:val="20"/>
        </w:rPr>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C007AC" w:rsidRPr="009F5133" w:rsidRDefault="00C007AC" w:rsidP="00C007AC">
      <w:pPr>
        <w:pStyle w:val="Standard"/>
        <w:ind w:firstLine="709"/>
        <w:jc w:val="both"/>
        <w:rPr>
          <w:sz w:val="20"/>
          <w:szCs w:val="20"/>
        </w:rPr>
      </w:pPr>
      <w:r w:rsidRPr="009F5133">
        <w:rPr>
          <w:rFonts w:eastAsia="Arial"/>
          <w:sz w:val="20"/>
          <w:szCs w:val="20"/>
        </w:rPr>
        <w:t>1. Градостроительная подготовка земельных участков – действие, осуществляемое в соответствии с градостроительным законодательством, применительно к:</w:t>
      </w:r>
    </w:p>
    <w:p w:rsidR="00C007AC" w:rsidRPr="009F5133" w:rsidRDefault="00C007AC" w:rsidP="00C007AC">
      <w:pPr>
        <w:pStyle w:val="Standard"/>
        <w:ind w:firstLine="709"/>
        <w:jc w:val="both"/>
        <w:rPr>
          <w:sz w:val="20"/>
          <w:szCs w:val="20"/>
        </w:rPr>
      </w:pPr>
      <w:r w:rsidRPr="009F5133">
        <w:rPr>
          <w:rFonts w:eastAsia="Arial"/>
          <w:sz w:val="20"/>
          <w:szCs w:val="20"/>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w:t>
      </w:r>
      <w:r w:rsidRPr="009F5133">
        <w:rPr>
          <w:rFonts w:eastAsia="Arial"/>
          <w:sz w:val="20"/>
          <w:szCs w:val="20"/>
        </w:rPr>
        <w:lastRenderedPageBreak/>
        <w:t>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2. Приобретение физическими, юридическими лицами прав на земельные участки осуществляется в соответствии с нормами:</w:t>
      </w:r>
    </w:p>
    <w:p w:rsidR="00C007AC" w:rsidRPr="009F5133" w:rsidRDefault="00C007AC" w:rsidP="00C007AC">
      <w:pPr>
        <w:pStyle w:val="Standard"/>
        <w:ind w:firstLine="709"/>
        <w:jc w:val="both"/>
        <w:rPr>
          <w:sz w:val="20"/>
          <w:szCs w:val="20"/>
        </w:rPr>
      </w:pPr>
      <w:r w:rsidRPr="009F5133">
        <w:rPr>
          <w:rFonts w:eastAsia="Arial"/>
          <w:sz w:val="20"/>
          <w:szCs w:val="20"/>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C007AC" w:rsidRPr="009F5133" w:rsidRDefault="00C007AC" w:rsidP="00C007AC">
      <w:pPr>
        <w:pStyle w:val="Standard"/>
        <w:ind w:firstLine="709"/>
        <w:jc w:val="both"/>
        <w:rPr>
          <w:sz w:val="20"/>
          <w:szCs w:val="20"/>
        </w:rPr>
      </w:pPr>
      <w:r w:rsidRPr="009F5133">
        <w:rPr>
          <w:rFonts w:eastAsia="Arial"/>
          <w:sz w:val="20"/>
          <w:szCs w:val="20"/>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C007AC" w:rsidRPr="009F5133" w:rsidRDefault="00C007AC" w:rsidP="00C007AC">
      <w:pPr>
        <w:pStyle w:val="Standard"/>
        <w:ind w:firstLine="709"/>
        <w:jc w:val="both"/>
        <w:rPr>
          <w:sz w:val="20"/>
          <w:szCs w:val="20"/>
        </w:rPr>
      </w:pPr>
      <w:r w:rsidRPr="009F5133">
        <w:rPr>
          <w:rFonts w:eastAsia="Arial"/>
          <w:sz w:val="20"/>
          <w:szCs w:val="20"/>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и земельным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C007AC" w:rsidRPr="009F5133" w:rsidRDefault="00C007AC" w:rsidP="00C007AC">
      <w:pPr>
        <w:pStyle w:val="Standard"/>
        <w:ind w:firstLine="709"/>
        <w:jc w:val="both"/>
        <w:rPr>
          <w:sz w:val="20"/>
          <w:szCs w:val="20"/>
        </w:rPr>
      </w:pPr>
      <w:r w:rsidRPr="009F5133">
        <w:rPr>
          <w:rFonts w:eastAsia="Arial"/>
          <w:sz w:val="20"/>
          <w:szCs w:val="20"/>
        </w:rPr>
        <w:t>4.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определяемом настоящими Правилами.</w:t>
      </w:r>
    </w:p>
    <w:p w:rsidR="00C007AC" w:rsidRPr="009F5133" w:rsidRDefault="00C007AC" w:rsidP="00C007AC">
      <w:pPr>
        <w:pStyle w:val="Standard"/>
        <w:ind w:firstLine="709"/>
        <w:jc w:val="both"/>
        <w:rPr>
          <w:sz w:val="20"/>
          <w:szCs w:val="20"/>
        </w:rPr>
      </w:pPr>
      <w:r w:rsidRPr="009F5133">
        <w:rPr>
          <w:rFonts w:eastAsia="Arial"/>
          <w:sz w:val="20"/>
          <w:szCs w:val="20"/>
        </w:rPr>
        <w:t>5. В соответствии с пунктом 10 статьи 3 федерального закона «О введении в действие Земельного кодекса Российской Федерации» распоряжение земельными участками, указанными в статье 3.1 данного Федерального закона осуществляется после регистрации прав собственности на них, если законодательством не предусмотрено иное. Отсутствие государственной регистрации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 об автомобильных дорогах и дорожной деятельности.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После разграничения государственной собственности на землю органы местного самоуправления распоряжаются исключительно земельными участками, находящимися в муниципальной собственности.</w:t>
      </w:r>
    </w:p>
    <w:p w:rsidR="00C007AC" w:rsidRPr="009F5133" w:rsidRDefault="00C007AC" w:rsidP="00C007AC">
      <w:pPr>
        <w:pStyle w:val="Standard"/>
        <w:ind w:firstLine="709"/>
        <w:jc w:val="both"/>
        <w:rPr>
          <w:sz w:val="20"/>
          <w:szCs w:val="20"/>
        </w:rPr>
      </w:pPr>
      <w:r w:rsidRPr="009F5133">
        <w:rPr>
          <w:rFonts w:eastAsia="Arial"/>
          <w:sz w:val="20"/>
          <w:szCs w:val="20"/>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C007AC" w:rsidRPr="009F5133" w:rsidRDefault="00C007AC" w:rsidP="00C007AC">
      <w:pPr>
        <w:pStyle w:val="Standard"/>
        <w:ind w:firstLine="709"/>
        <w:jc w:val="both"/>
        <w:rPr>
          <w:sz w:val="20"/>
          <w:szCs w:val="20"/>
        </w:rPr>
      </w:pPr>
      <w:r w:rsidRPr="009F5133">
        <w:rPr>
          <w:rFonts w:eastAsia="Arial"/>
          <w:sz w:val="20"/>
          <w:szCs w:val="20"/>
        </w:rPr>
        <w:t>7. Из состава государственных, муниципальных земель физическим и юридическим лицам могут предоставляться только сформированные земельные участки.</w:t>
      </w:r>
    </w:p>
    <w:p w:rsidR="00C007AC" w:rsidRPr="009F5133" w:rsidRDefault="00C007AC" w:rsidP="00C007AC">
      <w:pPr>
        <w:pStyle w:val="Standard"/>
        <w:ind w:firstLine="709"/>
        <w:jc w:val="both"/>
        <w:rPr>
          <w:sz w:val="20"/>
          <w:szCs w:val="20"/>
        </w:rPr>
      </w:pPr>
      <w:r w:rsidRPr="009F5133">
        <w:rPr>
          <w:rFonts w:eastAsia="Arial"/>
          <w:sz w:val="20"/>
          <w:szCs w:val="20"/>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C007AC" w:rsidRPr="009F5133" w:rsidRDefault="00C007AC" w:rsidP="00C007AC">
      <w:pPr>
        <w:pStyle w:val="Standard"/>
        <w:ind w:firstLine="709"/>
        <w:jc w:val="both"/>
        <w:rPr>
          <w:sz w:val="20"/>
          <w:szCs w:val="20"/>
        </w:rPr>
      </w:pPr>
      <w:r w:rsidRPr="009F5133">
        <w:rPr>
          <w:rFonts w:eastAsia="Arial"/>
          <w:sz w:val="20"/>
          <w:szCs w:val="20"/>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C007AC" w:rsidRPr="009F5133" w:rsidRDefault="00C007AC" w:rsidP="00C007AC">
      <w:pPr>
        <w:pStyle w:val="Standard"/>
        <w:ind w:firstLine="709"/>
        <w:jc w:val="both"/>
        <w:rPr>
          <w:sz w:val="20"/>
          <w:szCs w:val="20"/>
        </w:rPr>
      </w:pPr>
      <w:r w:rsidRPr="009F5133">
        <w:rPr>
          <w:rFonts w:eastAsia="Arial"/>
          <w:sz w:val="20"/>
          <w:szCs w:val="20"/>
        </w:rPr>
        <w:t>-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городского поселения поселок Судиславль.</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w:t>
      </w:r>
      <w:r w:rsidRPr="009F5133">
        <w:rPr>
          <w:rFonts w:eastAsia="Arial"/>
          <w:sz w:val="20"/>
          <w:szCs w:val="20"/>
        </w:rPr>
        <w:lastRenderedPageBreak/>
        <w:t>государственных, муниципальных земель земельные участки путем участия в торгах, проводимых администрацией городского поселения поселок Судиславль в установленном в соответствии с земельным законодательством порядке.</w:t>
      </w:r>
    </w:p>
    <w:p w:rsidR="00C007AC" w:rsidRPr="009F5133" w:rsidRDefault="00C007AC" w:rsidP="00C007AC">
      <w:pPr>
        <w:pStyle w:val="Standard"/>
        <w:ind w:firstLine="709"/>
        <w:jc w:val="both"/>
        <w:rPr>
          <w:sz w:val="20"/>
          <w:szCs w:val="20"/>
        </w:rPr>
      </w:pPr>
      <w:r w:rsidRPr="009F5133">
        <w:rPr>
          <w:rFonts w:eastAsia="Arial"/>
          <w:sz w:val="20"/>
          <w:szCs w:val="20"/>
        </w:rPr>
        <w:t>9. Действия по градостроительной подготовке и формированию из состава государственных, муниципальных земель земельных участков включают:</w:t>
      </w:r>
    </w:p>
    <w:p w:rsidR="00C007AC" w:rsidRPr="009F5133" w:rsidRDefault="00C007AC" w:rsidP="00C007AC">
      <w:pPr>
        <w:pStyle w:val="Standard"/>
        <w:ind w:firstLine="709"/>
        <w:jc w:val="both"/>
        <w:rPr>
          <w:sz w:val="20"/>
          <w:szCs w:val="20"/>
        </w:rPr>
      </w:pPr>
      <w:r w:rsidRPr="009F5133">
        <w:rPr>
          <w:rFonts w:eastAsia="Arial"/>
          <w:sz w:val="20"/>
          <w:szCs w:val="20"/>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2) формирование земельных участков посредством землеустроительных работ, осуществляемых в соответствии с земельным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10. Результатом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Утвержденный главой городского поселения посёлок Судиславль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C007AC" w:rsidRPr="009F5133" w:rsidRDefault="00C007AC" w:rsidP="00C007AC">
      <w:pPr>
        <w:pStyle w:val="Standard"/>
        <w:ind w:firstLine="709"/>
        <w:jc w:val="both"/>
        <w:rPr>
          <w:sz w:val="20"/>
          <w:szCs w:val="20"/>
        </w:rPr>
      </w:pPr>
      <w:r w:rsidRPr="009F5133">
        <w:rPr>
          <w:rFonts w:eastAsia="Arial"/>
          <w:sz w:val="20"/>
          <w:szCs w:val="20"/>
        </w:rPr>
        <w:t>Утвержденные главой городского поселения посёлок Судиславль,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городского поселения поселок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11. Результатом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паспорта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администрации городского поселения посёлок Судиславль.</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11. Виды процедур градостроительной подготовки земельных участков из состава государственных и муниципальных земель</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городского поселения посёлок Судиславль применительно к случаям:</w:t>
      </w:r>
    </w:p>
    <w:p w:rsidR="00C007AC" w:rsidRPr="009F5133" w:rsidRDefault="00C007AC" w:rsidP="00C007AC">
      <w:pPr>
        <w:pStyle w:val="Standard"/>
        <w:ind w:firstLine="709"/>
        <w:jc w:val="both"/>
        <w:rPr>
          <w:sz w:val="20"/>
          <w:szCs w:val="20"/>
        </w:rPr>
      </w:pPr>
      <w:r w:rsidRPr="009F5133">
        <w:rPr>
          <w:rFonts w:eastAsia="Arial"/>
          <w:sz w:val="20"/>
          <w:szCs w:val="20"/>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городского поселения поселок Судиславль – в порядке, определенном статьями 12, 13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2) градостроительной подготовки земельных участков на застроенных территориях, обремененных правами третьих лиц:</w:t>
      </w:r>
    </w:p>
    <w:p w:rsidR="00C007AC" w:rsidRPr="009F5133" w:rsidRDefault="00C007AC" w:rsidP="00C007AC">
      <w:pPr>
        <w:pStyle w:val="Standard"/>
        <w:ind w:firstLine="709"/>
        <w:jc w:val="both"/>
        <w:rPr>
          <w:sz w:val="20"/>
          <w:szCs w:val="20"/>
        </w:rPr>
      </w:pPr>
      <w:r w:rsidRPr="009F5133">
        <w:rPr>
          <w:rFonts w:eastAsia="Arial"/>
          <w:sz w:val="20"/>
          <w:szCs w:val="20"/>
        </w:rPr>
        <w:t>- для осуществления реконструкции по инициативе собственников объектов недвижимости, заявителей, администрации городского поселения поселок Судиславль – в порядке, определенном статьями 14, 15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городского поселения поселок Судиславль – в порядке, определенном статьей 18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городского поселения поселок Судиславль – в порядке, определенном статьями 16, 17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lastRenderedPageBreak/>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C007AC" w:rsidRPr="009F5133" w:rsidRDefault="00C007AC" w:rsidP="00C007AC">
      <w:pPr>
        <w:pStyle w:val="Standard"/>
        <w:ind w:firstLine="709"/>
        <w:jc w:val="both"/>
        <w:rPr>
          <w:sz w:val="20"/>
          <w:szCs w:val="20"/>
        </w:rPr>
      </w:pPr>
      <w:r w:rsidRPr="009F5133">
        <w:rPr>
          <w:rFonts w:eastAsia="Arial"/>
          <w:sz w:val="20"/>
          <w:szCs w:val="20"/>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городского поселения поселок Судиславль с соответствующим заявлением.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Заявление составляется в произвольной форме, если иное не установлено правовым актом администрации городского поселения посёлок Судиславль.</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прилагаемых к заявлению материалах:</w:t>
      </w:r>
    </w:p>
    <w:p w:rsidR="00C007AC" w:rsidRPr="009F5133" w:rsidRDefault="00C007AC" w:rsidP="00C007AC">
      <w:pPr>
        <w:pStyle w:val="Standard"/>
        <w:ind w:firstLine="709"/>
        <w:jc w:val="both"/>
        <w:rPr>
          <w:sz w:val="20"/>
          <w:szCs w:val="20"/>
        </w:rPr>
      </w:pPr>
      <w:r w:rsidRPr="009F5133">
        <w:rPr>
          <w:rFonts w:eastAsia="Arial"/>
          <w:sz w:val="20"/>
          <w:szCs w:val="20"/>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 содержится ходатайство о подготовке и предоставлении исходной информации, необходимой для подготовки и предъявления на утверждение главе городского поселения посёлок Судиславль проекта градостроительного плана земельного участка, разработку которого на основании представленной специалистом городского поселения посёлок Судиславль исходной информации готов обеспечить заявитель в составе документации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2. Заявление регистрируется в день его поступления и в течение семи рабочих дней специалист городского поселения посёлок Судиславль подготавливает и направляет заявителю заключение, которое должно содержать:</w:t>
      </w:r>
    </w:p>
    <w:p w:rsidR="00C007AC" w:rsidRPr="009F5133" w:rsidRDefault="00C007AC" w:rsidP="00C007AC">
      <w:pPr>
        <w:pStyle w:val="Standard"/>
        <w:ind w:firstLine="709"/>
        <w:jc w:val="both"/>
        <w:rPr>
          <w:sz w:val="20"/>
          <w:szCs w:val="20"/>
        </w:rPr>
      </w:pPr>
      <w:r w:rsidRPr="009F5133">
        <w:rPr>
          <w:rFonts w:eastAsia="Arial"/>
          <w:sz w:val="20"/>
          <w:szCs w:val="20"/>
        </w:rPr>
        <w:t>1) мотивированное определение возможности или невозможности выделения запрашиваемого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2) в случае возможности выделения запрашиваемого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б) 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C007AC" w:rsidRPr="009F5133" w:rsidRDefault="00C007AC" w:rsidP="00C007AC">
      <w:pPr>
        <w:pStyle w:val="Standard"/>
        <w:ind w:firstLine="709"/>
        <w:jc w:val="both"/>
        <w:rPr>
          <w:sz w:val="20"/>
          <w:szCs w:val="20"/>
        </w:rPr>
      </w:pPr>
      <w:r w:rsidRPr="009F5133">
        <w:rPr>
          <w:rFonts w:eastAsia="Arial"/>
          <w:sz w:val="20"/>
          <w:szCs w:val="20"/>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C007AC" w:rsidRPr="009F5133" w:rsidRDefault="00C007AC" w:rsidP="00C007AC">
      <w:pPr>
        <w:pStyle w:val="Standard"/>
        <w:ind w:firstLine="709"/>
        <w:jc w:val="both"/>
        <w:rPr>
          <w:sz w:val="20"/>
          <w:szCs w:val="20"/>
        </w:rPr>
      </w:pPr>
      <w:r w:rsidRPr="009F5133">
        <w:rPr>
          <w:rFonts w:eastAsia="Arial"/>
          <w:sz w:val="20"/>
          <w:szCs w:val="20"/>
        </w:rPr>
        <w:t>3. Заявитель может обеспечить подготовку исходной документации, указанной в части 2 настоящей статьи, путем:</w:t>
      </w:r>
    </w:p>
    <w:p w:rsidR="00C007AC" w:rsidRPr="009F5133" w:rsidRDefault="00C007AC" w:rsidP="00C007AC">
      <w:pPr>
        <w:pStyle w:val="Standard"/>
        <w:ind w:firstLine="709"/>
        <w:jc w:val="both"/>
        <w:rPr>
          <w:sz w:val="20"/>
          <w:szCs w:val="20"/>
        </w:rPr>
      </w:pPr>
      <w:r w:rsidRPr="009F5133">
        <w:rPr>
          <w:rFonts w:eastAsia="Arial"/>
          <w:sz w:val="20"/>
          <w:szCs w:val="20"/>
        </w:rPr>
        <w:t>- самостоятельных действий, если законодательством не определено иное;</w:t>
      </w:r>
    </w:p>
    <w:p w:rsidR="00C007AC" w:rsidRPr="009F5133" w:rsidRDefault="00C007AC" w:rsidP="00C007AC">
      <w:pPr>
        <w:pStyle w:val="Standard"/>
        <w:ind w:firstLine="709"/>
        <w:jc w:val="both"/>
        <w:rPr>
          <w:sz w:val="20"/>
          <w:szCs w:val="20"/>
        </w:rPr>
      </w:pPr>
      <w:r w:rsidRPr="009F5133">
        <w:rPr>
          <w:rFonts w:eastAsia="Arial"/>
          <w:sz w:val="20"/>
          <w:szCs w:val="20"/>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C007AC" w:rsidRPr="009F5133" w:rsidRDefault="00C007AC" w:rsidP="00C007AC">
      <w:pPr>
        <w:pStyle w:val="Standard"/>
        <w:ind w:firstLine="709"/>
        <w:jc w:val="both"/>
        <w:rPr>
          <w:sz w:val="20"/>
          <w:szCs w:val="20"/>
        </w:rPr>
      </w:pPr>
      <w:r w:rsidRPr="009F5133">
        <w:rPr>
          <w:rFonts w:eastAsia="Arial"/>
          <w:sz w:val="20"/>
          <w:szCs w:val="20"/>
        </w:rPr>
        <w:t>По результатам работ по подготовке исходной информации, подрядчик (подрядчики) предоставляет (предоставляют) заявителю (заказчику):</w:t>
      </w:r>
    </w:p>
    <w:p w:rsidR="00C007AC" w:rsidRPr="009F5133" w:rsidRDefault="00C007AC" w:rsidP="00C007AC">
      <w:pPr>
        <w:pStyle w:val="Standard"/>
        <w:ind w:firstLine="709"/>
        <w:jc w:val="both"/>
        <w:rPr>
          <w:sz w:val="20"/>
          <w:szCs w:val="20"/>
        </w:rPr>
      </w:pPr>
      <w:r w:rsidRPr="009F5133">
        <w:rPr>
          <w:rFonts w:eastAsia="Arial"/>
          <w:sz w:val="20"/>
          <w:szCs w:val="20"/>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1:500 или ином масштабе, определённом администрацией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C007AC" w:rsidRPr="009F5133" w:rsidRDefault="00C007AC" w:rsidP="00C007AC">
      <w:pPr>
        <w:pStyle w:val="Standard"/>
        <w:ind w:firstLine="709"/>
        <w:jc w:val="both"/>
        <w:rPr>
          <w:sz w:val="20"/>
          <w:szCs w:val="20"/>
        </w:rPr>
      </w:pPr>
      <w:r w:rsidRPr="009F5133">
        <w:rPr>
          <w:rFonts w:eastAsia="Arial"/>
          <w:sz w:val="20"/>
          <w:szCs w:val="20"/>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систем инженерно–технического обеспечения;</w:t>
      </w:r>
    </w:p>
    <w:p w:rsidR="00C007AC" w:rsidRPr="009F5133" w:rsidRDefault="00C007AC" w:rsidP="00C007AC">
      <w:pPr>
        <w:pStyle w:val="Standard"/>
        <w:ind w:firstLine="709"/>
        <w:jc w:val="both"/>
        <w:rPr>
          <w:sz w:val="20"/>
          <w:szCs w:val="20"/>
        </w:rPr>
      </w:pPr>
      <w:r w:rsidRPr="009F5133">
        <w:rPr>
          <w:rFonts w:eastAsia="Arial"/>
          <w:sz w:val="20"/>
          <w:szCs w:val="20"/>
        </w:rPr>
        <w:t>4) иную информацию, необходимую для проведения работ по выделению запрашиваемого земельного участка посредством планировки территории.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 xml:space="preserve">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w:t>
      </w:r>
      <w:r w:rsidRPr="009F5133">
        <w:rPr>
          <w:rFonts w:eastAsia="Arial"/>
          <w:sz w:val="20"/>
          <w:szCs w:val="20"/>
        </w:rPr>
        <w:lastRenderedPageBreak/>
        <w:t>договору с заявителем (заказчиком).</w:t>
      </w:r>
    </w:p>
    <w:p w:rsidR="00C007AC" w:rsidRPr="009F5133" w:rsidRDefault="00C007AC" w:rsidP="00C007AC">
      <w:pPr>
        <w:pStyle w:val="Standard"/>
        <w:ind w:firstLine="709"/>
        <w:jc w:val="both"/>
        <w:rPr>
          <w:sz w:val="20"/>
          <w:szCs w:val="20"/>
        </w:rPr>
      </w:pPr>
      <w:r w:rsidRPr="009F5133">
        <w:rPr>
          <w:rFonts w:eastAsia="Arial"/>
          <w:sz w:val="20"/>
          <w:szCs w:val="20"/>
        </w:rPr>
        <w:t>4. Заявитель (технический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администрации городского поселения посёлок Судиславль, принятом в порядке, определенном частью 2 настоящей статьи).</w:t>
      </w:r>
    </w:p>
    <w:p w:rsidR="00C007AC" w:rsidRPr="009F5133" w:rsidRDefault="00C007AC" w:rsidP="00C007AC">
      <w:pPr>
        <w:pStyle w:val="Standard"/>
        <w:ind w:firstLine="709"/>
        <w:jc w:val="both"/>
        <w:rPr>
          <w:sz w:val="20"/>
          <w:szCs w:val="20"/>
        </w:rPr>
      </w:pPr>
      <w:r w:rsidRPr="009F5133">
        <w:rPr>
          <w:rFonts w:eastAsia="Arial"/>
          <w:sz w:val="20"/>
          <w:szCs w:val="20"/>
        </w:rPr>
        <w:t>5. На основании решения органа местного самоуправления заявитель осуществляет подготовку документации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6. Проект градостроительного плана земельного участка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определённом статьей 27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7. По завершении действий, указанных в части 4 настоящей статьи, не позднее семи рабочих дней после дня публичного слушания специалист городского поселения посёлок Судиславль подготавливает и направляет Главе городского поселения посёлок Судиславль комплект документов и заключение:</w:t>
      </w:r>
    </w:p>
    <w:p w:rsidR="00C007AC" w:rsidRPr="009F5133" w:rsidRDefault="00C007AC" w:rsidP="00C007AC">
      <w:pPr>
        <w:pStyle w:val="Standard"/>
        <w:ind w:firstLine="709"/>
        <w:jc w:val="both"/>
        <w:rPr>
          <w:sz w:val="20"/>
          <w:szCs w:val="20"/>
        </w:rPr>
      </w:pPr>
      <w:r w:rsidRPr="009F5133">
        <w:rPr>
          <w:rFonts w:eastAsia="Arial"/>
          <w:sz w:val="20"/>
          <w:szCs w:val="20"/>
        </w:rPr>
        <w:t>- о соответствии представленной документации и проекта градостроительного плана установленным требованиям нормативно-правовых актов, нормативно-технической документации и при этом не ущемляют прав третьих лиц;</w:t>
      </w:r>
    </w:p>
    <w:p w:rsidR="00C007AC" w:rsidRPr="009F5133" w:rsidRDefault="00C007AC" w:rsidP="00C007AC">
      <w:pPr>
        <w:pStyle w:val="Standard"/>
        <w:ind w:firstLine="709"/>
        <w:jc w:val="both"/>
        <w:rPr>
          <w:sz w:val="20"/>
          <w:szCs w:val="20"/>
        </w:rPr>
      </w:pPr>
      <w:r w:rsidRPr="009F5133">
        <w:rPr>
          <w:rFonts w:eastAsia="Arial"/>
          <w:sz w:val="20"/>
          <w:szCs w:val="20"/>
        </w:rPr>
        <w:t>- материалы публичных слушаний, включая рекомендации Комиссии.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городского поселения посёлок Судиславль принимает нормативный правовой акт, содержащий:</w:t>
      </w:r>
    </w:p>
    <w:p w:rsidR="00C007AC" w:rsidRPr="009F5133" w:rsidRDefault="00C007AC" w:rsidP="00C007AC">
      <w:pPr>
        <w:pStyle w:val="Standard"/>
        <w:ind w:firstLine="709"/>
        <w:jc w:val="both"/>
        <w:rPr>
          <w:sz w:val="20"/>
          <w:szCs w:val="20"/>
        </w:rPr>
      </w:pPr>
      <w:r w:rsidRPr="009F5133">
        <w:rPr>
          <w:rFonts w:eastAsia="Arial"/>
          <w:sz w:val="20"/>
          <w:szCs w:val="20"/>
        </w:rPr>
        <w:t>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8. Уполномоченный орган администрации городского поселения посёлок Судиславль, в соответствии с законодательством, статьей 24 настоящих Правил, иными нормативными правовыми актами органов местного самоуправления городского поселения посёлок Судиславль, обеспечивает:</w:t>
      </w:r>
    </w:p>
    <w:p w:rsidR="00C007AC" w:rsidRPr="009F5133" w:rsidRDefault="00C007AC" w:rsidP="00C007AC">
      <w:pPr>
        <w:pStyle w:val="Standard"/>
        <w:ind w:firstLine="709"/>
        <w:jc w:val="both"/>
        <w:rPr>
          <w:sz w:val="20"/>
          <w:szCs w:val="20"/>
        </w:rPr>
      </w:pPr>
      <w:r w:rsidRPr="009F5133">
        <w:rPr>
          <w:rFonts w:eastAsia="Arial"/>
          <w:sz w:val="20"/>
          <w:szCs w:val="20"/>
        </w:rPr>
        <w:t>-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w:t>
      </w:r>
    </w:p>
    <w:p w:rsidR="00C007AC" w:rsidRPr="009F5133" w:rsidRDefault="00C007AC" w:rsidP="00C007AC">
      <w:pPr>
        <w:pStyle w:val="Standard"/>
        <w:ind w:firstLine="709"/>
        <w:jc w:val="both"/>
        <w:rPr>
          <w:sz w:val="20"/>
          <w:szCs w:val="20"/>
        </w:rPr>
      </w:pPr>
      <w:r w:rsidRPr="009F5133">
        <w:rPr>
          <w:rFonts w:eastAsia="Arial"/>
          <w:sz w:val="20"/>
          <w:szCs w:val="20"/>
        </w:rPr>
        <w:t>- проведение торгов;</w:t>
      </w:r>
    </w:p>
    <w:p w:rsidR="00C007AC" w:rsidRPr="009F5133" w:rsidRDefault="00C007AC" w:rsidP="00C007AC">
      <w:pPr>
        <w:pStyle w:val="Standard"/>
        <w:ind w:firstLine="709"/>
        <w:jc w:val="both"/>
        <w:rPr>
          <w:sz w:val="20"/>
          <w:szCs w:val="20"/>
        </w:rPr>
      </w:pPr>
      <w:r w:rsidRPr="009F5133">
        <w:rPr>
          <w:rFonts w:eastAsia="Arial"/>
          <w:sz w:val="20"/>
          <w:szCs w:val="20"/>
        </w:rPr>
        <w:t>- заключение договора купли – продажи земельного участка, или договора аренды земельного участка с победителем торгов.</w:t>
      </w:r>
    </w:p>
    <w:p w:rsidR="00C007AC" w:rsidRPr="009F5133" w:rsidRDefault="00C007AC" w:rsidP="00C007AC">
      <w:pPr>
        <w:pStyle w:val="Standard"/>
        <w:ind w:firstLine="709"/>
        <w:jc w:val="both"/>
        <w:rPr>
          <w:sz w:val="20"/>
          <w:szCs w:val="20"/>
        </w:rPr>
      </w:pPr>
      <w:r w:rsidRPr="009F5133">
        <w:rPr>
          <w:rFonts w:eastAsia="Arial"/>
          <w:sz w:val="20"/>
          <w:szCs w:val="20"/>
        </w:rPr>
        <w:t>9. Заявитель, инициировавший градостроительную подготовку земельного участка, принимает участие в торгах на общих основаниях.</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городского поселения посёлок Судиславль победителем торгов, в течение одного месяца со дня поступления таких средств.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10. На основании протокола о результатах торгов уполномоченный орган администрации городского поселения посёлок Судиславль заключает с победителем торгов договор купли – продажи земельного участка, или договор аренды земельного участка.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Заключение договора должно состояться в срок не позднее 5 дней со дня подписания протокола о результатах торгов.</w:t>
      </w:r>
    </w:p>
    <w:p w:rsidR="00C007AC" w:rsidRPr="009F5133" w:rsidRDefault="00C007AC" w:rsidP="00C007AC">
      <w:pPr>
        <w:pStyle w:val="Standard"/>
        <w:ind w:firstLine="709"/>
        <w:jc w:val="both"/>
        <w:rPr>
          <w:sz w:val="20"/>
          <w:szCs w:val="20"/>
        </w:rPr>
      </w:pPr>
      <w:r w:rsidRPr="009F5133">
        <w:rPr>
          <w:rFonts w:eastAsia="Arial"/>
          <w:sz w:val="20"/>
          <w:szCs w:val="20"/>
        </w:rPr>
        <w:t>Примерные формы договоров купли – продажи, аренды земельных участков, предоставляемых по результатам торгов, утверждаются главой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11.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городского поселения поселок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 xml:space="preserve">1. Администрация городского поселения поселок Судиславль в лице главы городского поселения обладает правом инициативы организации, обеспечения и осуществления работ по градостроительной </w:t>
      </w:r>
      <w:r w:rsidRPr="009F5133">
        <w:rPr>
          <w:rFonts w:eastAsia="Arial"/>
          <w:sz w:val="20"/>
          <w:szCs w:val="20"/>
        </w:rPr>
        <w:lastRenderedPageBreak/>
        <w:t>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2. Указанные в пункте 1 настоящей статьи работы:</w:t>
      </w:r>
    </w:p>
    <w:p w:rsidR="00C007AC" w:rsidRPr="009F5133" w:rsidRDefault="00C007AC" w:rsidP="00C007AC">
      <w:pPr>
        <w:pStyle w:val="Standard"/>
        <w:ind w:firstLine="709"/>
        <w:jc w:val="both"/>
        <w:rPr>
          <w:sz w:val="20"/>
          <w:szCs w:val="20"/>
        </w:rPr>
      </w:pPr>
      <w:r w:rsidRPr="009F5133">
        <w:rPr>
          <w:rFonts w:eastAsia="Arial"/>
          <w:sz w:val="20"/>
          <w:szCs w:val="20"/>
        </w:rPr>
        <w:t>- оплачиваются из средств городского бюджета,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 выполняются по договорам администрации городского поселения поселок Судиславль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3. Неотъемлемым приложением к договору, между администрацией и победителем конкурса на выполнение работ по планировке территории является:</w:t>
      </w:r>
    </w:p>
    <w:p w:rsidR="00C007AC" w:rsidRPr="009F5133" w:rsidRDefault="00C007AC" w:rsidP="00C007AC">
      <w:pPr>
        <w:pStyle w:val="Standard"/>
        <w:ind w:firstLine="709"/>
        <w:jc w:val="both"/>
        <w:rPr>
          <w:sz w:val="20"/>
          <w:szCs w:val="20"/>
        </w:rPr>
      </w:pPr>
      <w:r w:rsidRPr="009F5133">
        <w:rPr>
          <w:rFonts w:eastAsia="Arial"/>
          <w:sz w:val="20"/>
          <w:szCs w:val="20"/>
        </w:rPr>
        <w:t>- решение администрации городского поселения посёлок Судиславль о способе действий по планировке территории – посредством подготовки проекта планировки или проекта межевания;</w:t>
      </w:r>
    </w:p>
    <w:p w:rsidR="00C007AC" w:rsidRPr="009F5133" w:rsidRDefault="00C007AC" w:rsidP="00C007AC">
      <w:pPr>
        <w:pStyle w:val="Standard"/>
        <w:ind w:firstLine="709"/>
        <w:jc w:val="both"/>
        <w:rPr>
          <w:sz w:val="20"/>
          <w:szCs w:val="20"/>
        </w:rPr>
      </w:pPr>
      <w:r w:rsidRPr="009F5133">
        <w:rPr>
          <w:rFonts w:eastAsia="Arial"/>
          <w:sz w:val="20"/>
          <w:szCs w:val="20"/>
        </w:rPr>
        <w:t>- задание на выполнение работ по планировке соответствующей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исходные данные в составе, определенном частью 4 статьи 12 настоящих Правил, передаваемые администрацией городского поселения посёлок Судиславль подрядчику по договору.</w:t>
      </w:r>
    </w:p>
    <w:p w:rsidR="00C007AC" w:rsidRPr="009F5133" w:rsidRDefault="00C007AC" w:rsidP="00C007AC">
      <w:pPr>
        <w:pStyle w:val="Standard"/>
        <w:ind w:firstLine="709"/>
        <w:jc w:val="both"/>
        <w:rPr>
          <w:sz w:val="20"/>
          <w:szCs w:val="20"/>
        </w:rPr>
      </w:pPr>
      <w:r w:rsidRPr="009F5133">
        <w:rPr>
          <w:rFonts w:eastAsia="Arial"/>
          <w:sz w:val="20"/>
          <w:szCs w:val="20"/>
        </w:rPr>
        <w:t>4. Подрядчик по договору на выполнение работ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совместно с администрацией городского поселения посёлок Судиславль обеспечивает согласование документации по планировке территории, а также участвует в проводимых Комиссией по земельным вопросам публичных слушаниях по предметам обсуждения и в порядке, которые определены законодательством и в соответствии с ним – настоящими Правилами;</w:t>
      </w:r>
    </w:p>
    <w:p w:rsidR="00C007AC" w:rsidRPr="009F5133" w:rsidRDefault="00C007AC" w:rsidP="00C007AC">
      <w:pPr>
        <w:pStyle w:val="Standard"/>
        <w:ind w:firstLine="709"/>
        <w:jc w:val="both"/>
        <w:rPr>
          <w:sz w:val="20"/>
          <w:szCs w:val="20"/>
        </w:rPr>
      </w:pPr>
      <w:r w:rsidRPr="009F5133">
        <w:rPr>
          <w:rFonts w:eastAsia="Arial"/>
          <w:sz w:val="20"/>
          <w:szCs w:val="20"/>
        </w:rPr>
        <w:t>5. Уполномоченный орган:</w:t>
      </w:r>
    </w:p>
    <w:p w:rsidR="00C007AC" w:rsidRPr="009F5133" w:rsidRDefault="00C007AC" w:rsidP="00C007AC">
      <w:pPr>
        <w:pStyle w:val="Standard"/>
        <w:ind w:firstLine="709"/>
        <w:jc w:val="both"/>
        <w:rPr>
          <w:sz w:val="20"/>
          <w:szCs w:val="20"/>
        </w:rPr>
      </w:pPr>
      <w:r w:rsidRPr="009F5133">
        <w:rPr>
          <w:rFonts w:eastAsia="Arial"/>
          <w:sz w:val="20"/>
          <w:szCs w:val="20"/>
        </w:rPr>
        <w:t>- направляет Главе городского поселения посёлок Судиславль акт приемки работ в случае соответствия содержания, объема и качества работ условиям договора;</w:t>
      </w:r>
    </w:p>
    <w:p w:rsidR="00C007AC" w:rsidRPr="009F5133" w:rsidRDefault="00C007AC" w:rsidP="00C007AC">
      <w:pPr>
        <w:pStyle w:val="Standard"/>
        <w:ind w:firstLine="709"/>
        <w:jc w:val="both"/>
        <w:rPr>
          <w:sz w:val="20"/>
          <w:szCs w:val="20"/>
        </w:rPr>
      </w:pPr>
      <w:r w:rsidRPr="009F5133">
        <w:rPr>
          <w:rFonts w:eastAsia="Arial"/>
          <w:sz w:val="20"/>
          <w:szCs w:val="20"/>
        </w:rPr>
        <w:t>- направляет Главе городского поселения посёлок Судиславль комплект документов – заключение о результатах проведенных работ, подготовленный проект градостроительного плана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6. Глава городского поселения посёлок Судиславль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C007AC" w:rsidRPr="009F5133" w:rsidRDefault="00C007AC" w:rsidP="00C007AC">
      <w:pPr>
        <w:pStyle w:val="Standard"/>
        <w:ind w:firstLine="709"/>
        <w:jc w:val="both"/>
        <w:rPr>
          <w:sz w:val="20"/>
          <w:szCs w:val="20"/>
        </w:rPr>
      </w:pPr>
      <w:r w:rsidRPr="009F5133">
        <w:rPr>
          <w:rFonts w:eastAsia="Arial"/>
          <w:sz w:val="20"/>
          <w:szCs w:val="20"/>
        </w:rPr>
        <w:t>-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C007AC" w:rsidRPr="009F5133" w:rsidRDefault="00C007AC" w:rsidP="00C007AC">
      <w:pPr>
        <w:pStyle w:val="Standard"/>
        <w:ind w:firstLine="709"/>
        <w:jc w:val="both"/>
        <w:rPr>
          <w:sz w:val="20"/>
          <w:szCs w:val="20"/>
        </w:rPr>
      </w:pPr>
      <w:r w:rsidRPr="009F5133">
        <w:rPr>
          <w:rFonts w:eastAsia="Arial"/>
          <w:sz w:val="20"/>
          <w:szCs w:val="20"/>
        </w:rPr>
        <w:t>7. Уполномоченный орган администрации городского поселения посёлок Судиславль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на основе проекта планировки.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1. 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C007AC" w:rsidRPr="009F5133" w:rsidRDefault="00C007AC" w:rsidP="00C007AC">
      <w:pPr>
        <w:pStyle w:val="Standard"/>
        <w:ind w:firstLine="709"/>
        <w:jc w:val="both"/>
        <w:rPr>
          <w:sz w:val="20"/>
          <w:szCs w:val="20"/>
        </w:rPr>
      </w:pPr>
      <w:r w:rsidRPr="009F5133">
        <w:rPr>
          <w:rFonts w:eastAsia="Arial"/>
          <w:sz w:val="20"/>
          <w:szCs w:val="20"/>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C007AC" w:rsidRPr="009F5133" w:rsidRDefault="00C007AC" w:rsidP="00C007AC">
      <w:pPr>
        <w:pStyle w:val="Standard"/>
        <w:ind w:firstLine="709"/>
        <w:jc w:val="both"/>
        <w:rPr>
          <w:sz w:val="20"/>
          <w:szCs w:val="20"/>
        </w:rPr>
      </w:pPr>
      <w:r w:rsidRPr="009F5133">
        <w:rPr>
          <w:rFonts w:eastAsia="Arial"/>
          <w:sz w:val="20"/>
          <w:szCs w:val="20"/>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 xml:space="preserve">Собственники объектов недвижимости, обладающие зарегистрированными в установленном </w:t>
      </w:r>
      <w:r w:rsidRPr="009F5133">
        <w:rPr>
          <w:rFonts w:eastAsia="Arial"/>
          <w:sz w:val="20"/>
          <w:szCs w:val="20"/>
        </w:rPr>
        <w:lastRenderedPageBreak/>
        <w:t>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а) получения утверждённых градостроительных планов земельных участков Главой городского поселения посёлок Судиславль; б) осуществления реконструкции на основании проектной документации, подготовленной в соответствии с утверждённым градостроительным планом соответствующего земельного участка.</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городского поселения поселок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1. Порядок развития застроенных территорий установлен статьями 46.1-46.3 Градостроительного кодекса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2. 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C007AC" w:rsidRPr="009F5133" w:rsidRDefault="00C007AC" w:rsidP="00C007AC">
      <w:pPr>
        <w:pStyle w:val="Standard"/>
        <w:ind w:firstLine="709"/>
        <w:jc w:val="both"/>
        <w:rPr>
          <w:sz w:val="20"/>
          <w:szCs w:val="20"/>
        </w:rPr>
      </w:pPr>
      <w:r w:rsidRPr="009F5133">
        <w:rPr>
          <w:rFonts w:eastAsia="Arial"/>
          <w:sz w:val="20"/>
          <w:szCs w:val="20"/>
        </w:rPr>
        <w:t>3. Органы местного самоуправления городского поселения поселок Судиславль могут проявить инициативу по градостроительной подготовке земельных участков на застроенных территориях путем:</w:t>
      </w:r>
    </w:p>
    <w:p w:rsidR="00C007AC" w:rsidRPr="009F5133" w:rsidRDefault="00C007AC" w:rsidP="00C007AC">
      <w:pPr>
        <w:pStyle w:val="Standard"/>
        <w:ind w:firstLine="709"/>
        <w:jc w:val="both"/>
        <w:rPr>
          <w:sz w:val="20"/>
          <w:szCs w:val="20"/>
        </w:rPr>
      </w:pPr>
      <w:r w:rsidRPr="009F5133">
        <w:rPr>
          <w:rFonts w:eastAsia="Arial"/>
          <w:sz w:val="20"/>
          <w:szCs w:val="20"/>
        </w:rPr>
        <w:t>-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C007AC" w:rsidRPr="009F5133" w:rsidRDefault="00C007AC" w:rsidP="00C007AC">
      <w:pPr>
        <w:pStyle w:val="Standard"/>
        <w:ind w:firstLine="709"/>
        <w:jc w:val="both"/>
        <w:rPr>
          <w:sz w:val="20"/>
          <w:szCs w:val="20"/>
        </w:rPr>
      </w:pPr>
      <w:r w:rsidRPr="009F5133">
        <w:rPr>
          <w:rFonts w:eastAsia="Arial"/>
          <w:sz w:val="20"/>
          <w:szCs w:val="20"/>
        </w:rPr>
        <w:t>- реализации самостоятельной инициативы.</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Инициатива органов местного самоуправления городского поселения посёлок Судиславль по реконструкции территории может осуществляться на основе соответствующей программы (плана), подготовленного в соответствии с генеральным планом поселения, настоящими Правилами.</w:t>
      </w:r>
    </w:p>
    <w:p w:rsidR="00C007AC" w:rsidRPr="009F5133" w:rsidRDefault="00C007AC" w:rsidP="00C007AC">
      <w:pPr>
        <w:pStyle w:val="Standard"/>
        <w:ind w:firstLine="709"/>
        <w:jc w:val="both"/>
        <w:rPr>
          <w:sz w:val="20"/>
          <w:szCs w:val="20"/>
        </w:rPr>
      </w:pPr>
      <w:r w:rsidRPr="009F5133">
        <w:rPr>
          <w:rFonts w:eastAsia="Arial"/>
          <w:sz w:val="20"/>
          <w:szCs w:val="20"/>
        </w:rPr>
        <w:t>4.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007AC" w:rsidRPr="009F5133" w:rsidRDefault="00C007AC" w:rsidP="00C007AC">
      <w:pPr>
        <w:pStyle w:val="Standard"/>
        <w:ind w:firstLine="709"/>
        <w:jc w:val="both"/>
        <w:rPr>
          <w:sz w:val="20"/>
          <w:szCs w:val="20"/>
        </w:rPr>
      </w:pPr>
      <w:r w:rsidRPr="009F5133">
        <w:rPr>
          <w:rFonts w:eastAsia="Arial"/>
          <w:sz w:val="20"/>
          <w:szCs w:val="20"/>
        </w:rPr>
        <w:t>5.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отсутствии-утверждённых органом местного самоуправления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007AC" w:rsidRPr="009F5133" w:rsidRDefault="00C007AC" w:rsidP="00C007AC">
      <w:pPr>
        <w:pStyle w:val="Standard"/>
        <w:ind w:firstLine="709"/>
        <w:jc w:val="both"/>
        <w:rPr>
          <w:sz w:val="20"/>
          <w:szCs w:val="20"/>
        </w:rPr>
      </w:pPr>
      <w:r w:rsidRPr="009F5133">
        <w:rPr>
          <w:rFonts w:eastAsia="Arial"/>
          <w:sz w:val="20"/>
          <w:szCs w:val="20"/>
        </w:rPr>
        <w:t>6. Решение о развитии застроенной территории может быть принято, если на такой территории расположены:</w:t>
      </w:r>
    </w:p>
    <w:p w:rsidR="00C007AC" w:rsidRPr="009F5133" w:rsidRDefault="00C007AC" w:rsidP="00C007AC">
      <w:pPr>
        <w:pStyle w:val="Standard"/>
        <w:ind w:firstLine="709"/>
        <w:jc w:val="both"/>
        <w:rPr>
          <w:sz w:val="20"/>
          <w:szCs w:val="20"/>
        </w:rPr>
      </w:pPr>
      <w:r w:rsidRPr="009F5133">
        <w:rPr>
          <w:rFonts w:eastAsia="Arial"/>
          <w:sz w:val="20"/>
          <w:szCs w:val="20"/>
        </w:rPr>
        <w:t>1) многоквартирные дома, признанные в установленном Правительством Российской Федерации порядке аварийными и подлежащими сносу;</w:t>
      </w:r>
    </w:p>
    <w:p w:rsidR="00C007AC" w:rsidRPr="009F5133" w:rsidRDefault="00C007AC" w:rsidP="00C007AC">
      <w:pPr>
        <w:pStyle w:val="Standard"/>
        <w:ind w:firstLine="709"/>
        <w:jc w:val="both"/>
        <w:rPr>
          <w:sz w:val="20"/>
          <w:szCs w:val="20"/>
        </w:rPr>
      </w:pPr>
      <w:r w:rsidRPr="009F5133">
        <w:rPr>
          <w:rFonts w:eastAsia="Arial"/>
          <w:sz w:val="20"/>
          <w:szCs w:val="20"/>
        </w:rPr>
        <w:t>2) многоквартирные дома, снос, реконструкция которых планируется на основании муниципальных адресных программ, утверждённых представительным органом местного самоуправления.</w:t>
      </w:r>
    </w:p>
    <w:p w:rsidR="00C007AC" w:rsidRPr="009F5133" w:rsidRDefault="00C007AC" w:rsidP="00C007AC">
      <w:pPr>
        <w:pStyle w:val="Standard"/>
        <w:ind w:firstLine="709"/>
        <w:jc w:val="both"/>
        <w:rPr>
          <w:sz w:val="20"/>
          <w:szCs w:val="20"/>
        </w:rPr>
      </w:pPr>
      <w:r w:rsidRPr="009F5133">
        <w:rPr>
          <w:rFonts w:eastAsia="Arial"/>
          <w:sz w:val="20"/>
          <w:szCs w:val="20"/>
        </w:rPr>
        <w:t>7. На застроенной территории, в отношении которой принято решение о развитии, могут быть расположены иные объекты капитального строительства, вид разрешённого использования и предельные параметры которых не соответствуют градостроительному регламенту, установленному настоящими Правилами.</w:t>
      </w:r>
    </w:p>
    <w:p w:rsidR="00C007AC" w:rsidRPr="009F5133" w:rsidRDefault="00C007AC" w:rsidP="00C007AC">
      <w:pPr>
        <w:pStyle w:val="Standard"/>
        <w:ind w:firstLine="709"/>
        <w:jc w:val="both"/>
        <w:rPr>
          <w:sz w:val="20"/>
          <w:szCs w:val="20"/>
        </w:rPr>
      </w:pPr>
      <w:r w:rsidRPr="009F5133">
        <w:rPr>
          <w:rFonts w:eastAsia="Arial"/>
          <w:sz w:val="20"/>
          <w:szCs w:val="20"/>
        </w:rPr>
        <w:t>8.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6 и 7 настоящей статьи.</w:t>
      </w:r>
    </w:p>
    <w:p w:rsidR="00C007AC" w:rsidRPr="009F5133" w:rsidRDefault="00C007AC" w:rsidP="00C007AC">
      <w:pPr>
        <w:pStyle w:val="Standard"/>
        <w:ind w:firstLine="709"/>
        <w:jc w:val="both"/>
        <w:rPr>
          <w:sz w:val="20"/>
          <w:szCs w:val="20"/>
        </w:rPr>
      </w:pPr>
      <w:r w:rsidRPr="009F5133">
        <w:rPr>
          <w:rFonts w:eastAsia="Arial"/>
          <w:sz w:val="20"/>
          <w:szCs w:val="20"/>
        </w:rPr>
        <w:t>9. В решении о развитии застроенной территории должны быть определены её местоположение и площадь, перечень адресов зданий, строений, сооружений, подлежащих сносу, реконструкции.</w:t>
      </w:r>
    </w:p>
    <w:p w:rsidR="00C007AC" w:rsidRPr="009F5133" w:rsidRDefault="00C007AC" w:rsidP="00C007AC">
      <w:pPr>
        <w:pStyle w:val="Standard"/>
        <w:ind w:firstLine="709"/>
        <w:jc w:val="both"/>
        <w:rPr>
          <w:sz w:val="20"/>
          <w:szCs w:val="20"/>
        </w:rPr>
      </w:pPr>
      <w:r w:rsidRPr="009F5133">
        <w:rPr>
          <w:rFonts w:eastAsia="Arial"/>
          <w:sz w:val="20"/>
          <w:szCs w:val="20"/>
        </w:rPr>
        <w:t>10. Развитие застроенных территорий осуществляется на основании договора о развитии застроенной территории в соответствии со статьёй 46.2 Градостроительного кодекса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 xml:space="preserve">11.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w:t>
      </w:r>
      <w:r w:rsidRPr="009F5133">
        <w:rPr>
          <w:rFonts w:eastAsia="Arial"/>
          <w:sz w:val="20"/>
          <w:szCs w:val="20"/>
        </w:rPr>
        <w:lastRenderedPageBreak/>
        <w:t>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заключён договор о развитии застроенной территории без проведения торгов в соответствии с земельным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12. Договор заключается органом местного самоуправления с победителем открытого аукциона на право заключить такой договор.</w:t>
      </w:r>
    </w:p>
    <w:p w:rsidR="00C007AC" w:rsidRPr="009F5133" w:rsidRDefault="00C007AC" w:rsidP="00C007AC">
      <w:pPr>
        <w:pStyle w:val="Standard"/>
        <w:ind w:firstLine="709"/>
        <w:jc w:val="both"/>
        <w:rPr>
          <w:sz w:val="20"/>
          <w:szCs w:val="20"/>
        </w:rPr>
      </w:pPr>
      <w:r w:rsidRPr="009F5133">
        <w:rPr>
          <w:rFonts w:eastAsia="Arial"/>
          <w:sz w:val="20"/>
          <w:szCs w:val="20"/>
        </w:rPr>
        <w:t>13. Лицо, заключившее договор о развитии застроенной территории обязано:</w:t>
      </w:r>
    </w:p>
    <w:p w:rsidR="00C007AC" w:rsidRPr="009F5133" w:rsidRDefault="00C007AC" w:rsidP="00C007AC">
      <w:pPr>
        <w:pStyle w:val="Standard"/>
        <w:ind w:firstLine="709"/>
        <w:jc w:val="both"/>
        <w:rPr>
          <w:sz w:val="20"/>
          <w:szCs w:val="20"/>
        </w:rPr>
      </w:pPr>
      <w:r w:rsidRPr="009F5133">
        <w:rPr>
          <w:rFonts w:eastAsia="Arial"/>
          <w:sz w:val="20"/>
          <w:szCs w:val="20"/>
        </w:rPr>
        <w:t>-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утверждёнными органом местного самоуправления расчётными показателями обеспечения такой территории объектами социального и коммунально-бытового назначения, объектами инженерной инфраструктуры);</w:t>
      </w:r>
    </w:p>
    <w:p w:rsidR="00C007AC" w:rsidRPr="009F5133" w:rsidRDefault="00C007AC" w:rsidP="00C007AC">
      <w:pPr>
        <w:pStyle w:val="Standard"/>
        <w:ind w:firstLine="709"/>
        <w:jc w:val="both"/>
        <w:rPr>
          <w:sz w:val="20"/>
          <w:szCs w:val="20"/>
        </w:rPr>
      </w:pPr>
      <w:r w:rsidRPr="009F5133">
        <w:rPr>
          <w:rFonts w:eastAsia="Arial"/>
          <w:sz w:val="20"/>
          <w:szCs w:val="20"/>
        </w:rPr>
        <w:t>-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
    <w:p w:rsidR="00C007AC" w:rsidRPr="009F5133" w:rsidRDefault="00C007AC" w:rsidP="00C007AC">
      <w:pPr>
        <w:pStyle w:val="Standard"/>
        <w:ind w:firstLine="709"/>
        <w:jc w:val="both"/>
        <w:rPr>
          <w:sz w:val="20"/>
          <w:szCs w:val="20"/>
        </w:rPr>
      </w:pPr>
      <w:r w:rsidRPr="009F5133">
        <w:rPr>
          <w:rFonts w:eastAsia="Arial"/>
          <w:sz w:val="20"/>
          <w:szCs w:val="20"/>
        </w:rPr>
        <w:t>-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w:t>
      </w:r>
    </w:p>
    <w:p w:rsidR="00C007AC" w:rsidRPr="009F5133" w:rsidRDefault="00C007AC" w:rsidP="00C007AC">
      <w:pPr>
        <w:pStyle w:val="Standard"/>
        <w:ind w:firstLine="709"/>
        <w:jc w:val="both"/>
        <w:rPr>
          <w:sz w:val="20"/>
          <w:szCs w:val="20"/>
        </w:rPr>
      </w:pPr>
      <w:r w:rsidRPr="009F5133">
        <w:rPr>
          <w:rFonts w:eastAsia="Arial"/>
          <w:sz w:val="20"/>
          <w:szCs w:val="20"/>
        </w:rPr>
        <w:t>- осуществить строительство на застроенной территории, в отношении которой принято решение о развитии, в соответствии с утверждённым проектом планировки застроенной территории.</w:t>
      </w:r>
    </w:p>
    <w:p w:rsidR="00C007AC" w:rsidRPr="009F5133" w:rsidRDefault="00C007AC" w:rsidP="00C007AC">
      <w:pPr>
        <w:pStyle w:val="Standard"/>
        <w:ind w:firstLine="709"/>
        <w:jc w:val="both"/>
        <w:rPr>
          <w:sz w:val="20"/>
          <w:szCs w:val="20"/>
        </w:rPr>
      </w:pPr>
      <w:r w:rsidRPr="009F5133">
        <w:rPr>
          <w:rFonts w:eastAsia="Arial"/>
          <w:sz w:val="20"/>
          <w:szCs w:val="20"/>
        </w:rPr>
        <w:t>14. Орган местного самоуправления обязан:</w:t>
      </w:r>
    </w:p>
    <w:p w:rsidR="00C007AC" w:rsidRPr="009F5133" w:rsidRDefault="00C007AC" w:rsidP="00C007AC">
      <w:pPr>
        <w:pStyle w:val="Standard"/>
        <w:ind w:firstLine="709"/>
        <w:jc w:val="both"/>
        <w:rPr>
          <w:sz w:val="20"/>
          <w:szCs w:val="20"/>
        </w:rPr>
      </w:pPr>
      <w:r w:rsidRPr="009F5133">
        <w:rPr>
          <w:rFonts w:eastAsia="Arial"/>
          <w:sz w:val="20"/>
          <w:szCs w:val="20"/>
        </w:rPr>
        <w:t>-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утверждёнными органом местного самоуправления расчётными показателями обеспечения такой территории объектами социального и коммунально-бытового назначения, объектами инженерной инфраструктуры);</w:t>
      </w:r>
    </w:p>
    <w:p w:rsidR="00C007AC" w:rsidRPr="009F5133" w:rsidRDefault="00C007AC" w:rsidP="00C007AC">
      <w:pPr>
        <w:pStyle w:val="Standard"/>
        <w:ind w:firstLine="709"/>
        <w:jc w:val="both"/>
        <w:rPr>
          <w:sz w:val="20"/>
          <w:szCs w:val="20"/>
        </w:rPr>
      </w:pPr>
      <w:r w:rsidRPr="009F5133">
        <w:rPr>
          <w:rFonts w:eastAsia="Arial"/>
          <w:sz w:val="20"/>
          <w:szCs w:val="20"/>
        </w:rPr>
        <w:t>- принять в установленном порядке решение об изъятии путём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принять решение о развитии, а также земельных участков, на которых расположены такие многоквартирные дома;</w:t>
      </w:r>
    </w:p>
    <w:p w:rsidR="00C007AC" w:rsidRPr="009F5133" w:rsidRDefault="00C007AC" w:rsidP="00C007AC">
      <w:pPr>
        <w:pStyle w:val="Standard"/>
        <w:ind w:firstLine="709"/>
        <w:jc w:val="both"/>
        <w:rPr>
          <w:sz w:val="20"/>
          <w:szCs w:val="20"/>
        </w:rPr>
      </w:pPr>
      <w:r w:rsidRPr="009F5133">
        <w:rPr>
          <w:rFonts w:eastAsia="Arial"/>
          <w:sz w:val="20"/>
          <w:szCs w:val="20"/>
        </w:rPr>
        <w:t>-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представлены в пользование и (или) во владение гражданам и юридическим лицам.</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16. Градостроительная подготовка земельных участков для строительства линейных объектов.</w:t>
      </w:r>
    </w:p>
    <w:p w:rsidR="00C007AC" w:rsidRPr="009F5133" w:rsidRDefault="00C007AC" w:rsidP="00C007AC">
      <w:pPr>
        <w:pStyle w:val="Standard"/>
        <w:ind w:firstLine="709"/>
        <w:jc w:val="both"/>
        <w:rPr>
          <w:sz w:val="20"/>
          <w:szCs w:val="20"/>
        </w:rPr>
      </w:pPr>
      <w:r w:rsidRPr="009F5133">
        <w:rPr>
          <w:rFonts w:eastAsia="Arial"/>
          <w:sz w:val="20"/>
          <w:szCs w:val="20"/>
        </w:rPr>
        <w:t>1. Порядок строительства линейных объектов регламентируется градостроительным и земельным законодательством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2. Выдача разрешения на строительство и ввод в эксплуатацию линейного объекта осуществляется на основании проекта планировки и проекта межевания территории в соответствии со статьёй 33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3. Предоставление градостроительного плана земельного участка для размещения линейного объекта не требуется.</w:t>
      </w:r>
    </w:p>
    <w:p w:rsidR="00C007AC" w:rsidRPr="009F5133" w:rsidRDefault="00C007AC" w:rsidP="00C007AC">
      <w:pPr>
        <w:pStyle w:val="Standard"/>
        <w:ind w:firstLine="709"/>
        <w:jc w:val="both"/>
        <w:rPr>
          <w:sz w:val="20"/>
          <w:szCs w:val="20"/>
        </w:rPr>
      </w:pPr>
      <w:r w:rsidRPr="009F5133">
        <w:rPr>
          <w:rFonts w:eastAsia="Arial"/>
          <w:sz w:val="20"/>
          <w:szCs w:val="20"/>
        </w:rPr>
        <w:t>4. В случае если разработка проектной документации линейного объекта осуществлялась на основании градостроительного плана земельного участка, выданного до 20 марта 2011 года, то для выдачи разрешения на строительство и ввод объекта в эксплуатацию должен предоставляться градостроительный план земельного участка. При этом разработка проектов планировки и межевания территории и их предоставление для получения указанных разрешений не требуется.</w:t>
      </w:r>
    </w:p>
    <w:p w:rsidR="00C007AC" w:rsidRPr="009F5133" w:rsidRDefault="00C007AC" w:rsidP="00C007AC">
      <w:pPr>
        <w:pStyle w:val="Standard"/>
        <w:ind w:firstLine="709"/>
        <w:jc w:val="both"/>
        <w:rPr>
          <w:sz w:val="20"/>
          <w:szCs w:val="20"/>
        </w:rPr>
      </w:pPr>
      <w:r w:rsidRPr="009F5133">
        <w:rPr>
          <w:rFonts w:eastAsia="Arial"/>
          <w:sz w:val="20"/>
          <w:szCs w:val="20"/>
        </w:rPr>
        <w:t>5. Истребование при выдаче разрешений на строительство и ввод объекта в эксплуатацию градостроительного плана земельного участка или проекта планировки и межевания территории осуществляется с целью проверки уполномоченным органом соответствия проектной документации объекта исходному документу, на основании которого разрабатывалась такая проектная документация.</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lastRenderedPageBreak/>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1. Администрация городского поселения посёлок Судиславль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2. Специалист городского поселения посёлок Судиславль в рамках выполнения своих полномочий и функциональных обязанностей, руководствуясь программой (планом) реализации генерального плана городского поселения, настоящих Правил может:</w:t>
      </w:r>
    </w:p>
    <w:p w:rsidR="00C007AC" w:rsidRPr="009F5133" w:rsidRDefault="00C007AC" w:rsidP="00C007AC">
      <w:pPr>
        <w:pStyle w:val="Standard"/>
        <w:ind w:firstLine="709"/>
        <w:jc w:val="both"/>
        <w:rPr>
          <w:sz w:val="20"/>
          <w:szCs w:val="20"/>
        </w:rPr>
      </w:pPr>
      <w:r w:rsidRPr="009F5133">
        <w:rPr>
          <w:rFonts w:eastAsia="Arial"/>
          <w:sz w:val="20"/>
          <w:szCs w:val="20"/>
        </w:rPr>
        <w:t>- 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
    <w:p w:rsidR="00C007AC" w:rsidRPr="009F5133" w:rsidRDefault="00C007AC" w:rsidP="00C007AC">
      <w:pPr>
        <w:pStyle w:val="Standard"/>
        <w:ind w:firstLine="709"/>
        <w:jc w:val="both"/>
        <w:rPr>
          <w:sz w:val="20"/>
          <w:szCs w:val="20"/>
        </w:rPr>
      </w:pPr>
      <w:r w:rsidRPr="009F5133">
        <w:rPr>
          <w:rFonts w:eastAsia="Arial"/>
          <w:sz w:val="20"/>
          <w:szCs w:val="20"/>
        </w:rPr>
        <w:t>-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статьи 12 настоящих Правил.</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C007AC" w:rsidRPr="009F5133" w:rsidRDefault="00C007AC" w:rsidP="00C007AC">
      <w:pPr>
        <w:pStyle w:val="Standard"/>
        <w:ind w:firstLine="709"/>
        <w:jc w:val="both"/>
        <w:rPr>
          <w:sz w:val="20"/>
          <w:szCs w:val="20"/>
        </w:rPr>
      </w:pPr>
      <w:r w:rsidRPr="009F5133">
        <w:rPr>
          <w:rFonts w:eastAsia="Arial"/>
          <w:sz w:val="20"/>
          <w:szCs w:val="20"/>
        </w:rPr>
        <w:t>-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администрации городского поселения,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xml:space="preserve">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w:t>
      </w:r>
      <w:r w:rsidRPr="009F5133">
        <w:rPr>
          <w:rFonts w:eastAsia="Arial"/>
          <w:sz w:val="20"/>
          <w:szCs w:val="20"/>
        </w:rPr>
        <w:lastRenderedPageBreak/>
        <w:t>обеспечивать подготовку для утверждения главой администрации городского поселения,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При подготовке и согласовании проекта межевания должны учитываться требования градостроительного законодательства:</w:t>
      </w:r>
    </w:p>
    <w:p w:rsidR="00C007AC" w:rsidRPr="009F5133" w:rsidRDefault="00C007AC" w:rsidP="00C007AC">
      <w:pPr>
        <w:pStyle w:val="Standard"/>
        <w:ind w:firstLine="709"/>
        <w:jc w:val="both"/>
        <w:rPr>
          <w:sz w:val="20"/>
          <w:szCs w:val="20"/>
        </w:rPr>
      </w:pPr>
      <w:r w:rsidRPr="009F5133">
        <w:rPr>
          <w:rFonts w:eastAsia="Arial"/>
          <w:sz w:val="20"/>
          <w:szCs w:val="20"/>
        </w:rPr>
        <w:t>- характер фактически сложившегося землепользования на неразделенной на земельные участки застроенной территории;</w:t>
      </w:r>
    </w:p>
    <w:p w:rsidR="00C007AC" w:rsidRPr="009F5133" w:rsidRDefault="00C007AC" w:rsidP="00C007AC">
      <w:pPr>
        <w:pStyle w:val="Standard"/>
        <w:ind w:firstLine="709"/>
        <w:jc w:val="both"/>
        <w:rPr>
          <w:sz w:val="20"/>
          <w:szCs w:val="20"/>
        </w:rPr>
      </w:pPr>
      <w:r w:rsidRPr="009F5133">
        <w:rPr>
          <w:rFonts w:eastAsia="Arial"/>
          <w:sz w:val="20"/>
          <w:szCs w:val="20"/>
        </w:rPr>
        <w:t xml:space="preserve">-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 г. </w:t>
      </w:r>
      <w:r w:rsidRPr="009F5133">
        <w:rPr>
          <w:rFonts w:eastAsia="Segoe UI Symbol"/>
          <w:sz w:val="20"/>
          <w:szCs w:val="20"/>
        </w:rPr>
        <w:t>№</w:t>
      </w:r>
      <w:r w:rsidRPr="009F5133">
        <w:rPr>
          <w:rFonts w:eastAsia="Arial"/>
          <w:sz w:val="20"/>
          <w:szCs w:val="20"/>
        </w:rPr>
        <w:t xml:space="preserve"> 59, иные документы;</w:t>
      </w:r>
    </w:p>
    <w:p w:rsidR="00C007AC" w:rsidRPr="009F5133" w:rsidRDefault="00C007AC" w:rsidP="00C007AC">
      <w:pPr>
        <w:pStyle w:val="Standard"/>
        <w:ind w:firstLine="709"/>
        <w:jc w:val="both"/>
        <w:rPr>
          <w:sz w:val="20"/>
          <w:szCs w:val="20"/>
        </w:rPr>
      </w:pPr>
      <w:r w:rsidRPr="009F5133">
        <w:rPr>
          <w:rFonts w:eastAsia="Arial"/>
          <w:sz w:val="20"/>
          <w:szCs w:val="20"/>
        </w:rPr>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C007AC" w:rsidRPr="009F5133" w:rsidRDefault="00C007AC" w:rsidP="00C007AC">
      <w:pPr>
        <w:pStyle w:val="Standard"/>
        <w:ind w:firstLine="709"/>
        <w:jc w:val="both"/>
        <w:rPr>
          <w:sz w:val="20"/>
          <w:szCs w:val="20"/>
        </w:rPr>
      </w:pPr>
      <w:r w:rsidRPr="009F5133">
        <w:rPr>
          <w:rFonts w:eastAsia="Arial"/>
          <w:sz w:val="20"/>
          <w:szCs w:val="20"/>
        </w:rPr>
        <w:t>- 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городского поселения) неделимости земельных участков (кварталов), на которых расположено несколько многоквартирных домов.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Проекты межевания подлежат согласованию:</w:t>
      </w:r>
    </w:p>
    <w:p w:rsidR="00C007AC" w:rsidRPr="009F5133" w:rsidRDefault="00C007AC" w:rsidP="00C007AC">
      <w:pPr>
        <w:pStyle w:val="Standard"/>
        <w:ind w:firstLine="709"/>
        <w:jc w:val="both"/>
        <w:rPr>
          <w:sz w:val="20"/>
          <w:szCs w:val="20"/>
        </w:rPr>
      </w:pPr>
      <w:r w:rsidRPr="009F5133">
        <w:rPr>
          <w:rFonts w:eastAsia="Arial"/>
          <w:sz w:val="20"/>
          <w:szCs w:val="20"/>
        </w:rPr>
        <w:t>- Администрацией городского поселения посёлок Судиславль – в части соответствия: а) техническим регламентам безопасности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C007AC" w:rsidRPr="009F5133" w:rsidRDefault="00C007AC" w:rsidP="00C007AC">
      <w:pPr>
        <w:pStyle w:val="Standard"/>
        <w:ind w:firstLine="709"/>
        <w:jc w:val="both"/>
        <w:rPr>
          <w:sz w:val="20"/>
          <w:szCs w:val="20"/>
        </w:rPr>
      </w:pPr>
      <w:r w:rsidRPr="009F5133">
        <w:rPr>
          <w:rFonts w:eastAsia="Arial"/>
          <w:sz w:val="20"/>
          <w:szCs w:val="20"/>
        </w:rPr>
        <w:t>- правообладателями смежно-расположенных земельных участков, иных объектов недвижимости.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по земельным вопросам, которая организует публичные слушания, проводимые в порядке статьи 27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а) границ земельных участков; б) при необходимости – границ зон действия ограничений, связанных с обеспечением проездов, проходов, для установления публичных сервитутов.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Утвержденный проект межевания земельного участка становится основанием для проводимых в соответствии с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 землеустроительных работ;</w:t>
      </w:r>
    </w:p>
    <w:p w:rsidR="00C007AC" w:rsidRPr="009F5133" w:rsidRDefault="00C007AC" w:rsidP="00C007AC">
      <w:pPr>
        <w:pStyle w:val="Standard"/>
        <w:ind w:firstLine="709"/>
        <w:jc w:val="both"/>
        <w:rPr>
          <w:sz w:val="20"/>
          <w:szCs w:val="20"/>
        </w:rPr>
      </w:pPr>
      <w:r w:rsidRPr="009F5133">
        <w:rPr>
          <w:rFonts w:eastAsia="Arial"/>
          <w:sz w:val="20"/>
          <w:szCs w:val="20"/>
        </w:rPr>
        <w:t>- возведения ограждений земельного участка – если такие действия не запрещены решением главы администрации городского поселения поселок Судиславль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5. Администрация городского поселения поселок Судиславль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Указанная инициатива реализуется на основе:</w:t>
      </w:r>
    </w:p>
    <w:p w:rsidR="00C007AC" w:rsidRPr="009F5133" w:rsidRDefault="00C007AC" w:rsidP="00C007AC">
      <w:pPr>
        <w:pStyle w:val="Standard"/>
        <w:ind w:firstLine="709"/>
        <w:jc w:val="both"/>
        <w:rPr>
          <w:sz w:val="20"/>
          <w:szCs w:val="20"/>
        </w:rPr>
      </w:pPr>
      <w:r w:rsidRPr="009F5133">
        <w:rPr>
          <w:rFonts w:eastAsia="Arial"/>
          <w:sz w:val="20"/>
          <w:szCs w:val="20"/>
        </w:rPr>
        <w:lastRenderedPageBreak/>
        <w:t>- программы (плана) межевания застроенных территорий, утвержденный главой городского поселения;</w:t>
      </w:r>
    </w:p>
    <w:p w:rsidR="00C007AC" w:rsidRPr="009F5133" w:rsidRDefault="00C007AC" w:rsidP="00C007AC">
      <w:pPr>
        <w:pStyle w:val="Standard"/>
        <w:ind w:firstLine="709"/>
        <w:jc w:val="both"/>
        <w:rPr>
          <w:sz w:val="20"/>
          <w:szCs w:val="20"/>
        </w:rPr>
      </w:pPr>
      <w:r w:rsidRPr="009F5133">
        <w:rPr>
          <w:rFonts w:eastAsia="Arial"/>
          <w:sz w:val="20"/>
          <w:szCs w:val="20"/>
        </w:rPr>
        <w:t>- решения главы городского поселения, принятого на основании обращения ОУМИиЗР применительно к соответствующей застроенной территории, подлежащей межеванию;</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Уполномоченный орган обеспечивает реализацию инициатив администрации городского поселения в части межевания застроенных и не разделенных на земельные участки территорий путем:</w:t>
      </w:r>
    </w:p>
    <w:p w:rsidR="00C007AC" w:rsidRPr="009F5133" w:rsidRDefault="00C007AC" w:rsidP="00C007AC">
      <w:pPr>
        <w:pStyle w:val="Standard"/>
        <w:ind w:firstLine="709"/>
        <w:jc w:val="both"/>
        <w:rPr>
          <w:sz w:val="20"/>
          <w:szCs w:val="20"/>
        </w:rPr>
      </w:pPr>
      <w:r w:rsidRPr="009F5133">
        <w:rPr>
          <w:rFonts w:eastAsia="Arial"/>
          <w:sz w:val="20"/>
          <w:szCs w:val="20"/>
        </w:rPr>
        <w:t>- самостоятельных действий по подготовке проектов межевания – если иное не определено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C007AC" w:rsidRPr="009F5133" w:rsidRDefault="00C007AC" w:rsidP="00C007AC">
      <w:pPr>
        <w:pStyle w:val="Standard"/>
        <w:ind w:firstLine="709"/>
        <w:jc w:val="both"/>
        <w:rPr>
          <w:sz w:val="20"/>
          <w:szCs w:val="20"/>
        </w:rPr>
      </w:pPr>
      <w:r w:rsidRPr="009F5133">
        <w:rPr>
          <w:rFonts w:eastAsia="Arial"/>
          <w:sz w:val="20"/>
          <w:szCs w:val="20"/>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w:t>
      </w:r>
    </w:p>
    <w:p w:rsidR="00C007AC" w:rsidRPr="009F5133" w:rsidRDefault="00C007AC" w:rsidP="00C007AC">
      <w:pPr>
        <w:pStyle w:val="Standard"/>
        <w:ind w:firstLine="709"/>
        <w:jc w:val="both"/>
        <w:rPr>
          <w:sz w:val="20"/>
          <w:szCs w:val="20"/>
        </w:rPr>
      </w:pPr>
      <w:r w:rsidRPr="009F5133">
        <w:rPr>
          <w:rFonts w:eastAsia="Arial"/>
          <w:sz w:val="20"/>
          <w:szCs w:val="20"/>
        </w:rPr>
        <w:t>- администрация городского поселения – применительно к территориям общего пользования городского поселения;</w:t>
      </w:r>
    </w:p>
    <w:p w:rsidR="00C007AC" w:rsidRPr="009F5133" w:rsidRDefault="00C007AC" w:rsidP="00C007AC">
      <w:pPr>
        <w:pStyle w:val="Standard"/>
        <w:ind w:firstLine="709"/>
        <w:jc w:val="both"/>
        <w:rPr>
          <w:sz w:val="20"/>
          <w:szCs w:val="20"/>
        </w:rPr>
      </w:pPr>
      <w:r w:rsidRPr="009F5133">
        <w:rPr>
          <w:rFonts w:eastAsia="Arial"/>
          <w:sz w:val="20"/>
          <w:szCs w:val="20"/>
        </w:rPr>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городского поселения поселок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3. Подготовленные и сформированные из состава территорий общего пользования на основании градостроительных планов земельных участков предоставляются физическим, юридическим лицам на конкурсах в аренду сроком на 1 год.</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sz w:val="20"/>
          <w:szCs w:val="20"/>
        </w:rPr>
      </w:pPr>
      <w:r w:rsidRPr="009F5133">
        <w:rPr>
          <w:rFonts w:eastAsia="Arial"/>
          <w:sz w:val="20"/>
          <w:szCs w:val="20"/>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C007AC" w:rsidRPr="009F5133" w:rsidRDefault="00C007AC" w:rsidP="00C007AC">
      <w:pPr>
        <w:pStyle w:val="Standard"/>
        <w:ind w:firstLine="709"/>
        <w:jc w:val="both"/>
        <w:rPr>
          <w:sz w:val="20"/>
          <w:szCs w:val="20"/>
        </w:rPr>
      </w:pPr>
      <w:r w:rsidRPr="009F5133">
        <w:rPr>
          <w:rFonts w:eastAsia="Arial"/>
          <w:sz w:val="20"/>
          <w:szCs w:val="20"/>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C007AC" w:rsidRPr="009F5133" w:rsidRDefault="00C007AC" w:rsidP="00C007AC">
      <w:pPr>
        <w:pStyle w:val="Standard"/>
        <w:ind w:firstLine="709"/>
        <w:jc w:val="both"/>
        <w:rPr>
          <w:sz w:val="20"/>
          <w:szCs w:val="20"/>
        </w:rPr>
      </w:pPr>
      <w:r w:rsidRPr="009F5133">
        <w:rPr>
          <w:rFonts w:eastAsia="Arial"/>
          <w:sz w:val="20"/>
          <w:szCs w:val="20"/>
        </w:rPr>
        <w:t>2. 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Технические условия определяются:</w:t>
      </w:r>
    </w:p>
    <w:p w:rsidR="00C007AC" w:rsidRPr="009F5133" w:rsidRDefault="00C007AC" w:rsidP="00C007AC">
      <w:pPr>
        <w:pStyle w:val="Standard"/>
        <w:ind w:firstLine="709"/>
        <w:jc w:val="both"/>
        <w:rPr>
          <w:sz w:val="20"/>
          <w:szCs w:val="20"/>
        </w:rPr>
      </w:pPr>
      <w:r w:rsidRPr="009F5133">
        <w:rPr>
          <w:rFonts w:eastAsia="Arial"/>
          <w:sz w:val="20"/>
          <w:szCs w:val="20"/>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ОАГ,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007AC" w:rsidRPr="009F5133" w:rsidRDefault="00C007AC" w:rsidP="00C007AC">
      <w:pPr>
        <w:pStyle w:val="Standard"/>
        <w:ind w:firstLine="709"/>
        <w:jc w:val="both"/>
        <w:rPr>
          <w:sz w:val="20"/>
          <w:szCs w:val="20"/>
        </w:rPr>
      </w:pPr>
      <w:r w:rsidRPr="009F5133">
        <w:rPr>
          <w:rFonts w:eastAsia="Arial"/>
          <w:sz w:val="20"/>
          <w:szCs w:val="20"/>
        </w:rPr>
        <w:t>3. Технические условия подготавливаются и предоставляются организациями, ответственными за эксплуатацию указанных сетей, по заявкам:</w:t>
      </w:r>
    </w:p>
    <w:p w:rsidR="00C007AC" w:rsidRPr="009F5133" w:rsidRDefault="00C007AC" w:rsidP="00C007AC">
      <w:pPr>
        <w:pStyle w:val="Standard"/>
        <w:ind w:firstLine="709"/>
        <w:jc w:val="both"/>
        <w:rPr>
          <w:sz w:val="20"/>
          <w:szCs w:val="20"/>
        </w:rPr>
      </w:pPr>
      <w:r w:rsidRPr="009F5133">
        <w:rPr>
          <w:rFonts w:eastAsia="Arial"/>
          <w:sz w:val="20"/>
          <w:szCs w:val="20"/>
        </w:rPr>
        <w:t>- администрации – в случаях подготовки по инициативе администрации городского поселения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C007AC" w:rsidRPr="009F5133" w:rsidRDefault="00C007AC" w:rsidP="00C007AC">
      <w:pPr>
        <w:pStyle w:val="Standard"/>
        <w:ind w:firstLine="709"/>
        <w:jc w:val="both"/>
        <w:rPr>
          <w:sz w:val="20"/>
          <w:szCs w:val="20"/>
        </w:rPr>
      </w:pPr>
      <w:r w:rsidRPr="009F5133">
        <w:rPr>
          <w:rFonts w:eastAsia="Arial"/>
          <w:sz w:val="20"/>
          <w:szCs w:val="20"/>
        </w:rPr>
        <w:t xml:space="preserve">-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   </w:t>
      </w:r>
    </w:p>
    <w:p w:rsidR="00C007AC" w:rsidRPr="009F5133" w:rsidRDefault="00C007AC" w:rsidP="00C007AC">
      <w:pPr>
        <w:pStyle w:val="Standard"/>
        <w:ind w:firstLine="709"/>
        <w:jc w:val="both"/>
        <w:rPr>
          <w:sz w:val="20"/>
          <w:szCs w:val="20"/>
        </w:rPr>
      </w:pPr>
      <w:r w:rsidRPr="009F5133">
        <w:rPr>
          <w:rFonts w:eastAsia="Arial"/>
          <w:sz w:val="20"/>
          <w:szCs w:val="20"/>
        </w:rPr>
        <w:t>4. Органы местного самоуправления городского поселения поселок Судиславль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C007AC" w:rsidRPr="009F5133" w:rsidRDefault="00C007AC" w:rsidP="00C007AC">
      <w:pPr>
        <w:pStyle w:val="Standard"/>
        <w:ind w:firstLine="709"/>
        <w:jc w:val="both"/>
        <w:rPr>
          <w:sz w:val="20"/>
          <w:szCs w:val="20"/>
        </w:rPr>
      </w:pPr>
      <w:r w:rsidRPr="009F5133">
        <w:rPr>
          <w:rFonts w:eastAsia="Arial"/>
          <w:sz w:val="20"/>
          <w:szCs w:val="20"/>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w:t>
      </w:r>
      <w:r w:rsidRPr="009F5133">
        <w:rPr>
          <w:rFonts w:eastAsia="Arial"/>
          <w:sz w:val="20"/>
          <w:szCs w:val="20"/>
        </w:rPr>
        <w:lastRenderedPageBreak/>
        <w:t>актами органов местного самоуправления городского поселения посёлок Судиславль.</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счёт автономных систем внутриплощадочного инженерно-технического обеспечения), обладает администрация городского поселения посёлок Судиславль, если иное не определено законодательством.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Инициатива подачи предложений, направляемых специалисту городского поселения посёлок Судиславль, о создании автономных систем инженерно-технического обеспечения применительно к конкретным случаям может принадлежать:</w:t>
      </w:r>
    </w:p>
    <w:p w:rsidR="00C007AC" w:rsidRPr="009F5133" w:rsidRDefault="00C007AC" w:rsidP="00C007AC">
      <w:pPr>
        <w:pStyle w:val="Standard"/>
        <w:ind w:firstLine="709"/>
        <w:jc w:val="both"/>
        <w:rPr>
          <w:sz w:val="20"/>
          <w:szCs w:val="20"/>
        </w:rPr>
      </w:pPr>
      <w:r w:rsidRPr="009F5133">
        <w:rPr>
          <w:rFonts w:eastAsia="Arial"/>
          <w:sz w:val="20"/>
          <w:szCs w:val="20"/>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C007AC" w:rsidRPr="009F5133" w:rsidRDefault="00C007AC" w:rsidP="00C007AC">
      <w:pPr>
        <w:pStyle w:val="Standard"/>
        <w:ind w:firstLine="709"/>
        <w:jc w:val="both"/>
        <w:rPr>
          <w:sz w:val="20"/>
          <w:szCs w:val="20"/>
        </w:rPr>
      </w:pPr>
      <w:r w:rsidRPr="009F5133">
        <w:rPr>
          <w:rFonts w:eastAsia="Arial"/>
          <w:sz w:val="20"/>
          <w:szCs w:val="20"/>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Администрация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C007AC" w:rsidRPr="009F5133" w:rsidRDefault="00C007AC" w:rsidP="00C007AC">
      <w:pPr>
        <w:pStyle w:val="Standard"/>
        <w:ind w:firstLine="709"/>
        <w:jc w:val="both"/>
        <w:rPr>
          <w:sz w:val="20"/>
          <w:szCs w:val="20"/>
        </w:rPr>
      </w:pPr>
      <w:r w:rsidRPr="009F5133">
        <w:rPr>
          <w:rFonts w:eastAsia="Arial"/>
          <w:sz w:val="20"/>
          <w:szCs w:val="20"/>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007AC" w:rsidRPr="009F5133" w:rsidRDefault="00C007AC" w:rsidP="00C007AC">
      <w:pPr>
        <w:pStyle w:val="Standard"/>
        <w:ind w:firstLine="709"/>
        <w:jc w:val="both"/>
        <w:rPr>
          <w:sz w:val="20"/>
          <w:szCs w:val="20"/>
        </w:rPr>
      </w:pPr>
      <w:r w:rsidRPr="009F5133">
        <w:rPr>
          <w:rFonts w:eastAsia="Arial"/>
          <w:sz w:val="20"/>
          <w:szCs w:val="20"/>
        </w:rPr>
        <w:t>- 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случае направления положительного заключения:</w:t>
      </w:r>
    </w:p>
    <w:p w:rsidR="00C007AC" w:rsidRPr="009F5133" w:rsidRDefault="00C007AC" w:rsidP="00C007AC">
      <w:pPr>
        <w:pStyle w:val="Standard"/>
        <w:ind w:firstLine="709"/>
        <w:jc w:val="both"/>
        <w:rPr>
          <w:sz w:val="20"/>
          <w:szCs w:val="20"/>
        </w:rPr>
      </w:pPr>
      <w:r w:rsidRPr="009F5133">
        <w:rPr>
          <w:rFonts w:eastAsia="Arial"/>
          <w:sz w:val="20"/>
          <w:szCs w:val="20"/>
        </w:rPr>
        <w:t>- лица, указанные в пункте 1 данной части настоящей статьи, учитывают содержащиеся в заключении администрации городского поселения посёлок Судиславль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администрации в судебном порядке.</w:t>
      </w:r>
    </w:p>
    <w:p w:rsidR="00C007AC" w:rsidRPr="009F5133" w:rsidRDefault="00C007AC" w:rsidP="00C007AC">
      <w:pPr>
        <w:pStyle w:val="Standard"/>
        <w:ind w:firstLine="709"/>
        <w:jc w:val="both"/>
        <w:rPr>
          <w:sz w:val="20"/>
          <w:szCs w:val="20"/>
        </w:rPr>
      </w:pPr>
      <w:r w:rsidRPr="009F5133">
        <w:rPr>
          <w:rFonts w:eastAsia="Arial"/>
          <w:sz w:val="20"/>
          <w:szCs w:val="20"/>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w:t>
      </w:r>
    </w:p>
    <w:p w:rsidR="00C007AC" w:rsidRPr="009F5133" w:rsidRDefault="00C007AC" w:rsidP="00C007AC">
      <w:pPr>
        <w:pStyle w:val="Standard"/>
        <w:ind w:firstLine="709"/>
        <w:jc w:val="both"/>
        <w:rPr>
          <w:sz w:val="20"/>
          <w:szCs w:val="20"/>
        </w:rPr>
      </w:pPr>
      <w:r w:rsidRPr="009F5133">
        <w:rPr>
          <w:rFonts w:eastAsia="Arial"/>
          <w:sz w:val="20"/>
          <w:szCs w:val="20"/>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C007AC" w:rsidRPr="009F5133" w:rsidRDefault="00C007AC" w:rsidP="00C007AC">
      <w:pPr>
        <w:pStyle w:val="Standard"/>
        <w:ind w:firstLine="709"/>
        <w:jc w:val="both"/>
        <w:rPr>
          <w:sz w:val="20"/>
          <w:szCs w:val="20"/>
        </w:rPr>
      </w:pPr>
      <w:r w:rsidRPr="009F5133">
        <w:rPr>
          <w:rFonts w:eastAsia="Arial"/>
          <w:sz w:val="20"/>
          <w:szCs w:val="20"/>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соответствии с настоящими Правилами нормативным правовым актом органов местного муниципального района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C007AC" w:rsidRPr="009F5133" w:rsidRDefault="00C007AC" w:rsidP="00C007AC">
      <w:pPr>
        <w:pStyle w:val="Standard"/>
        <w:ind w:firstLine="709"/>
        <w:jc w:val="both"/>
        <w:rPr>
          <w:sz w:val="20"/>
          <w:szCs w:val="20"/>
        </w:rPr>
      </w:pPr>
      <w:r w:rsidRPr="009F5133">
        <w:rPr>
          <w:rFonts w:eastAsia="Arial"/>
          <w:sz w:val="20"/>
          <w:szCs w:val="20"/>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C007AC" w:rsidRPr="009F5133" w:rsidRDefault="00C007AC" w:rsidP="00C007AC">
      <w:pPr>
        <w:pStyle w:val="Standard"/>
        <w:ind w:firstLine="709"/>
        <w:jc w:val="both"/>
        <w:rPr>
          <w:sz w:val="20"/>
          <w:szCs w:val="20"/>
        </w:rPr>
      </w:pPr>
      <w:r w:rsidRPr="009F5133">
        <w:rPr>
          <w:rFonts w:eastAsia="Arial"/>
          <w:sz w:val="20"/>
          <w:szCs w:val="20"/>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C007AC" w:rsidRPr="009F5133" w:rsidRDefault="00C007AC" w:rsidP="00C007AC">
      <w:pPr>
        <w:pStyle w:val="Standard"/>
        <w:ind w:firstLine="709"/>
        <w:jc w:val="both"/>
        <w:rPr>
          <w:sz w:val="20"/>
          <w:szCs w:val="20"/>
        </w:rPr>
      </w:pPr>
      <w:r w:rsidRPr="009F5133">
        <w:rPr>
          <w:rFonts w:eastAsia="Arial"/>
          <w:sz w:val="20"/>
          <w:szCs w:val="20"/>
        </w:rPr>
        <w:t xml:space="preserve">- состав материалов, предоставляемых заявителями, для подготовки технических условий </w:t>
      </w:r>
      <w:r w:rsidRPr="009F5133">
        <w:rPr>
          <w:rFonts w:eastAsia="Arial"/>
          <w:sz w:val="20"/>
          <w:szCs w:val="20"/>
        </w:rPr>
        <w:lastRenderedPageBreak/>
        <w:t>подключения к внеплощадочным сетям инженерно-технического обеспечения;</w:t>
      </w:r>
    </w:p>
    <w:p w:rsidR="00C007AC" w:rsidRPr="009F5133" w:rsidRDefault="00C007AC" w:rsidP="00C007AC">
      <w:pPr>
        <w:pStyle w:val="Standard"/>
        <w:ind w:firstLine="709"/>
        <w:jc w:val="both"/>
        <w:rPr>
          <w:sz w:val="20"/>
          <w:szCs w:val="20"/>
        </w:rPr>
      </w:pPr>
      <w:r w:rsidRPr="009F5133">
        <w:rPr>
          <w:rFonts w:eastAsia="Arial"/>
          <w:sz w:val="20"/>
          <w:szCs w:val="20"/>
        </w:rPr>
        <w:t>- предельные сроки подготовки технических условий применительно к различным случаям;</w:t>
      </w:r>
    </w:p>
    <w:p w:rsidR="00C007AC" w:rsidRPr="009F5133" w:rsidRDefault="00C007AC" w:rsidP="00C007AC">
      <w:pPr>
        <w:pStyle w:val="Standard"/>
        <w:ind w:firstLine="709"/>
        <w:jc w:val="both"/>
        <w:rPr>
          <w:sz w:val="20"/>
          <w:szCs w:val="20"/>
        </w:rPr>
      </w:pPr>
      <w:r w:rsidRPr="009F5133">
        <w:rPr>
          <w:rFonts w:eastAsia="Arial"/>
          <w:sz w:val="20"/>
          <w:szCs w:val="20"/>
        </w:rPr>
        <w:t>- порядок рассмотрения и согласования подготовленных технических условий;</w:t>
      </w:r>
    </w:p>
    <w:p w:rsidR="00C007AC" w:rsidRPr="009F5133" w:rsidRDefault="00C007AC" w:rsidP="00C007AC">
      <w:pPr>
        <w:pStyle w:val="Standard"/>
        <w:ind w:firstLine="709"/>
        <w:jc w:val="both"/>
        <w:rPr>
          <w:sz w:val="20"/>
          <w:szCs w:val="20"/>
        </w:rPr>
      </w:pPr>
      <w:r w:rsidRPr="009F5133">
        <w:rPr>
          <w:rFonts w:eastAsia="Arial"/>
          <w:sz w:val="20"/>
          <w:szCs w:val="20"/>
        </w:rPr>
        <w:t>- ответственность организаций за достоверность предоставленных технических условий, а также лиц, выполняющих технические условия.</w:t>
      </w:r>
    </w:p>
    <w:p w:rsidR="00C007AC" w:rsidRPr="009F5133" w:rsidRDefault="00C007AC" w:rsidP="00C007AC">
      <w:pPr>
        <w:pStyle w:val="Standard"/>
        <w:ind w:firstLine="709"/>
        <w:jc w:val="both"/>
        <w:rPr>
          <w:sz w:val="20"/>
          <w:szCs w:val="20"/>
        </w:rPr>
      </w:pPr>
      <w:r w:rsidRPr="009F5133">
        <w:rPr>
          <w:rFonts w:eastAsia="Arial"/>
          <w:sz w:val="20"/>
          <w:szCs w:val="20"/>
        </w:rPr>
        <w:t>8. В порядке и сроки, определенными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технических условий.</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Торги проводятся в порядке, определенном земельным законодательством и иными нормативными правовыми актами.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5. Положения о градостроительной подготовке земельных участков посредством планировки территории.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21. Общие положения 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1.Содержание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w:t>
      </w:r>
    </w:p>
    <w:p w:rsidR="00C007AC" w:rsidRPr="009F5133" w:rsidRDefault="00C007AC" w:rsidP="00C007AC">
      <w:pPr>
        <w:pStyle w:val="Standard"/>
        <w:ind w:firstLine="709"/>
        <w:jc w:val="both"/>
        <w:rPr>
          <w:sz w:val="20"/>
          <w:szCs w:val="20"/>
        </w:rPr>
      </w:pPr>
      <w:r w:rsidRPr="009F5133">
        <w:rPr>
          <w:rFonts w:eastAsia="Arial"/>
          <w:sz w:val="20"/>
          <w:szCs w:val="20"/>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проектов планировки без проектов межевания в их составе;</w:t>
      </w:r>
    </w:p>
    <w:p w:rsidR="00C007AC" w:rsidRPr="009F5133" w:rsidRDefault="00C007AC" w:rsidP="00C007AC">
      <w:pPr>
        <w:pStyle w:val="Standard"/>
        <w:ind w:firstLine="709"/>
        <w:jc w:val="both"/>
        <w:rPr>
          <w:sz w:val="20"/>
          <w:szCs w:val="20"/>
        </w:rPr>
      </w:pPr>
      <w:r w:rsidRPr="009F5133">
        <w:rPr>
          <w:rFonts w:eastAsia="Arial"/>
          <w:sz w:val="20"/>
          <w:szCs w:val="20"/>
        </w:rPr>
        <w:t>- проектов планировки с проектом межевания в их составе;</w:t>
      </w:r>
    </w:p>
    <w:p w:rsidR="00C007AC" w:rsidRPr="009F5133" w:rsidRDefault="00C007AC" w:rsidP="00C007AC">
      <w:pPr>
        <w:pStyle w:val="Standard"/>
        <w:ind w:firstLine="709"/>
        <w:jc w:val="both"/>
        <w:rPr>
          <w:sz w:val="20"/>
          <w:szCs w:val="20"/>
        </w:rPr>
      </w:pPr>
      <w:r w:rsidRPr="009F5133">
        <w:rPr>
          <w:rFonts w:eastAsia="Arial"/>
          <w:sz w:val="20"/>
          <w:szCs w:val="20"/>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 градостроительных планов земельных участков как самостоятельных документов (вне состава проектов межевания).</w:t>
      </w:r>
    </w:p>
    <w:p w:rsidR="00C007AC" w:rsidRPr="009F5133" w:rsidRDefault="00C007AC" w:rsidP="00C007AC">
      <w:pPr>
        <w:pStyle w:val="Standard"/>
        <w:ind w:firstLine="709"/>
        <w:jc w:val="both"/>
        <w:rPr>
          <w:sz w:val="20"/>
          <w:szCs w:val="20"/>
        </w:rPr>
      </w:pPr>
      <w:r w:rsidRPr="009F5133">
        <w:rPr>
          <w:rFonts w:eastAsia="Arial"/>
          <w:sz w:val="20"/>
          <w:szCs w:val="20"/>
        </w:rPr>
        <w:t>3. Решения о разработке того или иного вида документации по планировке территории применительно к различным случаям принимаются администрацией городского поселения с учетом характеристик планируемого развития конкретной территории, а также следующих особенностей;</w:t>
      </w:r>
    </w:p>
    <w:p w:rsidR="00C007AC" w:rsidRPr="009F5133" w:rsidRDefault="00C007AC" w:rsidP="00C007AC">
      <w:pPr>
        <w:pStyle w:val="Standard"/>
        <w:ind w:firstLine="709"/>
        <w:jc w:val="both"/>
        <w:rPr>
          <w:sz w:val="20"/>
          <w:szCs w:val="20"/>
        </w:rPr>
      </w:pPr>
      <w:r w:rsidRPr="009F5133">
        <w:rPr>
          <w:rFonts w:eastAsia="Arial"/>
          <w:sz w:val="20"/>
          <w:szCs w:val="20"/>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а) границы планировочных элементов территории (кварталов, микрорайонов);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б) границы земельных участков общего пользования и линейных объектов без определения границ иных земельных участков;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границы зон действия публичных сервитутов для обеспечения проездов проходов по соответствующей территории.</w:t>
      </w:r>
    </w:p>
    <w:p w:rsidR="00C007AC" w:rsidRPr="009F5133" w:rsidRDefault="00C007AC" w:rsidP="00C007AC">
      <w:pPr>
        <w:pStyle w:val="Standard"/>
        <w:ind w:firstLine="709"/>
        <w:jc w:val="both"/>
        <w:rPr>
          <w:sz w:val="20"/>
          <w:szCs w:val="20"/>
        </w:rPr>
      </w:pPr>
      <w:r w:rsidRPr="009F5133">
        <w:rPr>
          <w:rFonts w:eastAsia="Arial"/>
          <w:sz w:val="20"/>
          <w:szCs w:val="20"/>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а) границы земельных участков, которые не являются земельными участками общего пользования,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б) границы зон действия публичных сервитутов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границы зон планируемого размещения объектов капитального строительства для реализации государственных или муниципальных нужд,</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г) подготовить градостроительные планы вновь образуемых, изменяемых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3) проекты межевания как самостоятельные документы (вне состава проектов планировки)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4. 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Посредством документации по планировке территории определяются:</w:t>
      </w:r>
    </w:p>
    <w:p w:rsidR="00C007AC" w:rsidRPr="009F5133" w:rsidRDefault="00C007AC" w:rsidP="00C007AC">
      <w:pPr>
        <w:pStyle w:val="Standard"/>
        <w:ind w:firstLine="709"/>
        <w:jc w:val="both"/>
        <w:rPr>
          <w:sz w:val="20"/>
          <w:szCs w:val="20"/>
        </w:rPr>
      </w:pPr>
      <w:r w:rsidRPr="009F5133">
        <w:rPr>
          <w:rFonts w:eastAsia="Arial"/>
          <w:sz w:val="20"/>
          <w:szCs w:val="20"/>
        </w:rPr>
        <w:t xml:space="preserve">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w:t>
      </w:r>
      <w:r w:rsidRPr="009F5133">
        <w:rPr>
          <w:rFonts w:eastAsia="Arial"/>
          <w:sz w:val="20"/>
          <w:szCs w:val="20"/>
        </w:rPr>
        <w:lastRenderedPageBreak/>
        <w:t>инженерного оборудования, необходимых для обеспечения застройки;</w:t>
      </w:r>
    </w:p>
    <w:p w:rsidR="00C007AC" w:rsidRPr="009F5133" w:rsidRDefault="00C007AC" w:rsidP="00C007AC">
      <w:pPr>
        <w:pStyle w:val="Standard"/>
        <w:ind w:firstLine="709"/>
        <w:jc w:val="both"/>
        <w:rPr>
          <w:sz w:val="20"/>
          <w:szCs w:val="20"/>
        </w:rPr>
      </w:pPr>
      <w:r w:rsidRPr="009F5133">
        <w:rPr>
          <w:rFonts w:eastAsia="Arial"/>
          <w:sz w:val="20"/>
          <w:szCs w:val="20"/>
        </w:rPr>
        <w:t>2) линии градостроительного регулирования, в том числе:</w:t>
      </w:r>
    </w:p>
    <w:p w:rsidR="00C007AC" w:rsidRPr="009F5133" w:rsidRDefault="00C007AC" w:rsidP="00C007AC">
      <w:pPr>
        <w:pStyle w:val="Standard"/>
        <w:ind w:firstLine="709"/>
        <w:jc w:val="both"/>
        <w:rPr>
          <w:sz w:val="20"/>
          <w:szCs w:val="20"/>
        </w:rPr>
      </w:pPr>
      <w:r w:rsidRPr="009F5133">
        <w:rPr>
          <w:rFonts w:eastAsia="Arial"/>
          <w:sz w:val="20"/>
          <w:szCs w:val="20"/>
        </w:rPr>
        <w:t>а) 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б) линии регулирования застройки, если они не определены градостроительными регламентами в составе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C007AC" w:rsidRPr="009F5133" w:rsidRDefault="00C007AC" w:rsidP="00C007AC">
      <w:pPr>
        <w:pStyle w:val="Standard"/>
        <w:ind w:firstLine="709"/>
        <w:jc w:val="both"/>
        <w:rPr>
          <w:sz w:val="20"/>
          <w:szCs w:val="20"/>
        </w:rPr>
      </w:pPr>
      <w:r w:rsidRPr="009F5133">
        <w:rPr>
          <w:rFonts w:eastAsia="Arial"/>
          <w:sz w:val="20"/>
          <w:szCs w:val="20"/>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ж) границы земельных участков на территориях существующей застройки, не разделенных на земельные участки;</w:t>
      </w:r>
    </w:p>
    <w:p w:rsidR="00C007AC" w:rsidRPr="009F5133" w:rsidRDefault="00C007AC" w:rsidP="00C007AC">
      <w:pPr>
        <w:pStyle w:val="Standard"/>
        <w:ind w:firstLine="709"/>
        <w:jc w:val="both"/>
        <w:rPr>
          <w:sz w:val="20"/>
          <w:szCs w:val="20"/>
        </w:rPr>
      </w:pPr>
      <w:r w:rsidRPr="009F5133">
        <w:rPr>
          <w:rFonts w:eastAsia="Arial"/>
          <w:sz w:val="20"/>
          <w:szCs w:val="20"/>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C007AC" w:rsidRPr="009F5133" w:rsidRDefault="00C007AC" w:rsidP="00C007AC">
      <w:pPr>
        <w:pStyle w:val="Standard"/>
        <w:ind w:firstLine="709"/>
        <w:jc w:val="both"/>
        <w:rPr>
          <w:sz w:val="20"/>
          <w:szCs w:val="20"/>
        </w:rPr>
      </w:pPr>
      <w:r w:rsidRPr="009F5133">
        <w:rPr>
          <w:rFonts w:eastAsia="Arial"/>
          <w:sz w:val="20"/>
          <w:szCs w:val="20"/>
        </w:rPr>
        <w:t>5.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6. В случае если по инициативе правообладателей земельных участков осуществляется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C007AC" w:rsidRPr="009F5133" w:rsidRDefault="00C007AC" w:rsidP="00C007AC">
      <w:pPr>
        <w:pStyle w:val="Standard"/>
        <w:ind w:firstLine="709"/>
        <w:jc w:val="both"/>
        <w:rPr>
          <w:sz w:val="20"/>
          <w:szCs w:val="20"/>
        </w:rPr>
      </w:pPr>
      <w:r w:rsidRPr="009F5133">
        <w:rPr>
          <w:rFonts w:eastAsia="Arial"/>
          <w:sz w:val="20"/>
          <w:szCs w:val="20"/>
        </w:rPr>
        <w:t>7. 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осуществляется физическими или юридическими лицами за счёт их средств.</w:t>
      </w:r>
    </w:p>
    <w:p w:rsidR="00C007AC" w:rsidRPr="009F5133" w:rsidRDefault="00C007AC" w:rsidP="00C007AC">
      <w:pPr>
        <w:pStyle w:val="Standard"/>
        <w:ind w:firstLine="709"/>
        <w:jc w:val="both"/>
        <w:rPr>
          <w:sz w:val="20"/>
          <w:szCs w:val="20"/>
        </w:rPr>
      </w:pPr>
      <w:r w:rsidRPr="009F5133">
        <w:rPr>
          <w:rFonts w:eastAsia="Arial"/>
          <w:sz w:val="20"/>
          <w:szCs w:val="20"/>
        </w:rPr>
        <w:t>8. В случае если в отношении земельного участка заключён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22. Градостроительные планы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 xml:space="preserve">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      </w:t>
      </w:r>
    </w:p>
    <w:p w:rsidR="00C007AC" w:rsidRPr="009F5133" w:rsidRDefault="00C007AC" w:rsidP="00C007AC">
      <w:pPr>
        <w:pStyle w:val="Standard"/>
        <w:ind w:firstLine="709"/>
        <w:jc w:val="both"/>
        <w:rPr>
          <w:sz w:val="20"/>
          <w:szCs w:val="20"/>
        </w:rPr>
      </w:pPr>
      <w:r w:rsidRPr="009F5133">
        <w:rPr>
          <w:rFonts w:eastAsia="Arial"/>
          <w:sz w:val="20"/>
          <w:szCs w:val="20"/>
        </w:rPr>
        <w:t>2. Градостроительные планы земельных участков утверждаются в установленном порядке:</w:t>
      </w:r>
    </w:p>
    <w:p w:rsidR="00C007AC" w:rsidRPr="009F5133" w:rsidRDefault="00C007AC" w:rsidP="00C007AC">
      <w:pPr>
        <w:pStyle w:val="Standard"/>
        <w:ind w:firstLine="709"/>
        <w:jc w:val="both"/>
        <w:rPr>
          <w:sz w:val="20"/>
          <w:szCs w:val="20"/>
        </w:rPr>
      </w:pPr>
      <w:r w:rsidRPr="009F5133">
        <w:rPr>
          <w:rFonts w:eastAsia="Arial"/>
          <w:sz w:val="20"/>
          <w:szCs w:val="2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3. В градостроительных планах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 фиксируются границы земельных участков с обозначением координат поворотных точек;</w:t>
      </w:r>
    </w:p>
    <w:p w:rsidR="00C007AC" w:rsidRPr="009F5133" w:rsidRDefault="00C007AC" w:rsidP="00C007AC">
      <w:pPr>
        <w:pStyle w:val="Standard"/>
        <w:ind w:firstLine="709"/>
        <w:jc w:val="both"/>
        <w:rPr>
          <w:sz w:val="20"/>
          <w:szCs w:val="20"/>
        </w:rPr>
      </w:pPr>
      <w:r w:rsidRPr="009F5133">
        <w:rPr>
          <w:rFonts w:eastAsia="Arial"/>
          <w:sz w:val="20"/>
          <w:szCs w:val="20"/>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007AC" w:rsidRPr="009F5133" w:rsidRDefault="00C007AC" w:rsidP="00C007AC">
      <w:pPr>
        <w:pStyle w:val="Standard"/>
        <w:ind w:firstLine="709"/>
        <w:jc w:val="both"/>
        <w:rPr>
          <w:sz w:val="20"/>
          <w:szCs w:val="20"/>
        </w:rPr>
      </w:pPr>
      <w:r w:rsidRPr="009F5133">
        <w:rPr>
          <w:rFonts w:eastAsia="Arial"/>
          <w:sz w:val="20"/>
          <w:szCs w:val="20"/>
        </w:rPr>
        <w:t xml:space="preserve">- фиксируются минимальные отступы от границ земельных участков, обозначающие места, за </w:t>
      </w:r>
      <w:r w:rsidRPr="009F5133">
        <w:rPr>
          <w:rFonts w:eastAsia="Arial"/>
          <w:sz w:val="20"/>
          <w:szCs w:val="20"/>
        </w:rPr>
        <w:lastRenderedPageBreak/>
        <w:t>пределами которых запрещается возводить здания, строения / сооружения;</w:t>
      </w:r>
    </w:p>
    <w:p w:rsidR="00C007AC" w:rsidRPr="009F5133" w:rsidRDefault="00C007AC" w:rsidP="00C007AC">
      <w:pPr>
        <w:pStyle w:val="Standard"/>
        <w:ind w:firstLine="709"/>
        <w:jc w:val="both"/>
        <w:rPr>
          <w:sz w:val="20"/>
          <w:szCs w:val="20"/>
        </w:rPr>
      </w:pPr>
      <w:r w:rsidRPr="009F5133">
        <w:rPr>
          <w:rFonts w:eastAsia="Arial"/>
          <w:sz w:val="20"/>
          <w:szCs w:val="20"/>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C007AC" w:rsidRPr="009F5133" w:rsidRDefault="00C007AC" w:rsidP="00C007AC">
      <w:pPr>
        <w:pStyle w:val="Standard"/>
        <w:ind w:firstLine="709"/>
        <w:jc w:val="both"/>
        <w:rPr>
          <w:sz w:val="20"/>
          <w:szCs w:val="20"/>
        </w:rPr>
      </w:pPr>
      <w:r w:rsidRPr="009F5133">
        <w:rPr>
          <w:rFonts w:eastAsia="Arial"/>
          <w:sz w:val="20"/>
          <w:szCs w:val="20"/>
        </w:rPr>
        <w:t>- содержится определение допустимости, или недопустимости деления земельного участка на несколько земельных участков меньшего размера;</w:t>
      </w:r>
    </w:p>
    <w:p w:rsidR="00C007AC" w:rsidRPr="009F5133" w:rsidRDefault="00C007AC" w:rsidP="00C007AC">
      <w:pPr>
        <w:pStyle w:val="Standard"/>
        <w:ind w:firstLine="709"/>
        <w:jc w:val="both"/>
        <w:rPr>
          <w:sz w:val="20"/>
          <w:szCs w:val="20"/>
        </w:rPr>
      </w:pPr>
      <w:r w:rsidRPr="009F5133">
        <w:rPr>
          <w:rFonts w:eastAsia="Arial"/>
          <w:sz w:val="20"/>
          <w:szCs w:val="20"/>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007AC" w:rsidRPr="009F5133" w:rsidRDefault="00C007AC" w:rsidP="00C007AC">
      <w:pPr>
        <w:pStyle w:val="Standard"/>
        <w:ind w:firstLine="709"/>
        <w:jc w:val="both"/>
        <w:rPr>
          <w:sz w:val="20"/>
          <w:szCs w:val="20"/>
        </w:rPr>
      </w:pPr>
      <w:r w:rsidRPr="009F5133">
        <w:rPr>
          <w:rFonts w:eastAsia="Arial"/>
          <w:sz w:val="20"/>
          <w:szCs w:val="20"/>
        </w:rPr>
        <w:t>4. Градостроительные планы земельных участков являются обязательным основанием для:</w:t>
      </w:r>
    </w:p>
    <w:p w:rsidR="00C007AC" w:rsidRPr="009F5133" w:rsidRDefault="00C007AC" w:rsidP="00C007AC">
      <w:pPr>
        <w:pStyle w:val="Standard"/>
        <w:ind w:firstLine="709"/>
        <w:jc w:val="both"/>
        <w:rPr>
          <w:sz w:val="20"/>
          <w:szCs w:val="20"/>
        </w:rPr>
      </w:pPr>
      <w:r w:rsidRPr="009F5133">
        <w:rPr>
          <w:rFonts w:eastAsia="Arial"/>
          <w:sz w:val="20"/>
          <w:szCs w:val="20"/>
        </w:rPr>
        <w:t>- подготовки проектной документации для строительства, реконструкции;</w:t>
      </w:r>
    </w:p>
    <w:p w:rsidR="00C007AC" w:rsidRPr="009F5133" w:rsidRDefault="00C007AC" w:rsidP="00C007AC">
      <w:pPr>
        <w:pStyle w:val="Standard"/>
        <w:ind w:firstLine="709"/>
        <w:jc w:val="both"/>
        <w:rPr>
          <w:sz w:val="20"/>
          <w:szCs w:val="20"/>
        </w:rPr>
      </w:pPr>
      <w:r w:rsidRPr="009F5133">
        <w:rPr>
          <w:rFonts w:eastAsia="Arial"/>
          <w:sz w:val="20"/>
          <w:szCs w:val="20"/>
        </w:rPr>
        <w:t>- выдачи разрешений на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 выдачи разрешений на ввод объектов в эксплуатацию.</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23. Принципы организации процесса предоставления сформированных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городского поселения поселок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C007AC" w:rsidRPr="009F5133" w:rsidRDefault="00C007AC" w:rsidP="00C007AC">
      <w:pPr>
        <w:pStyle w:val="Standard"/>
        <w:ind w:firstLine="709"/>
        <w:jc w:val="both"/>
        <w:rPr>
          <w:sz w:val="20"/>
          <w:szCs w:val="20"/>
        </w:rPr>
      </w:pPr>
      <w:r w:rsidRPr="009F5133">
        <w:rPr>
          <w:rFonts w:eastAsia="Arial"/>
          <w:sz w:val="20"/>
          <w:szCs w:val="20"/>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2) 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24. Особенности предоставления сформированных земельных участков применительно к различным случаям</w:t>
      </w:r>
    </w:p>
    <w:p w:rsidR="00C007AC" w:rsidRPr="009F5133" w:rsidRDefault="00C007AC" w:rsidP="00C007AC">
      <w:pPr>
        <w:pStyle w:val="Standard"/>
        <w:ind w:firstLine="709"/>
        <w:jc w:val="both"/>
        <w:rPr>
          <w:sz w:val="20"/>
          <w:szCs w:val="20"/>
        </w:rPr>
      </w:pPr>
      <w:r w:rsidRPr="009F5133">
        <w:rPr>
          <w:rFonts w:eastAsia="Arial"/>
          <w:sz w:val="20"/>
          <w:szCs w:val="20"/>
        </w:rPr>
        <w:t>1.Порядок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законодательствами. Указанные права предоставляются бесплатно.</w:t>
      </w:r>
    </w:p>
    <w:p w:rsidR="00C007AC" w:rsidRPr="009F5133" w:rsidRDefault="00C007AC" w:rsidP="00C007AC">
      <w:pPr>
        <w:pStyle w:val="Standard"/>
        <w:ind w:firstLine="709"/>
        <w:jc w:val="both"/>
        <w:rPr>
          <w:sz w:val="20"/>
          <w:szCs w:val="20"/>
        </w:rPr>
      </w:pPr>
      <w:r w:rsidRPr="009F5133">
        <w:rPr>
          <w:rFonts w:eastAsia="Arial"/>
          <w:sz w:val="20"/>
          <w:szCs w:val="20"/>
        </w:rPr>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аукционах, конкурсах.</w:t>
      </w:r>
    </w:p>
    <w:p w:rsidR="00C007AC" w:rsidRPr="009F5133" w:rsidRDefault="00C007AC" w:rsidP="00C007AC">
      <w:pPr>
        <w:pStyle w:val="Standard"/>
        <w:ind w:firstLine="709"/>
        <w:jc w:val="both"/>
        <w:rPr>
          <w:sz w:val="20"/>
          <w:szCs w:val="20"/>
        </w:rPr>
      </w:pPr>
      <w:r w:rsidRPr="009F5133">
        <w:rPr>
          <w:rFonts w:eastAsia="Arial"/>
          <w:sz w:val="20"/>
          <w:szCs w:val="20"/>
        </w:rPr>
        <w:t xml:space="preserve">4.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w:t>
      </w:r>
      <w:r w:rsidRPr="009F5133">
        <w:rPr>
          <w:rFonts w:eastAsia="Arial"/>
          <w:sz w:val="20"/>
          <w:szCs w:val="20"/>
        </w:rPr>
        <w:lastRenderedPageBreak/>
        <w:t>обслуживания населения</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7. Публичные слушания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25. Общие положения о публичных слушаниях</w:t>
      </w:r>
    </w:p>
    <w:p w:rsidR="00C007AC" w:rsidRPr="009F5133" w:rsidRDefault="00C007AC" w:rsidP="00C007AC">
      <w:pPr>
        <w:pStyle w:val="Standard"/>
        <w:ind w:firstLine="709"/>
        <w:jc w:val="both"/>
        <w:rPr>
          <w:sz w:val="20"/>
          <w:szCs w:val="20"/>
        </w:rPr>
      </w:pPr>
      <w:r w:rsidRPr="009F5133">
        <w:rPr>
          <w:rFonts w:eastAsia="Arial"/>
          <w:sz w:val="20"/>
          <w:szCs w:val="20"/>
        </w:rPr>
        <w:t>1. Публичные слушания проводятся в соответствии с Градостроительным кодексом Российской Федерации, законодательством Костромской области о градостроительной деятельности, Уставом городского поселения поселок Судиславль, настоящими Правилами, иными нормативными правовыми актами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2. Публичные слушания проводятся с целью:</w:t>
      </w:r>
    </w:p>
    <w:p w:rsidR="00C007AC" w:rsidRPr="009F5133" w:rsidRDefault="00C007AC" w:rsidP="00C007AC">
      <w:pPr>
        <w:pStyle w:val="Standard"/>
        <w:ind w:firstLine="709"/>
        <w:jc w:val="both"/>
        <w:rPr>
          <w:sz w:val="20"/>
          <w:szCs w:val="20"/>
        </w:rPr>
      </w:pPr>
      <w:r w:rsidRPr="009F5133">
        <w:rPr>
          <w:rFonts w:eastAsia="Arial"/>
          <w:sz w:val="20"/>
          <w:szCs w:val="20"/>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C007AC" w:rsidRPr="009F5133" w:rsidRDefault="00C007AC" w:rsidP="00C007AC">
      <w:pPr>
        <w:pStyle w:val="Standard"/>
        <w:ind w:firstLine="709"/>
        <w:jc w:val="both"/>
        <w:rPr>
          <w:sz w:val="20"/>
          <w:szCs w:val="20"/>
        </w:rPr>
      </w:pPr>
      <w:r w:rsidRPr="009F5133">
        <w:rPr>
          <w:rFonts w:eastAsia="Arial"/>
          <w:sz w:val="20"/>
          <w:szCs w:val="20"/>
        </w:rPr>
        <w:t>- информирования общественности и обеспечения прав участия граждан в принятии решений, а также их права контролировать принятие администрацией муниципального района решений по землепользованию и застройке.</w:t>
      </w:r>
    </w:p>
    <w:p w:rsidR="00C007AC" w:rsidRPr="009F5133" w:rsidRDefault="00C007AC" w:rsidP="00C007AC">
      <w:pPr>
        <w:pStyle w:val="Standard"/>
        <w:ind w:firstLine="709"/>
        <w:jc w:val="both"/>
        <w:rPr>
          <w:sz w:val="20"/>
          <w:szCs w:val="20"/>
        </w:rPr>
      </w:pPr>
      <w:r w:rsidRPr="009F5133">
        <w:rPr>
          <w:rFonts w:eastAsia="Arial"/>
          <w:sz w:val="20"/>
          <w:szCs w:val="20"/>
        </w:rPr>
        <w:t>3. Публичные слушания проводятся комиссией по подготовке Правил землепользования и застройки в порядке, определяемом Положением о Комиссии в следующих случаях:</w:t>
      </w:r>
    </w:p>
    <w:p w:rsidR="00C007AC" w:rsidRPr="009F5133" w:rsidRDefault="00C007AC" w:rsidP="00C007AC">
      <w:pPr>
        <w:pStyle w:val="Standard"/>
        <w:ind w:firstLine="709"/>
        <w:jc w:val="both"/>
        <w:rPr>
          <w:sz w:val="20"/>
          <w:szCs w:val="20"/>
        </w:rPr>
      </w:pPr>
      <w:r w:rsidRPr="009F5133">
        <w:rPr>
          <w:rFonts w:eastAsia="Arial"/>
          <w:sz w:val="20"/>
          <w:szCs w:val="20"/>
        </w:rPr>
        <w:t>- при подготовке проекта правил землепользования и застройки;</w:t>
      </w:r>
    </w:p>
    <w:p w:rsidR="00C007AC" w:rsidRPr="009F5133" w:rsidRDefault="00C007AC" w:rsidP="00C007AC">
      <w:pPr>
        <w:pStyle w:val="Standard"/>
        <w:ind w:firstLine="709"/>
        <w:jc w:val="both"/>
        <w:rPr>
          <w:sz w:val="20"/>
          <w:szCs w:val="20"/>
        </w:rPr>
      </w:pPr>
      <w:r w:rsidRPr="009F5133">
        <w:rPr>
          <w:rFonts w:eastAsia="Arial"/>
          <w:sz w:val="20"/>
          <w:szCs w:val="20"/>
        </w:rPr>
        <w:t>- при внесении изменений в правила землепользования и застройки;</w:t>
      </w:r>
    </w:p>
    <w:p w:rsidR="00C007AC" w:rsidRPr="009F5133" w:rsidRDefault="00C007AC" w:rsidP="00C007AC">
      <w:pPr>
        <w:pStyle w:val="Standard"/>
        <w:ind w:firstLine="709"/>
        <w:jc w:val="both"/>
        <w:rPr>
          <w:sz w:val="20"/>
          <w:szCs w:val="20"/>
        </w:rPr>
      </w:pPr>
      <w:r w:rsidRPr="009F5133">
        <w:rPr>
          <w:rFonts w:eastAsia="Arial"/>
          <w:sz w:val="20"/>
          <w:szCs w:val="20"/>
        </w:rPr>
        <w:t>- при подготовке документации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при предоставлении разрешения на условно разрешённый вид использования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 при предоставлении разрешения на отклонение от предельных параметров разрешённого строительства, реконструкции объекта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4.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007AC" w:rsidRPr="009F5133" w:rsidRDefault="00C007AC" w:rsidP="00C007AC">
      <w:pPr>
        <w:pStyle w:val="Standard"/>
        <w:ind w:firstLine="709"/>
        <w:jc w:val="both"/>
        <w:rPr>
          <w:sz w:val="20"/>
          <w:szCs w:val="20"/>
        </w:rPr>
      </w:pPr>
      <w:r w:rsidRPr="009F5133">
        <w:rPr>
          <w:rFonts w:eastAsia="Arial"/>
          <w:sz w:val="20"/>
          <w:szCs w:val="20"/>
        </w:rPr>
        <w:t>5. Сроки проведения публичных слушаний по вопросам землепользования и застройки, исчисляемые со дня оповещения жителей городского поселения посёлок Судиславль о времени и месте их проведения до дня опубликования (обнародования) заключения о результатах публичных слушаний, составляет:</w:t>
      </w:r>
    </w:p>
    <w:p w:rsidR="00C007AC" w:rsidRPr="009F5133" w:rsidRDefault="00C007AC" w:rsidP="00C007AC">
      <w:pPr>
        <w:pStyle w:val="Standard"/>
        <w:ind w:firstLine="709"/>
        <w:jc w:val="both"/>
        <w:rPr>
          <w:sz w:val="20"/>
          <w:szCs w:val="20"/>
        </w:rPr>
      </w:pPr>
      <w:r w:rsidRPr="009F5133">
        <w:rPr>
          <w:rFonts w:eastAsia="Arial"/>
          <w:sz w:val="20"/>
          <w:szCs w:val="20"/>
        </w:rPr>
        <w:t>- по проекту правил землепользования и застройки – не менее двух и не более четырёх месяцев;</w:t>
      </w:r>
    </w:p>
    <w:p w:rsidR="00C007AC" w:rsidRPr="009F5133" w:rsidRDefault="00C007AC" w:rsidP="00C007AC">
      <w:pPr>
        <w:pStyle w:val="Standard"/>
        <w:ind w:firstLine="709"/>
        <w:jc w:val="both"/>
        <w:rPr>
          <w:sz w:val="20"/>
          <w:szCs w:val="20"/>
        </w:rPr>
      </w:pPr>
      <w:r w:rsidRPr="009F5133">
        <w:rPr>
          <w:rFonts w:eastAsia="Arial"/>
          <w:sz w:val="20"/>
          <w:szCs w:val="20"/>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 не более 1 месяца;</w:t>
      </w:r>
    </w:p>
    <w:p w:rsidR="00C007AC" w:rsidRPr="009F5133" w:rsidRDefault="00C007AC" w:rsidP="00C007AC">
      <w:pPr>
        <w:pStyle w:val="Standard"/>
        <w:ind w:firstLine="709"/>
        <w:jc w:val="both"/>
        <w:rPr>
          <w:sz w:val="20"/>
          <w:szCs w:val="20"/>
        </w:rPr>
      </w:pPr>
      <w:r w:rsidRPr="009F5133">
        <w:rPr>
          <w:rFonts w:eastAsia="Arial"/>
          <w:sz w:val="20"/>
          <w:szCs w:val="20"/>
        </w:rPr>
        <w:t>- по вопросам предоставления разрешений на условно разрешённый вид использования земельных участков или объектов капитального строительства – 1 месяц;</w:t>
      </w:r>
    </w:p>
    <w:p w:rsidR="00C007AC" w:rsidRPr="009F5133" w:rsidRDefault="00C007AC" w:rsidP="00C007AC">
      <w:pPr>
        <w:pStyle w:val="Standard"/>
        <w:ind w:firstLine="709"/>
        <w:jc w:val="both"/>
        <w:rPr>
          <w:sz w:val="20"/>
          <w:szCs w:val="20"/>
        </w:rPr>
      </w:pPr>
      <w:r w:rsidRPr="009F5133">
        <w:rPr>
          <w:rFonts w:eastAsia="Arial"/>
          <w:sz w:val="20"/>
          <w:szCs w:val="20"/>
        </w:rPr>
        <w:t>- по вопросам предоставления разрешений на отклонение от предельных параметров разрешённого строительства, реконструкции объектов капитального строительства – 1 месяц;</w:t>
      </w:r>
    </w:p>
    <w:p w:rsidR="00C007AC" w:rsidRPr="009F5133" w:rsidRDefault="00C007AC" w:rsidP="00C007AC">
      <w:pPr>
        <w:pStyle w:val="Standard"/>
        <w:ind w:firstLine="709"/>
        <w:jc w:val="both"/>
        <w:rPr>
          <w:sz w:val="20"/>
          <w:szCs w:val="20"/>
        </w:rPr>
      </w:pPr>
      <w:r w:rsidRPr="009F5133">
        <w:rPr>
          <w:rFonts w:eastAsia="Arial"/>
          <w:sz w:val="20"/>
          <w:szCs w:val="20"/>
        </w:rPr>
        <w:t>- по проектам планировки территорий и проектам межевания территорий – не менее 1 месяца и не более трёх месяцев.</w:t>
      </w:r>
    </w:p>
    <w:p w:rsidR="00C007AC" w:rsidRPr="009F5133" w:rsidRDefault="00C007AC" w:rsidP="00C007AC">
      <w:pPr>
        <w:pStyle w:val="Standard"/>
        <w:ind w:firstLine="709"/>
        <w:jc w:val="both"/>
        <w:rPr>
          <w:sz w:val="20"/>
          <w:szCs w:val="20"/>
        </w:rPr>
      </w:pPr>
      <w:r w:rsidRPr="009F5133">
        <w:rPr>
          <w:rFonts w:eastAsia="Arial"/>
          <w:sz w:val="20"/>
          <w:szCs w:val="20"/>
        </w:rPr>
        <w:t>6. Акт о назначении публичных слушаний, а также оповещение о предстоящих публичных слушаниях подлежат официальному опубликованию.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и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разрешённый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разрешённого строительства, реконструкции объектов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7. Комиссия публикует оповещение о предстоящих публичных слушаниях не позднее двух недель до его проведения. Оповещение даётся в следующих формах:</w:t>
      </w:r>
    </w:p>
    <w:p w:rsidR="00C007AC" w:rsidRPr="009F5133" w:rsidRDefault="00C007AC" w:rsidP="00C007AC">
      <w:pPr>
        <w:pStyle w:val="Standard"/>
        <w:ind w:firstLine="709"/>
        <w:jc w:val="both"/>
        <w:rPr>
          <w:sz w:val="20"/>
          <w:szCs w:val="20"/>
        </w:rPr>
      </w:pPr>
      <w:r w:rsidRPr="009F5133">
        <w:rPr>
          <w:rFonts w:eastAsia="Arial"/>
          <w:sz w:val="20"/>
          <w:szCs w:val="20"/>
        </w:rPr>
        <w:t>- публикации в местных газетах;</w:t>
      </w:r>
    </w:p>
    <w:p w:rsidR="00C007AC" w:rsidRPr="009F5133" w:rsidRDefault="00C007AC" w:rsidP="00C007AC">
      <w:pPr>
        <w:pStyle w:val="Standard"/>
        <w:ind w:firstLine="709"/>
        <w:jc w:val="both"/>
        <w:rPr>
          <w:sz w:val="20"/>
          <w:szCs w:val="20"/>
        </w:rPr>
      </w:pPr>
      <w:r w:rsidRPr="009F5133">
        <w:rPr>
          <w:rFonts w:eastAsia="Arial"/>
          <w:sz w:val="20"/>
          <w:szCs w:val="20"/>
        </w:rPr>
        <w:t>- объявления по радио и/или телевидению;</w:t>
      </w:r>
    </w:p>
    <w:p w:rsidR="00C007AC" w:rsidRPr="009F5133" w:rsidRDefault="00C007AC" w:rsidP="00C007AC">
      <w:pPr>
        <w:pStyle w:val="Standard"/>
        <w:ind w:firstLine="709"/>
        <w:jc w:val="both"/>
        <w:rPr>
          <w:sz w:val="20"/>
          <w:szCs w:val="20"/>
        </w:rPr>
      </w:pPr>
      <w:r w:rsidRPr="009F5133">
        <w:rPr>
          <w:rFonts w:eastAsia="Arial"/>
          <w:sz w:val="20"/>
          <w:szCs w:val="20"/>
        </w:rPr>
        <w:t>- объявления на официальном сайте администрации поселения;</w:t>
      </w:r>
    </w:p>
    <w:p w:rsidR="00C007AC" w:rsidRPr="009F5133" w:rsidRDefault="00C007AC" w:rsidP="00C007AC">
      <w:pPr>
        <w:pStyle w:val="Standard"/>
        <w:ind w:firstLine="709"/>
        <w:jc w:val="both"/>
        <w:rPr>
          <w:sz w:val="20"/>
          <w:szCs w:val="20"/>
        </w:rPr>
      </w:pPr>
      <w:r w:rsidRPr="009F5133">
        <w:rPr>
          <w:rFonts w:eastAsia="Arial"/>
          <w:sz w:val="20"/>
          <w:szCs w:val="20"/>
        </w:rPr>
        <w:t xml:space="preserve">- вывешивание объявлений в зданиях администрации и на месте расположения земельного </w:t>
      </w:r>
      <w:r w:rsidRPr="009F5133">
        <w:rPr>
          <w:rFonts w:eastAsia="Arial"/>
          <w:sz w:val="20"/>
          <w:szCs w:val="20"/>
        </w:rPr>
        <w:lastRenderedPageBreak/>
        <w:t>участка, в отношении которого будет рассматриваться соответствующий вопрос.</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Оповещение должно содержать:</w:t>
      </w:r>
    </w:p>
    <w:p w:rsidR="00C007AC" w:rsidRPr="009F5133" w:rsidRDefault="00C007AC" w:rsidP="00C007AC">
      <w:pPr>
        <w:pStyle w:val="Standard"/>
        <w:ind w:firstLine="709"/>
        <w:jc w:val="both"/>
        <w:rPr>
          <w:sz w:val="20"/>
          <w:szCs w:val="20"/>
        </w:rPr>
      </w:pPr>
      <w:r w:rsidRPr="009F5133">
        <w:rPr>
          <w:rFonts w:eastAsia="Arial"/>
          <w:sz w:val="20"/>
          <w:szCs w:val="20"/>
        </w:rPr>
        <w:t>- характер обсуждаемого вопроса;</w:t>
      </w:r>
    </w:p>
    <w:p w:rsidR="00C007AC" w:rsidRPr="009F5133" w:rsidRDefault="00C007AC" w:rsidP="00C007AC">
      <w:pPr>
        <w:pStyle w:val="Standard"/>
        <w:ind w:firstLine="709"/>
        <w:jc w:val="both"/>
        <w:rPr>
          <w:sz w:val="20"/>
          <w:szCs w:val="20"/>
        </w:rPr>
      </w:pPr>
      <w:r w:rsidRPr="009F5133">
        <w:rPr>
          <w:rFonts w:eastAsia="Arial"/>
          <w:sz w:val="20"/>
          <w:szCs w:val="20"/>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C007AC" w:rsidRPr="009F5133" w:rsidRDefault="00C007AC" w:rsidP="00C007AC">
      <w:pPr>
        <w:pStyle w:val="Standard"/>
        <w:ind w:firstLine="709"/>
        <w:jc w:val="both"/>
        <w:rPr>
          <w:sz w:val="20"/>
          <w:szCs w:val="20"/>
        </w:rPr>
      </w:pPr>
      <w:r w:rsidRPr="009F5133">
        <w:rPr>
          <w:rFonts w:eastAsia="Arial"/>
          <w:sz w:val="20"/>
          <w:szCs w:val="20"/>
        </w:rPr>
        <w:t>- дата, время и место проведения публичных слушаний.</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Комиссия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времени и месте проведения публичных слушаний.</w:t>
      </w:r>
    </w:p>
    <w:p w:rsidR="00C007AC" w:rsidRPr="009F5133" w:rsidRDefault="00C007AC" w:rsidP="00C007AC">
      <w:pPr>
        <w:pStyle w:val="Standard"/>
        <w:ind w:firstLine="709"/>
        <w:jc w:val="both"/>
        <w:rPr>
          <w:sz w:val="20"/>
          <w:szCs w:val="20"/>
        </w:rPr>
      </w:pPr>
      <w:r w:rsidRPr="009F5133">
        <w:rPr>
          <w:rFonts w:eastAsia="Arial"/>
          <w:sz w:val="20"/>
          <w:szCs w:val="20"/>
        </w:rPr>
        <w:t>8. Итоги каждого заседания Комиссии оформляются подписанным председателем и секретарём Комиссии протоколом, к которому могут прилагаться копии материалов, связанные с темой заседания.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Протоколы заседаний Комиссии являются открытыми для всех заинтересованных лиц.</w:t>
      </w:r>
    </w:p>
    <w:p w:rsidR="00C007AC" w:rsidRPr="009F5133" w:rsidRDefault="00C007AC" w:rsidP="00C007AC">
      <w:pPr>
        <w:pStyle w:val="Standard"/>
        <w:ind w:firstLine="709"/>
        <w:jc w:val="both"/>
        <w:rPr>
          <w:sz w:val="20"/>
          <w:szCs w:val="20"/>
        </w:rPr>
      </w:pPr>
      <w:r w:rsidRPr="009F5133">
        <w:rPr>
          <w:rFonts w:eastAsia="Arial"/>
          <w:sz w:val="20"/>
          <w:szCs w:val="20"/>
        </w:rPr>
        <w:t>9. Публичные слушания, проводимые Комиссией, могут назначаться на рабочие и выходные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C007AC" w:rsidRPr="009F5133" w:rsidRDefault="00C007AC" w:rsidP="00C007AC">
      <w:pPr>
        <w:pStyle w:val="Standard"/>
        <w:ind w:firstLine="709"/>
        <w:jc w:val="both"/>
        <w:rPr>
          <w:sz w:val="20"/>
          <w:szCs w:val="20"/>
        </w:rPr>
      </w:pPr>
      <w:r w:rsidRPr="009F5133">
        <w:rPr>
          <w:rFonts w:eastAsia="Arial"/>
          <w:sz w:val="20"/>
          <w:szCs w:val="20"/>
        </w:rPr>
        <w:t>10. По результатам публичных слушаний Комиссия готовит заключение и направляет его Главе городского поселения посёлок Судиславль. Заключение подлежит опубликованию в средствах массовой информации.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26. Публичные слушания по вопросам предоставления разрешения на условно разрешённый вид использования земельного участка, объекта капитального строительства и разрешения на отклонение от предельных параметров разрешённого строительства, реконструкции объектов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1.Разрешения на условно разрешённый вид использования земельного участка,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 предоставляются по итогам публичных слушаний в случаях:</w:t>
      </w:r>
    </w:p>
    <w:p w:rsidR="00C007AC" w:rsidRPr="009F5133" w:rsidRDefault="00C007AC" w:rsidP="00C007AC">
      <w:pPr>
        <w:pStyle w:val="Standard"/>
        <w:ind w:firstLine="709"/>
        <w:jc w:val="both"/>
        <w:rPr>
          <w:sz w:val="20"/>
          <w:szCs w:val="20"/>
        </w:rPr>
      </w:pPr>
      <w:r w:rsidRPr="009F5133">
        <w:rPr>
          <w:rFonts w:eastAsia="Arial"/>
          <w:sz w:val="20"/>
          <w:szCs w:val="20"/>
        </w:rPr>
        <w:t>-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C007AC" w:rsidRPr="009F5133" w:rsidRDefault="00C007AC" w:rsidP="00C007AC">
      <w:pPr>
        <w:pStyle w:val="Standard"/>
        <w:ind w:firstLine="709"/>
        <w:jc w:val="both"/>
        <w:rPr>
          <w:sz w:val="20"/>
          <w:szCs w:val="20"/>
        </w:rPr>
      </w:pPr>
      <w:r w:rsidRPr="009F5133">
        <w:rPr>
          <w:rFonts w:eastAsia="Arial"/>
          <w:sz w:val="20"/>
          <w:szCs w:val="20"/>
        </w:rPr>
        <w:t>- подготовки проектной документации до получения разрешения на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 использования земельных участков, иных объектов недвижимости, когда правообладатели планируют изменить их назначение.</w:t>
      </w:r>
    </w:p>
    <w:p w:rsidR="00C007AC" w:rsidRPr="009F5133" w:rsidRDefault="00C007AC" w:rsidP="00C007AC">
      <w:pPr>
        <w:pStyle w:val="Standard"/>
        <w:ind w:firstLine="709"/>
        <w:jc w:val="both"/>
        <w:rPr>
          <w:sz w:val="20"/>
          <w:szCs w:val="20"/>
        </w:rPr>
      </w:pPr>
      <w:r w:rsidRPr="009F5133">
        <w:rPr>
          <w:rFonts w:eastAsia="Arial"/>
          <w:sz w:val="20"/>
          <w:szCs w:val="20"/>
        </w:rPr>
        <w:t>2. Для получения разрешения на условно разрешённый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администрацию городского поселения посёлок Судиславль. К заявлению прилагаются:</w:t>
      </w:r>
    </w:p>
    <w:p w:rsidR="00C007AC" w:rsidRPr="009F5133" w:rsidRDefault="00C007AC" w:rsidP="00C007AC">
      <w:pPr>
        <w:pStyle w:val="Standard"/>
        <w:ind w:firstLine="709"/>
        <w:jc w:val="both"/>
        <w:rPr>
          <w:sz w:val="20"/>
          <w:szCs w:val="20"/>
        </w:rPr>
      </w:pPr>
      <w:r w:rsidRPr="009F5133">
        <w:rPr>
          <w:rFonts w:eastAsia="Arial"/>
          <w:sz w:val="20"/>
          <w:szCs w:val="20"/>
        </w:rPr>
        <w:t>- копия документа, удостоверяющего личность заявителя (для физических лиц);</w:t>
      </w:r>
    </w:p>
    <w:p w:rsidR="00C007AC" w:rsidRPr="009F5133" w:rsidRDefault="00C007AC" w:rsidP="00C007AC">
      <w:pPr>
        <w:pStyle w:val="Standard"/>
        <w:ind w:firstLine="709"/>
        <w:jc w:val="both"/>
        <w:rPr>
          <w:sz w:val="20"/>
          <w:szCs w:val="20"/>
        </w:rPr>
      </w:pPr>
      <w:r w:rsidRPr="009F5133">
        <w:rPr>
          <w:rFonts w:eastAsia="Arial"/>
          <w:sz w:val="20"/>
          <w:szCs w:val="20"/>
        </w:rPr>
        <w:t>- копия свидетельства о регистрации юридического лица (для юридических лиц);</w:t>
      </w:r>
    </w:p>
    <w:p w:rsidR="00C007AC" w:rsidRPr="009F5133" w:rsidRDefault="00C007AC" w:rsidP="00C007AC">
      <w:pPr>
        <w:pStyle w:val="Standard"/>
        <w:ind w:firstLine="709"/>
        <w:jc w:val="both"/>
        <w:rPr>
          <w:sz w:val="20"/>
          <w:szCs w:val="20"/>
        </w:rPr>
      </w:pPr>
      <w:r w:rsidRPr="009F5133">
        <w:rPr>
          <w:rFonts w:eastAsia="Arial"/>
          <w:sz w:val="20"/>
          <w:szCs w:val="20"/>
        </w:rPr>
        <w:t>- копия правоустанавливающего документа на земельный участок;</w:t>
      </w:r>
    </w:p>
    <w:p w:rsidR="00C007AC" w:rsidRPr="009F5133" w:rsidRDefault="00C007AC" w:rsidP="00C007AC">
      <w:pPr>
        <w:pStyle w:val="Standard"/>
        <w:ind w:firstLine="709"/>
        <w:jc w:val="both"/>
        <w:rPr>
          <w:sz w:val="20"/>
          <w:szCs w:val="20"/>
        </w:rPr>
      </w:pPr>
      <w:r w:rsidRPr="009F5133">
        <w:rPr>
          <w:rFonts w:eastAsia="Arial"/>
          <w:sz w:val="20"/>
          <w:szCs w:val="20"/>
        </w:rPr>
        <w:t>- копия правоустанавливающих документов на объекты капитального строительства, расположенные на земельном участке;</w:t>
      </w:r>
    </w:p>
    <w:p w:rsidR="00C007AC" w:rsidRPr="009F5133" w:rsidRDefault="00C007AC" w:rsidP="00C007AC">
      <w:pPr>
        <w:pStyle w:val="Standard"/>
        <w:ind w:firstLine="709"/>
        <w:jc w:val="both"/>
        <w:rPr>
          <w:sz w:val="20"/>
          <w:szCs w:val="20"/>
        </w:rPr>
      </w:pPr>
      <w:r w:rsidRPr="009F5133">
        <w:rPr>
          <w:rFonts w:eastAsia="Arial"/>
          <w:sz w:val="20"/>
          <w:szCs w:val="20"/>
        </w:rPr>
        <w:t>-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C007AC" w:rsidRPr="009F5133" w:rsidRDefault="00C007AC" w:rsidP="00C007AC">
      <w:pPr>
        <w:pStyle w:val="Standard"/>
        <w:ind w:firstLine="709"/>
        <w:jc w:val="both"/>
        <w:rPr>
          <w:sz w:val="20"/>
          <w:szCs w:val="20"/>
        </w:rPr>
      </w:pPr>
      <w:r w:rsidRPr="009F5133">
        <w:rPr>
          <w:rFonts w:eastAsia="Arial"/>
          <w:sz w:val="20"/>
          <w:szCs w:val="20"/>
        </w:rPr>
        <w:t>-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парковок автомобилей и т.д.) в масштабе 1:500;</w:t>
      </w:r>
    </w:p>
    <w:p w:rsidR="00C007AC" w:rsidRPr="009F5133" w:rsidRDefault="00C007AC" w:rsidP="00C007AC">
      <w:pPr>
        <w:pStyle w:val="Standard"/>
        <w:ind w:firstLine="709"/>
        <w:jc w:val="both"/>
        <w:rPr>
          <w:sz w:val="20"/>
          <w:szCs w:val="20"/>
        </w:rPr>
      </w:pPr>
      <w:r w:rsidRPr="009F5133">
        <w:rPr>
          <w:rFonts w:eastAsia="Arial"/>
          <w:sz w:val="20"/>
          <w:szCs w:val="20"/>
        </w:rPr>
        <w:t>- общая информация о планируемых объёмах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(объём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007AC" w:rsidRPr="009F5133" w:rsidRDefault="00C007AC" w:rsidP="00C007AC">
      <w:pPr>
        <w:pStyle w:val="Standard"/>
        <w:ind w:firstLine="709"/>
        <w:jc w:val="both"/>
        <w:rPr>
          <w:sz w:val="20"/>
          <w:szCs w:val="20"/>
        </w:rPr>
      </w:pPr>
      <w:r w:rsidRPr="009F5133">
        <w:rPr>
          <w:rFonts w:eastAsia="Arial"/>
          <w:sz w:val="20"/>
          <w:szCs w:val="20"/>
        </w:rPr>
        <w:t>3. Вопрос о предоставлении разрешения на условно разрешённый вид использования подлежит обсуждению на публичных слушаниях, проводимых в порядке, определённом Градостроительным кодексом Российской Федерации, законодательством Костромской области о градостроительной деятельности, Уставом городского поселения посёлок Судиславль, настоящими Правилами.</w:t>
      </w:r>
    </w:p>
    <w:p w:rsidR="00C007AC" w:rsidRPr="009F5133" w:rsidRDefault="00C007AC" w:rsidP="00C007AC">
      <w:pPr>
        <w:pStyle w:val="Standard"/>
        <w:ind w:firstLine="709"/>
        <w:jc w:val="both"/>
        <w:rPr>
          <w:sz w:val="20"/>
          <w:szCs w:val="20"/>
        </w:rPr>
      </w:pPr>
      <w:r w:rsidRPr="009F5133">
        <w:rPr>
          <w:rFonts w:eastAsia="Arial"/>
          <w:sz w:val="20"/>
          <w:szCs w:val="20"/>
        </w:rPr>
        <w:t>4.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C007AC" w:rsidRPr="009F5133" w:rsidRDefault="00C007AC" w:rsidP="00C007AC">
      <w:pPr>
        <w:pStyle w:val="Standard"/>
        <w:ind w:firstLine="709"/>
        <w:jc w:val="both"/>
        <w:rPr>
          <w:sz w:val="20"/>
          <w:szCs w:val="20"/>
        </w:rPr>
      </w:pPr>
      <w:r w:rsidRPr="009F5133">
        <w:rPr>
          <w:rFonts w:eastAsia="Arial"/>
          <w:sz w:val="20"/>
          <w:szCs w:val="20"/>
        </w:rPr>
        <w:t xml:space="preserve">5. На основании заключения о результатах публичных слушаний по вопросу о предоставлении </w:t>
      </w:r>
      <w:r w:rsidRPr="009F5133">
        <w:rPr>
          <w:rFonts w:eastAsia="Arial"/>
          <w:sz w:val="20"/>
          <w:szCs w:val="20"/>
        </w:rPr>
        <w:lastRenderedPageBreak/>
        <w:t>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 слушаний направляет их в администрацию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6. На основании указанных рекомендаций глава городского поселения посёлок Судиславль в течение 7 календарных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местной газете и размещается на официальном сайте администрации поселения.</w:t>
      </w:r>
    </w:p>
    <w:p w:rsidR="00C007AC" w:rsidRPr="009F5133" w:rsidRDefault="00C007AC" w:rsidP="00C007AC">
      <w:pPr>
        <w:pStyle w:val="Standard"/>
        <w:ind w:firstLine="709"/>
        <w:jc w:val="both"/>
        <w:rPr>
          <w:sz w:val="20"/>
          <w:szCs w:val="20"/>
        </w:rPr>
      </w:pPr>
      <w:r w:rsidRPr="009F5133">
        <w:rPr>
          <w:rFonts w:eastAsia="Arial"/>
          <w:sz w:val="20"/>
          <w:szCs w:val="20"/>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C007AC" w:rsidRPr="009F5133" w:rsidRDefault="00C007AC" w:rsidP="00C007AC">
      <w:pPr>
        <w:pStyle w:val="Standard"/>
        <w:ind w:firstLine="709"/>
        <w:jc w:val="both"/>
        <w:rPr>
          <w:sz w:val="20"/>
          <w:szCs w:val="20"/>
        </w:rPr>
      </w:pPr>
      <w:r w:rsidRPr="009F5133">
        <w:rPr>
          <w:rFonts w:eastAsia="Arial"/>
          <w:sz w:val="20"/>
          <w:szCs w:val="20"/>
        </w:rPr>
        <w:t>8. 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разрешённого строительства, реконструкции объектов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9. Отклонениями от настоящих Правил является санкционированное для конкретного земельного участка отступление от предельных размеров и предельных параметров разрешённого строительства – высоты построек, процента застройки участка, отступов построек от границ участка и т.д.</w:t>
      </w:r>
    </w:p>
    <w:p w:rsidR="00C007AC" w:rsidRPr="009F5133" w:rsidRDefault="00C007AC" w:rsidP="00C007AC">
      <w:pPr>
        <w:pStyle w:val="Standard"/>
        <w:ind w:firstLine="709"/>
        <w:jc w:val="both"/>
        <w:rPr>
          <w:sz w:val="20"/>
          <w:szCs w:val="20"/>
        </w:rPr>
      </w:pPr>
      <w:r w:rsidRPr="009F5133">
        <w:rPr>
          <w:rFonts w:eastAsia="Arial"/>
          <w:sz w:val="20"/>
          <w:szCs w:val="20"/>
        </w:rPr>
        <w:t>10. Заявление на получение разрешения на отклонение от предельных параметров разрешённого строительства, реконструкции объектов капитального строительства направляется в администрацию городского поселения посёлок Судиславль и должно содержать обоснования того, что отклонения от Правил:</w:t>
      </w:r>
    </w:p>
    <w:p w:rsidR="00C007AC" w:rsidRPr="009F5133" w:rsidRDefault="00C007AC" w:rsidP="00C007AC">
      <w:pPr>
        <w:pStyle w:val="Standard"/>
        <w:ind w:firstLine="709"/>
        <w:jc w:val="both"/>
        <w:rPr>
          <w:sz w:val="20"/>
          <w:szCs w:val="20"/>
        </w:rPr>
      </w:pPr>
      <w:r w:rsidRPr="009F5133">
        <w:rPr>
          <w:rFonts w:eastAsia="Arial"/>
          <w:sz w:val="20"/>
          <w:szCs w:val="20"/>
        </w:rPr>
        <w:t>1) соблюдают требования технических регламентов (санитарно-гигиенические, экологические, противопожарные и иные требования);</w:t>
      </w:r>
    </w:p>
    <w:p w:rsidR="00C007AC" w:rsidRPr="009F5133" w:rsidRDefault="00C007AC" w:rsidP="00C007AC">
      <w:pPr>
        <w:pStyle w:val="Standard"/>
        <w:ind w:firstLine="709"/>
        <w:jc w:val="both"/>
        <w:rPr>
          <w:sz w:val="20"/>
          <w:szCs w:val="20"/>
        </w:rPr>
      </w:pPr>
      <w:r w:rsidRPr="009F5133">
        <w:rPr>
          <w:rFonts w:eastAsia="Arial"/>
          <w:sz w:val="20"/>
          <w:szCs w:val="20"/>
        </w:rPr>
        <w:t>2)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 – техническими документами).</w:t>
      </w:r>
    </w:p>
    <w:p w:rsidR="00C007AC" w:rsidRPr="009F5133" w:rsidRDefault="00C007AC" w:rsidP="00C007AC">
      <w:pPr>
        <w:pStyle w:val="Standard"/>
        <w:ind w:firstLine="709"/>
        <w:jc w:val="both"/>
        <w:rPr>
          <w:sz w:val="20"/>
          <w:szCs w:val="20"/>
        </w:rPr>
      </w:pPr>
      <w:r w:rsidRPr="009F5133">
        <w:rPr>
          <w:rFonts w:eastAsia="Arial"/>
          <w:sz w:val="20"/>
          <w:szCs w:val="20"/>
        </w:rPr>
        <w:t>11. К заявлению прилагаются:</w:t>
      </w:r>
    </w:p>
    <w:p w:rsidR="00C007AC" w:rsidRPr="009F5133" w:rsidRDefault="00C007AC" w:rsidP="00C007AC">
      <w:pPr>
        <w:pStyle w:val="Standard"/>
        <w:ind w:firstLine="709"/>
        <w:jc w:val="both"/>
        <w:rPr>
          <w:sz w:val="20"/>
          <w:szCs w:val="20"/>
        </w:rPr>
      </w:pPr>
      <w:r w:rsidRPr="009F5133">
        <w:rPr>
          <w:rFonts w:eastAsia="Arial"/>
          <w:sz w:val="20"/>
          <w:szCs w:val="20"/>
        </w:rPr>
        <w:t>1) копия документа, удостоверяющего личность заявителя (для физических лиц);</w:t>
      </w:r>
    </w:p>
    <w:p w:rsidR="00C007AC" w:rsidRPr="009F5133" w:rsidRDefault="00C007AC" w:rsidP="00C007AC">
      <w:pPr>
        <w:pStyle w:val="Standard"/>
        <w:ind w:firstLine="709"/>
        <w:jc w:val="both"/>
        <w:rPr>
          <w:sz w:val="20"/>
          <w:szCs w:val="20"/>
        </w:rPr>
      </w:pPr>
      <w:r w:rsidRPr="009F5133">
        <w:rPr>
          <w:rFonts w:eastAsia="Arial"/>
          <w:sz w:val="20"/>
          <w:szCs w:val="20"/>
        </w:rPr>
        <w:t>2) копия свидетельства о регистрации юридического лица (для юридического лица);</w:t>
      </w:r>
    </w:p>
    <w:p w:rsidR="00C007AC" w:rsidRPr="009F5133" w:rsidRDefault="00C007AC" w:rsidP="00C007AC">
      <w:pPr>
        <w:pStyle w:val="Standard"/>
        <w:ind w:firstLine="709"/>
        <w:jc w:val="both"/>
        <w:rPr>
          <w:sz w:val="20"/>
          <w:szCs w:val="20"/>
        </w:rPr>
      </w:pPr>
      <w:r w:rsidRPr="009F5133">
        <w:rPr>
          <w:rFonts w:eastAsia="Arial"/>
          <w:sz w:val="20"/>
          <w:szCs w:val="20"/>
        </w:rPr>
        <w:t>3) копия правоустанавливающего документа на земельный участок;</w:t>
      </w:r>
    </w:p>
    <w:p w:rsidR="00C007AC" w:rsidRPr="009F5133" w:rsidRDefault="00C007AC" w:rsidP="00C007AC">
      <w:pPr>
        <w:pStyle w:val="Standard"/>
        <w:ind w:firstLine="709"/>
        <w:jc w:val="both"/>
        <w:rPr>
          <w:sz w:val="20"/>
          <w:szCs w:val="20"/>
        </w:rPr>
      </w:pPr>
      <w:r w:rsidRPr="009F5133">
        <w:rPr>
          <w:rFonts w:eastAsia="Arial"/>
          <w:sz w:val="20"/>
          <w:szCs w:val="20"/>
        </w:rPr>
        <w:t>4) копии правоустанавливающих документов на объекты капитального строительства, расположенные на земельном участке;</w:t>
      </w:r>
    </w:p>
    <w:p w:rsidR="00C007AC" w:rsidRPr="009F5133" w:rsidRDefault="00C007AC" w:rsidP="00C007AC">
      <w:pPr>
        <w:pStyle w:val="Standard"/>
        <w:ind w:firstLine="709"/>
        <w:jc w:val="both"/>
        <w:rPr>
          <w:sz w:val="20"/>
          <w:szCs w:val="20"/>
        </w:rPr>
      </w:pPr>
      <w:r w:rsidRPr="009F5133">
        <w:rPr>
          <w:rFonts w:eastAsia="Arial"/>
          <w:sz w:val="20"/>
          <w:szCs w:val="20"/>
        </w:rPr>
        <w:t>5) копия документа, удостоверяющего права (полномочия) представителя физического или юридического лица (в случае обращения представителя заказчика);</w:t>
      </w:r>
    </w:p>
    <w:p w:rsidR="00C007AC" w:rsidRPr="009F5133" w:rsidRDefault="00C007AC" w:rsidP="00C007AC">
      <w:pPr>
        <w:pStyle w:val="Standard"/>
        <w:ind w:firstLine="709"/>
        <w:jc w:val="both"/>
        <w:rPr>
          <w:sz w:val="20"/>
          <w:szCs w:val="20"/>
        </w:rPr>
      </w:pPr>
      <w:r w:rsidRPr="009F5133">
        <w:rPr>
          <w:rFonts w:eastAsia="Arial"/>
          <w:sz w:val="20"/>
          <w:szCs w:val="20"/>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определённым видам работ, подтверждающая соответствие отклонений от предельного параметра разрешённого строительства техническим регламентам (санитарно-гигиенические, экологические, противопожарные и иные требования);</w:t>
      </w:r>
    </w:p>
    <w:p w:rsidR="00C007AC" w:rsidRPr="009F5133" w:rsidRDefault="00C007AC" w:rsidP="00C007AC">
      <w:pPr>
        <w:pStyle w:val="Standard"/>
        <w:ind w:firstLine="709"/>
        <w:jc w:val="both"/>
        <w:rPr>
          <w:sz w:val="20"/>
          <w:szCs w:val="20"/>
        </w:rPr>
      </w:pPr>
      <w:r w:rsidRPr="009F5133">
        <w:rPr>
          <w:rFonts w:eastAsia="Arial"/>
          <w:sz w:val="20"/>
          <w:szCs w:val="20"/>
        </w:rPr>
        <w:t>7) общая информация о планируемых отклонениях от предельных параметров разрешённого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C007AC" w:rsidRPr="009F5133" w:rsidRDefault="00C007AC" w:rsidP="00C007AC">
      <w:pPr>
        <w:pStyle w:val="Standard"/>
        <w:ind w:firstLine="709"/>
        <w:jc w:val="both"/>
        <w:rPr>
          <w:sz w:val="20"/>
          <w:szCs w:val="20"/>
        </w:rPr>
      </w:pPr>
      <w:r w:rsidRPr="009F5133">
        <w:rPr>
          <w:rFonts w:eastAsia="Arial"/>
          <w:sz w:val="20"/>
          <w:szCs w:val="20"/>
        </w:rPr>
        <w:t>12. Администрация городского поселения посёлок Судиславль организует рассмотрение поступившего заявления на публичных слушаниях, на которые персонально приглашаются владельцы объектов недвижимости, смежно –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C007AC" w:rsidRPr="009F5133" w:rsidRDefault="00C007AC" w:rsidP="00C007AC">
      <w:pPr>
        <w:pStyle w:val="Standard"/>
        <w:ind w:firstLine="709"/>
        <w:jc w:val="both"/>
        <w:rPr>
          <w:sz w:val="20"/>
          <w:szCs w:val="20"/>
        </w:rPr>
      </w:pPr>
      <w:r w:rsidRPr="009F5133">
        <w:rPr>
          <w:rFonts w:eastAsia="Arial"/>
          <w:sz w:val="20"/>
          <w:szCs w:val="20"/>
        </w:rPr>
        <w:t xml:space="preserve">13. Расходы, связанные с организацией и проведением публичных слушаний по вопросу </w:t>
      </w:r>
      <w:r w:rsidRPr="009F5133">
        <w:rPr>
          <w:rFonts w:eastAsia="Arial"/>
          <w:sz w:val="20"/>
          <w:szCs w:val="20"/>
        </w:rPr>
        <w:lastRenderedPageBreak/>
        <w:t>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C007AC" w:rsidRPr="009F5133" w:rsidRDefault="00C007AC" w:rsidP="00C007AC">
      <w:pPr>
        <w:pStyle w:val="Standard"/>
        <w:ind w:firstLine="709"/>
        <w:jc w:val="both"/>
        <w:rPr>
          <w:sz w:val="20"/>
          <w:szCs w:val="20"/>
        </w:rPr>
      </w:pPr>
      <w:r w:rsidRPr="009F5133">
        <w:rPr>
          <w:rFonts w:eastAsia="Arial"/>
          <w:sz w:val="20"/>
          <w:szCs w:val="20"/>
        </w:rPr>
        <w:t>14. Комиссия подготавливает и направляет главе городского поселения посёлок Судиславль рекомендации по результатам рассмотрения письменных заключений и публичных слушаний не позднее 14 календарных дней после их проведения.</w:t>
      </w:r>
    </w:p>
    <w:p w:rsidR="00C007AC" w:rsidRPr="009F5133" w:rsidRDefault="00C007AC" w:rsidP="00C007AC">
      <w:pPr>
        <w:pStyle w:val="Standard"/>
        <w:ind w:firstLine="709"/>
        <w:jc w:val="both"/>
        <w:rPr>
          <w:sz w:val="20"/>
          <w:szCs w:val="20"/>
        </w:rPr>
      </w:pPr>
      <w:r w:rsidRPr="009F5133">
        <w:rPr>
          <w:rFonts w:eastAsia="Arial"/>
          <w:sz w:val="20"/>
          <w:szCs w:val="20"/>
        </w:rPr>
        <w:t>15.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принимается Главой городского поселения посёлок Судиславль в течение 7 календарных дней после поступления рекомендаций Комиссии.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27. Публичные слушания по обсуждению документации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городского поселения посёлок Судиславль, до их утверждения подлежит обязательному рассмотрению на публичных слушаниях.</w:t>
      </w:r>
    </w:p>
    <w:p w:rsidR="00C007AC" w:rsidRPr="009F5133" w:rsidRDefault="00C007AC" w:rsidP="00C007AC">
      <w:pPr>
        <w:pStyle w:val="Standard"/>
        <w:ind w:firstLine="709"/>
        <w:jc w:val="both"/>
        <w:rPr>
          <w:sz w:val="20"/>
          <w:szCs w:val="20"/>
        </w:rPr>
      </w:pPr>
      <w:r w:rsidRPr="009F5133">
        <w:rPr>
          <w:rFonts w:eastAsia="Arial"/>
          <w:sz w:val="20"/>
          <w:szCs w:val="20"/>
        </w:rPr>
        <w:t>2. Публичные слушания организует и проводит Комиссия.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Правом обсуждения документации по планировке территории на публичных слушаниях обладают лица:</w:t>
      </w:r>
    </w:p>
    <w:p w:rsidR="00C007AC" w:rsidRPr="009F5133" w:rsidRDefault="00C007AC" w:rsidP="00C007AC">
      <w:pPr>
        <w:pStyle w:val="Standard"/>
        <w:ind w:firstLine="709"/>
        <w:jc w:val="both"/>
        <w:rPr>
          <w:sz w:val="20"/>
          <w:szCs w:val="20"/>
        </w:rPr>
      </w:pPr>
      <w:r w:rsidRPr="009F5133">
        <w:rPr>
          <w:rFonts w:eastAsia="Arial"/>
          <w:sz w:val="20"/>
          <w:szCs w:val="20"/>
        </w:rPr>
        <w:t>- проживающие на территории, применительно к которой подготовлена документация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иные лица, чьи интересы затрагиваются в связи с планируемой реализацией документации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3. Предметами публичных слушаний документации по планировке территории являются вопросы соответствия этой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C007AC" w:rsidRPr="009F5133" w:rsidRDefault="00C007AC" w:rsidP="00C007AC">
      <w:pPr>
        <w:pStyle w:val="Standard"/>
        <w:ind w:firstLine="709"/>
        <w:jc w:val="both"/>
        <w:rPr>
          <w:sz w:val="20"/>
          <w:szCs w:val="20"/>
        </w:rPr>
      </w:pPr>
      <w:r w:rsidRPr="009F5133">
        <w:rPr>
          <w:rFonts w:eastAsia="Arial"/>
          <w:sz w:val="20"/>
          <w:szCs w:val="20"/>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градостроительным регламентам, содержащимся в настоящих Правилах;</w:t>
      </w:r>
    </w:p>
    <w:p w:rsidR="00C007AC" w:rsidRPr="009F5133" w:rsidRDefault="00C007AC" w:rsidP="00C007AC">
      <w:pPr>
        <w:pStyle w:val="Standard"/>
        <w:ind w:firstLine="709"/>
        <w:jc w:val="both"/>
        <w:rPr>
          <w:sz w:val="20"/>
          <w:szCs w:val="20"/>
        </w:rPr>
      </w:pPr>
      <w:r w:rsidRPr="009F5133">
        <w:rPr>
          <w:rFonts w:eastAsia="Arial"/>
          <w:sz w:val="20"/>
          <w:szCs w:val="20"/>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C007AC" w:rsidRPr="009F5133" w:rsidRDefault="00C007AC" w:rsidP="00C007AC">
      <w:pPr>
        <w:pStyle w:val="Standard"/>
        <w:ind w:firstLine="709"/>
        <w:jc w:val="both"/>
        <w:rPr>
          <w:sz w:val="20"/>
          <w:szCs w:val="20"/>
        </w:rPr>
      </w:pPr>
      <w:r w:rsidRPr="009F5133">
        <w:rPr>
          <w:rFonts w:eastAsia="Arial"/>
          <w:sz w:val="20"/>
          <w:szCs w:val="20"/>
        </w:rPr>
        <w:t>- требования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C007AC" w:rsidRPr="009F5133" w:rsidRDefault="00C007AC" w:rsidP="00C007AC">
      <w:pPr>
        <w:pStyle w:val="Standard"/>
        <w:ind w:firstLine="709"/>
        <w:jc w:val="both"/>
        <w:rPr>
          <w:sz w:val="20"/>
          <w:szCs w:val="20"/>
        </w:rPr>
      </w:pPr>
      <w:r w:rsidRPr="009F5133">
        <w:rPr>
          <w:rFonts w:eastAsia="Arial"/>
          <w:sz w:val="20"/>
          <w:szCs w:val="20"/>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C007AC" w:rsidRPr="009F5133" w:rsidRDefault="00C007AC" w:rsidP="00C007AC">
      <w:pPr>
        <w:pStyle w:val="Standard"/>
        <w:ind w:firstLine="709"/>
        <w:jc w:val="both"/>
        <w:rPr>
          <w:sz w:val="20"/>
          <w:szCs w:val="20"/>
        </w:rPr>
      </w:pPr>
      <w:r w:rsidRPr="009F5133">
        <w:rPr>
          <w:rFonts w:eastAsia="Arial"/>
          <w:sz w:val="20"/>
          <w:szCs w:val="20"/>
        </w:rPr>
        <w:t>- иным требованиям, установленным законодательством о градостроительной деятельности;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C007AC" w:rsidRPr="009F5133" w:rsidRDefault="00C007AC" w:rsidP="00C007AC">
      <w:pPr>
        <w:pStyle w:val="Standard"/>
        <w:ind w:firstLine="709"/>
        <w:jc w:val="both"/>
        <w:rPr>
          <w:sz w:val="20"/>
          <w:szCs w:val="20"/>
        </w:rPr>
      </w:pPr>
      <w:r w:rsidRPr="009F5133">
        <w:rPr>
          <w:rFonts w:eastAsia="Arial"/>
          <w:sz w:val="20"/>
          <w:szCs w:val="20"/>
        </w:rPr>
        <w:t>4. Технический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Комиссия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C007AC" w:rsidRPr="009F5133" w:rsidRDefault="00C007AC" w:rsidP="00C007AC">
      <w:pPr>
        <w:pStyle w:val="Standard"/>
        <w:ind w:firstLine="709"/>
        <w:jc w:val="both"/>
        <w:rPr>
          <w:sz w:val="20"/>
          <w:szCs w:val="20"/>
        </w:rPr>
      </w:pPr>
      <w:r w:rsidRPr="009F5133">
        <w:rPr>
          <w:rFonts w:eastAsia="Arial"/>
          <w:sz w:val="20"/>
          <w:szCs w:val="20"/>
        </w:rPr>
        <w:lastRenderedPageBreak/>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 дата время и место проведения публичного слушания, телефон лица ответственного за проведение публичного слушания;</w:t>
      </w:r>
    </w:p>
    <w:p w:rsidR="00C007AC" w:rsidRPr="009F5133" w:rsidRDefault="00C007AC" w:rsidP="00C007AC">
      <w:pPr>
        <w:pStyle w:val="Standard"/>
        <w:ind w:firstLine="709"/>
        <w:jc w:val="both"/>
        <w:rPr>
          <w:sz w:val="20"/>
          <w:szCs w:val="20"/>
        </w:rPr>
      </w:pPr>
      <w:r w:rsidRPr="009F5133">
        <w:rPr>
          <w:rFonts w:eastAsia="Arial"/>
          <w:sz w:val="20"/>
          <w:szCs w:val="20"/>
        </w:rPr>
        <w:t>- дата, время и место предварительного ознакомления с документацией по планировке территории.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Срок и порядок проведения публичных слушаний установлен в статье 25 настоящих Правил.</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Комиссия обеспечивает гражданам возможность предварительного ознакомления с материалами документации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5. Во время проведения публичного слушания ведется протокол:</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 результатам публичных слушаний Комиссия готовит заключение и направляет его Главе городского поселения посёлок Судиславль.</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Любое заинтересованное лицо вправе обратиться в Комиссию и получить копию протокола публичных слушаний.</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городского поселения посёлок Судиславль с учетом рекомендаций Комиссии не позднее двух недель со дня проведения публичных слушаний может принять решение:</w:t>
      </w:r>
    </w:p>
    <w:p w:rsidR="00C007AC" w:rsidRPr="009F5133" w:rsidRDefault="00C007AC" w:rsidP="00C007AC">
      <w:pPr>
        <w:pStyle w:val="Standard"/>
        <w:ind w:firstLine="709"/>
        <w:jc w:val="both"/>
        <w:rPr>
          <w:sz w:val="20"/>
          <w:szCs w:val="20"/>
        </w:rPr>
      </w:pPr>
      <w:r w:rsidRPr="009F5133">
        <w:rPr>
          <w:rFonts w:eastAsia="Arial"/>
          <w:sz w:val="20"/>
          <w:szCs w:val="20"/>
        </w:rPr>
        <w:t>- об утверждении документации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об отклонении документации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6. Физические и юридические лица могут оспорить в суде решение об утверждении документации по планировке территории.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8. Положение об изъятии, резервировании земельных участков для государственных или муниципальных нужд, установления публичных сервитутов.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C007AC" w:rsidRPr="009F5133" w:rsidRDefault="00C007AC" w:rsidP="00C007AC">
      <w:pPr>
        <w:pStyle w:val="Standard"/>
        <w:ind w:firstLine="709"/>
        <w:jc w:val="both"/>
        <w:rPr>
          <w:sz w:val="20"/>
          <w:szCs w:val="20"/>
        </w:rPr>
      </w:pPr>
      <w:r w:rsidRPr="009F5133">
        <w:rPr>
          <w:rFonts w:eastAsia="Arial"/>
          <w:sz w:val="20"/>
          <w:szCs w:val="20"/>
        </w:rPr>
        <w:t>1.Порядок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нормативными правовыми актами органов местного самоуправления муниципального района.</w:t>
      </w:r>
    </w:p>
    <w:p w:rsidR="00C007AC" w:rsidRPr="009F5133" w:rsidRDefault="00C007AC" w:rsidP="00C007AC">
      <w:pPr>
        <w:pStyle w:val="Standard"/>
        <w:ind w:firstLine="709"/>
        <w:jc w:val="both"/>
        <w:rPr>
          <w:sz w:val="20"/>
          <w:szCs w:val="20"/>
        </w:rPr>
      </w:pPr>
      <w:r w:rsidRPr="009F5133">
        <w:rPr>
          <w:rFonts w:eastAsia="Arial"/>
          <w:sz w:val="20"/>
          <w:szCs w:val="20"/>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Основания считаются правомочными при одновременном существовании следующих условий:</w:t>
      </w:r>
    </w:p>
    <w:p w:rsidR="00C007AC" w:rsidRPr="009F5133" w:rsidRDefault="00C007AC" w:rsidP="00C007AC">
      <w:pPr>
        <w:pStyle w:val="Standard"/>
        <w:ind w:firstLine="709"/>
        <w:jc w:val="both"/>
        <w:rPr>
          <w:sz w:val="20"/>
          <w:szCs w:val="20"/>
        </w:rPr>
      </w:pPr>
      <w:r w:rsidRPr="009F5133">
        <w:rPr>
          <w:rFonts w:eastAsia="Arial"/>
          <w:sz w:val="20"/>
          <w:szCs w:val="20"/>
        </w:rPr>
        <w:t>-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C007AC" w:rsidRPr="009F5133" w:rsidRDefault="00C007AC" w:rsidP="00C007AC">
      <w:pPr>
        <w:pStyle w:val="Standard"/>
        <w:ind w:firstLine="709"/>
        <w:jc w:val="both"/>
        <w:rPr>
          <w:sz w:val="20"/>
          <w:szCs w:val="20"/>
        </w:rPr>
      </w:pPr>
      <w:r w:rsidRPr="009F5133">
        <w:rPr>
          <w:rFonts w:eastAsia="Arial"/>
          <w:sz w:val="20"/>
          <w:szCs w:val="20"/>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C007AC" w:rsidRPr="009F5133" w:rsidRDefault="00C007AC" w:rsidP="00C007AC">
      <w:pPr>
        <w:pStyle w:val="Standard"/>
        <w:ind w:firstLine="709"/>
        <w:jc w:val="both"/>
        <w:rPr>
          <w:sz w:val="20"/>
          <w:szCs w:val="20"/>
        </w:rPr>
      </w:pPr>
      <w:r w:rsidRPr="009F5133">
        <w:rPr>
          <w:rFonts w:eastAsia="Arial"/>
          <w:sz w:val="20"/>
          <w:szCs w:val="20"/>
        </w:rPr>
        <w:t>3. Муниципальными нуждами городского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а) объектов электро-, газо-, тепло-, и водоснабжения муниципального значения;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б) автомобильных дорог общего пользования в границах городской черты, мостов и иных транспортных инженерных сооружений местного значения в границах городской черты.</w:t>
      </w:r>
    </w:p>
    <w:p w:rsidR="00C007AC" w:rsidRPr="009F5133" w:rsidRDefault="00C007AC" w:rsidP="00C007AC">
      <w:pPr>
        <w:pStyle w:val="Standard"/>
        <w:ind w:firstLine="709"/>
        <w:jc w:val="both"/>
        <w:rPr>
          <w:sz w:val="20"/>
          <w:szCs w:val="20"/>
        </w:rPr>
      </w:pPr>
      <w:r w:rsidRPr="009F5133">
        <w:rPr>
          <w:rFonts w:eastAsia="Arial"/>
          <w:sz w:val="20"/>
          <w:szCs w:val="20"/>
        </w:rPr>
        <w:t xml:space="preserve">4. Решения об изъятии, резервировании объектов недвижимости может быть принято только после </w:t>
      </w:r>
      <w:r w:rsidRPr="009F5133">
        <w:rPr>
          <w:rFonts w:eastAsia="Arial"/>
          <w:sz w:val="20"/>
          <w:szCs w:val="20"/>
        </w:rPr>
        <w:lastRenderedPageBreak/>
        <w:t>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29. Условия принятия решений о резервировании земельных участков для реализации государственных, муниципальных нужд.</w:t>
      </w:r>
    </w:p>
    <w:p w:rsidR="00C007AC" w:rsidRPr="009F5133" w:rsidRDefault="00C007AC" w:rsidP="00C007AC">
      <w:pPr>
        <w:pStyle w:val="Standard"/>
        <w:ind w:firstLine="709"/>
        <w:jc w:val="both"/>
        <w:rPr>
          <w:sz w:val="20"/>
          <w:szCs w:val="20"/>
        </w:rPr>
      </w:pPr>
      <w:r w:rsidRPr="009F5133">
        <w:rPr>
          <w:rFonts w:eastAsia="Arial"/>
          <w:sz w:val="20"/>
          <w:szCs w:val="20"/>
        </w:rPr>
        <w:t>1.Порядок резервирования земельных участков для реализации государственных и муниципальных нужд определяется земельным законодательством.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иными нормативными правовыми актами органов местного самоуправления 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C007AC" w:rsidRPr="009F5133" w:rsidRDefault="00C007AC" w:rsidP="00C007AC">
      <w:pPr>
        <w:pStyle w:val="Standard"/>
        <w:ind w:firstLine="709"/>
        <w:jc w:val="both"/>
        <w:rPr>
          <w:sz w:val="20"/>
          <w:szCs w:val="20"/>
        </w:rPr>
      </w:pPr>
      <w:r w:rsidRPr="009F5133">
        <w:rPr>
          <w:rFonts w:eastAsia="Arial"/>
          <w:sz w:val="20"/>
          <w:szCs w:val="20"/>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C007AC" w:rsidRPr="009F5133" w:rsidRDefault="00C007AC" w:rsidP="00C007AC">
      <w:pPr>
        <w:pStyle w:val="Standard"/>
        <w:ind w:firstLine="709"/>
        <w:jc w:val="both"/>
        <w:rPr>
          <w:sz w:val="20"/>
          <w:szCs w:val="20"/>
        </w:rPr>
      </w:pPr>
      <w:r w:rsidRPr="009F5133">
        <w:rPr>
          <w:rFonts w:eastAsia="Arial"/>
          <w:sz w:val="20"/>
          <w:szCs w:val="20"/>
        </w:rPr>
        <w:t>- проектов планировки и проектов межевания в их составе, определяющих границы зон резервирования.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Указанная документация подготавливается и утверждается в порядке, определенном градостроительным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3. В соответствии с градостроительным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 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C007AC" w:rsidRPr="009F5133" w:rsidRDefault="00C007AC" w:rsidP="00C007AC">
      <w:pPr>
        <w:pStyle w:val="Standard"/>
        <w:ind w:firstLine="709"/>
        <w:jc w:val="both"/>
        <w:rPr>
          <w:sz w:val="20"/>
          <w:szCs w:val="20"/>
        </w:rPr>
      </w:pPr>
      <w:r w:rsidRPr="009F5133">
        <w:rPr>
          <w:rFonts w:eastAsia="Arial"/>
          <w:sz w:val="20"/>
          <w:szCs w:val="20"/>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C007AC" w:rsidRPr="009F5133" w:rsidRDefault="00C007AC" w:rsidP="00C007AC">
      <w:pPr>
        <w:pStyle w:val="Standard"/>
        <w:ind w:firstLine="709"/>
        <w:jc w:val="both"/>
        <w:rPr>
          <w:sz w:val="20"/>
          <w:szCs w:val="20"/>
        </w:rPr>
      </w:pPr>
      <w:r w:rsidRPr="009F5133">
        <w:rPr>
          <w:rFonts w:eastAsia="Arial"/>
          <w:sz w:val="20"/>
          <w:szCs w:val="20"/>
        </w:rPr>
        <w:t>4. Принимаемый по основаниям, определенным законодательством, акт о резервировании должен содержать:</w:t>
      </w:r>
    </w:p>
    <w:p w:rsidR="00C007AC" w:rsidRPr="009F5133" w:rsidRDefault="00C007AC" w:rsidP="00C007AC">
      <w:pPr>
        <w:pStyle w:val="Standard"/>
        <w:ind w:firstLine="709"/>
        <w:jc w:val="both"/>
        <w:rPr>
          <w:sz w:val="20"/>
          <w:szCs w:val="20"/>
        </w:rPr>
      </w:pPr>
      <w:r w:rsidRPr="009F5133">
        <w:rPr>
          <w:rFonts w:eastAsia="Arial"/>
          <w:sz w:val="20"/>
          <w:szCs w:val="20"/>
        </w:rPr>
        <w:t>- обоснование того, что целью резервирования земельных участков является наличие государственных и муниципальных нужд;</w:t>
      </w:r>
    </w:p>
    <w:p w:rsidR="00C007AC" w:rsidRPr="009F5133" w:rsidRDefault="00C007AC" w:rsidP="00C007AC">
      <w:pPr>
        <w:pStyle w:val="Standard"/>
        <w:ind w:firstLine="709"/>
        <w:jc w:val="both"/>
        <w:rPr>
          <w:sz w:val="20"/>
          <w:szCs w:val="20"/>
        </w:rPr>
      </w:pPr>
      <w:r w:rsidRPr="009F5133">
        <w:rPr>
          <w:rFonts w:eastAsia="Arial"/>
          <w:sz w:val="20"/>
          <w:szCs w:val="20"/>
        </w:rPr>
        <w:t>- 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 обоснование отсутствие других вариантов возможного расположения границ зон резервирования;</w:t>
      </w:r>
    </w:p>
    <w:p w:rsidR="00C007AC" w:rsidRPr="009F5133" w:rsidRDefault="00C007AC" w:rsidP="00C007AC">
      <w:pPr>
        <w:pStyle w:val="Standard"/>
        <w:ind w:firstLine="709"/>
        <w:jc w:val="both"/>
        <w:rPr>
          <w:sz w:val="20"/>
          <w:szCs w:val="20"/>
        </w:rPr>
      </w:pPr>
      <w:r w:rsidRPr="009F5133">
        <w:rPr>
          <w:rFonts w:eastAsia="Arial"/>
          <w:sz w:val="20"/>
          <w:szCs w:val="20"/>
        </w:rPr>
        <w:t>- карту, отображающую границы зон резервирования в соответствии с ранее утвержденным проектом планировки и проектом межевания в его составе;</w:t>
      </w:r>
    </w:p>
    <w:p w:rsidR="00C007AC" w:rsidRPr="009F5133" w:rsidRDefault="00C007AC" w:rsidP="00C007AC">
      <w:pPr>
        <w:pStyle w:val="Standard"/>
        <w:ind w:firstLine="709"/>
        <w:jc w:val="both"/>
        <w:rPr>
          <w:sz w:val="20"/>
          <w:szCs w:val="20"/>
        </w:rPr>
      </w:pPr>
      <w:r w:rsidRPr="009F5133">
        <w:rPr>
          <w:rFonts w:eastAsia="Arial"/>
          <w:sz w:val="20"/>
          <w:szCs w:val="20"/>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5. В соответствии с законодательством, акт о резервировании должен предусматривать:</w:t>
      </w:r>
    </w:p>
    <w:p w:rsidR="00C007AC" w:rsidRPr="009F5133" w:rsidRDefault="00C007AC" w:rsidP="00C007AC">
      <w:pPr>
        <w:pStyle w:val="Standard"/>
        <w:ind w:firstLine="709"/>
        <w:jc w:val="both"/>
        <w:rPr>
          <w:sz w:val="20"/>
          <w:szCs w:val="20"/>
        </w:rPr>
      </w:pPr>
      <w:r w:rsidRPr="009F5133">
        <w:rPr>
          <w:rFonts w:eastAsia="Arial"/>
          <w:sz w:val="20"/>
          <w:szCs w:val="20"/>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C007AC" w:rsidRPr="009F5133" w:rsidRDefault="00C007AC" w:rsidP="00C007AC">
      <w:pPr>
        <w:pStyle w:val="Standard"/>
        <w:ind w:firstLine="709"/>
        <w:jc w:val="both"/>
        <w:rPr>
          <w:sz w:val="20"/>
          <w:szCs w:val="20"/>
        </w:rPr>
      </w:pPr>
      <w:r w:rsidRPr="009F5133">
        <w:rPr>
          <w:rFonts w:eastAsia="Arial"/>
          <w:sz w:val="20"/>
          <w:szCs w:val="20"/>
        </w:rPr>
        <w:t>- выкуп зарезервированных земельных участков по истечении срока резервирования;</w:t>
      </w:r>
    </w:p>
    <w:p w:rsidR="00C007AC" w:rsidRPr="009F5133" w:rsidRDefault="00C007AC" w:rsidP="00C007AC">
      <w:pPr>
        <w:pStyle w:val="Standard"/>
        <w:ind w:firstLine="709"/>
        <w:jc w:val="both"/>
        <w:rPr>
          <w:sz w:val="20"/>
          <w:szCs w:val="20"/>
        </w:rPr>
      </w:pPr>
      <w:r w:rsidRPr="009F5133">
        <w:rPr>
          <w:rFonts w:eastAsia="Arial"/>
          <w:sz w:val="20"/>
          <w:szCs w:val="20"/>
        </w:rPr>
        <w:t>- компенсации правообладателям земельных участков в случае непринятия решения об их выкупе по завершении срока резервирования.</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30. Условия установления публичных сервитутов</w:t>
      </w:r>
    </w:p>
    <w:p w:rsidR="00C007AC" w:rsidRPr="009F5133" w:rsidRDefault="00C007AC" w:rsidP="00C007AC">
      <w:pPr>
        <w:pStyle w:val="Standard"/>
        <w:ind w:firstLine="709"/>
        <w:jc w:val="both"/>
        <w:rPr>
          <w:sz w:val="20"/>
          <w:szCs w:val="20"/>
        </w:rPr>
      </w:pPr>
      <w:r w:rsidRPr="009F5133">
        <w:rPr>
          <w:rFonts w:eastAsia="Arial"/>
          <w:sz w:val="20"/>
          <w:szCs w:val="20"/>
        </w:rPr>
        <w:t xml:space="preserve">1. Органы местного самоуправления муниципального района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w:t>
      </w:r>
      <w:r w:rsidRPr="009F5133">
        <w:rPr>
          <w:rFonts w:eastAsia="Arial"/>
          <w:sz w:val="20"/>
          <w:szCs w:val="20"/>
        </w:rPr>
        <w:lastRenderedPageBreak/>
        <w:t>установки и эксплуатации объектов и коммуникаций инженерно-технического обеспечения (линий электросвязи, водо –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rsidR="00C007AC" w:rsidRPr="009F5133" w:rsidRDefault="00C007AC" w:rsidP="00C007AC">
      <w:pPr>
        <w:pStyle w:val="Standard"/>
        <w:ind w:firstLine="709"/>
        <w:jc w:val="both"/>
        <w:rPr>
          <w:sz w:val="20"/>
          <w:szCs w:val="20"/>
        </w:rPr>
      </w:pPr>
      <w:r w:rsidRPr="009F5133">
        <w:rPr>
          <w:rFonts w:eastAsia="Arial"/>
          <w:sz w:val="20"/>
          <w:szCs w:val="20"/>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3. Порядок установления публичных сервитутов определяется законодательством, настоящими Правилами и иными нормативными правовыми актами.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9. Строительные изменения недвижимости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31. Право на строительные изменения недвижимости и основание для его реализации. Виды строительных изменений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1.Правом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C007AC" w:rsidRPr="009F5133" w:rsidRDefault="00C007AC" w:rsidP="00C007AC">
      <w:pPr>
        <w:pStyle w:val="Standard"/>
        <w:ind w:firstLine="709"/>
        <w:jc w:val="both"/>
        <w:rPr>
          <w:sz w:val="20"/>
          <w:szCs w:val="20"/>
        </w:rPr>
      </w:pPr>
      <w:r w:rsidRPr="009F5133">
        <w:rPr>
          <w:rFonts w:eastAsia="Arial"/>
          <w:sz w:val="20"/>
          <w:szCs w:val="20"/>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C007AC" w:rsidRPr="009F5133" w:rsidRDefault="00C007AC" w:rsidP="00C007AC">
      <w:pPr>
        <w:pStyle w:val="Standard"/>
        <w:ind w:firstLine="709"/>
        <w:jc w:val="both"/>
        <w:rPr>
          <w:sz w:val="20"/>
          <w:szCs w:val="20"/>
        </w:rPr>
      </w:pPr>
      <w:r w:rsidRPr="009F5133">
        <w:rPr>
          <w:rFonts w:eastAsia="Arial"/>
          <w:sz w:val="20"/>
          <w:szCs w:val="20"/>
        </w:rPr>
        <w:t>2. Строительные изменения недвижимости подразделяются на изменения, для которых:</w:t>
      </w:r>
    </w:p>
    <w:p w:rsidR="00C007AC" w:rsidRPr="009F5133" w:rsidRDefault="00C007AC" w:rsidP="00C007AC">
      <w:pPr>
        <w:pStyle w:val="Standard"/>
        <w:ind w:firstLine="709"/>
        <w:jc w:val="both"/>
        <w:rPr>
          <w:sz w:val="20"/>
          <w:szCs w:val="20"/>
        </w:rPr>
      </w:pPr>
      <w:r w:rsidRPr="009F5133">
        <w:rPr>
          <w:rFonts w:eastAsia="Arial"/>
          <w:sz w:val="20"/>
          <w:szCs w:val="20"/>
        </w:rPr>
        <w:t>- не требуется разрешения на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 требуется разрешение на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3. Выдача разрешения на строительство не требуется в случае:</w:t>
      </w:r>
    </w:p>
    <w:p w:rsidR="00C007AC" w:rsidRPr="009F5133" w:rsidRDefault="00C007AC" w:rsidP="00C007AC">
      <w:pPr>
        <w:pStyle w:val="Standard"/>
        <w:ind w:firstLine="709"/>
        <w:jc w:val="both"/>
        <w:rPr>
          <w:sz w:val="20"/>
          <w:szCs w:val="20"/>
        </w:rPr>
      </w:pPr>
      <w:r w:rsidRPr="009F5133">
        <w:rPr>
          <w:rFonts w:eastAsia="Arial"/>
          <w:sz w:val="20"/>
          <w:szCs w:val="20"/>
        </w:rPr>
        <w:t>1) строительства на земельном участке, предоставленном для ведения садоводства, дачного хозяйства;</w:t>
      </w:r>
    </w:p>
    <w:p w:rsidR="00C007AC" w:rsidRPr="009F5133" w:rsidRDefault="00C007AC" w:rsidP="00C007AC">
      <w:pPr>
        <w:pStyle w:val="Standard"/>
        <w:ind w:firstLine="709"/>
        <w:jc w:val="both"/>
        <w:rPr>
          <w:sz w:val="20"/>
          <w:szCs w:val="20"/>
        </w:rPr>
      </w:pPr>
      <w:r w:rsidRPr="009F5133">
        <w:rPr>
          <w:rFonts w:eastAsia="Arial"/>
          <w:sz w:val="20"/>
          <w:szCs w:val="20"/>
        </w:rPr>
        <w:t>2) строительства, реконструкции объектов, не являющихся объектами капитального строительства (киосков, навесов и др.);</w:t>
      </w:r>
    </w:p>
    <w:p w:rsidR="00C007AC" w:rsidRPr="009F5133" w:rsidRDefault="00C007AC" w:rsidP="00C007AC">
      <w:pPr>
        <w:pStyle w:val="Standard"/>
        <w:ind w:firstLine="709"/>
        <w:jc w:val="both"/>
        <w:rPr>
          <w:sz w:val="20"/>
          <w:szCs w:val="20"/>
        </w:rPr>
      </w:pPr>
      <w:r w:rsidRPr="009F5133">
        <w:rPr>
          <w:rFonts w:eastAsia="Arial"/>
          <w:sz w:val="20"/>
          <w:szCs w:val="20"/>
        </w:rPr>
        <w:t>3) строительства на земельном участке строений и сооружений вспомогательного использования;</w:t>
      </w:r>
    </w:p>
    <w:p w:rsidR="00C007AC" w:rsidRPr="009F5133" w:rsidRDefault="00C007AC" w:rsidP="00C007AC">
      <w:pPr>
        <w:pStyle w:val="Standard"/>
        <w:ind w:firstLine="709"/>
        <w:jc w:val="both"/>
        <w:rPr>
          <w:sz w:val="20"/>
          <w:szCs w:val="20"/>
        </w:rPr>
      </w:pPr>
      <w:r w:rsidRPr="009F5133">
        <w:rPr>
          <w:rFonts w:eastAsia="Arial"/>
          <w:sz w:val="20"/>
          <w:szCs w:val="2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C007AC" w:rsidRPr="009F5133" w:rsidRDefault="00C007AC" w:rsidP="00C007AC">
      <w:pPr>
        <w:pStyle w:val="Standard"/>
        <w:ind w:firstLine="709"/>
        <w:jc w:val="both"/>
        <w:rPr>
          <w:sz w:val="20"/>
          <w:szCs w:val="20"/>
        </w:rPr>
      </w:pPr>
      <w:r w:rsidRPr="009F5133">
        <w:rPr>
          <w:rFonts w:eastAsia="Arial"/>
          <w:sz w:val="20"/>
          <w:szCs w:val="20"/>
        </w:rPr>
        <w:t>- выбираемый правообладателем недвижимости вид разрешенного использования обозначен в списках статьи 46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C007AC" w:rsidRPr="009F5133" w:rsidRDefault="00C007AC" w:rsidP="00C007AC">
      <w:pPr>
        <w:pStyle w:val="Standard"/>
        <w:ind w:firstLine="709"/>
        <w:jc w:val="both"/>
        <w:rPr>
          <w:sz w:val="20"/>
          <w:szCs w:val="20"/>
        </w:rPr>
      </w:pPr>
      <w:r w:rsidRPr="009F5133">
        <w:rPr>
          <w:rFonts w:eastAsia="Arial"/>
          <w:sz w:val="20"/>
          <w:szCs w:val="20"/>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администрации городского поселения посёлок Судиславль о том, что планируемые ими действия не требуют разрешения на строительство, в порядке определенном муниципальным нормативным правовым актом</w:t>
      </w:r>
    </w:p>
    <w:p w:rsidR="00C007AC" w:rsidRPr="009F5133" w:rsidRDefault="00C007AC" w:rsidP="00C007AC">
      <w:pPr>
        <w:pStyle w:val="Standard"/>
        <w:ind w:firstLine="709"/>
        <w:jc w:val="both"/>
        <w:rPr>
          <w:sz w:val="20"/>
          <w:szCs w:val="20"/>
        </w:rPr>
      </w:pPr>
      <w:r w:rsidRPr="009F5133">
        <w:rPr>
          <w:rFonts w:eastAsia="Arial"/>
          <w:sz w:val="20"/>
          <w:szCs w:val="20"/>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32. Подготовка проектной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1.Назначение, состав, содержание, порядок подготовки и утверждения проектной документации определяется градостроительным законодательством.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w:t>
      </w:r>
      <w:r w:rsidRPr="009F5133">
        <w:rPr>
          <w:rFonts w:eastAsia="Arial"/>
          <w:sz w:val="20"/>
          <w:szCs w:val="20"/>
        </w:rPr>
        <w:lastRenderedPageBreak/>
        <w:t>объектам индивидуального жилищного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2. Проектная документация – документация, содержащая текстовые и графические материалы, определяющие архитектурно – строительные, функционально – технологические, конструктивные и инженерно-технические решения для обеспечения работ по строительству и реконструкции зданий, строений, сооружений или их частей.</w:t>
      </w:r>
    </w:p>
    <w:p w:rsidR="00C007AC" w:rsidRPr="009F5133" w:rsidRDefault="00C007AC" w:rsidP="00C007AC">
      <w:pPr>
        <w:pStyle w:val="Standard"/>
        <w:ind w:firstLine="709"/>
        <w:jc w:val="both"/>
        <w:rPr>
          <w:sz w:val="20"/>
          <w:szCs w:val="20"/>
        </w:rPr>
      </w:pPr>
      <w:r w:rsidRPr="009F5133">
        <w:rPr>
          <w:rFonts w:eastAsia="Arial"/>
          <w:sz w:val="20"/>
          <w:szCs w:val="20"/>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Отношения между застройщиками (техническими заказчиками) и исполнителями регулируются гражданским законодательством.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5. В случае если подготовка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C007AC" w:rsidRPr="009F5133" w:rsidRDefault="00C007AC" w:rsidP="00C007AC">
      <w:pPr>
        <w:pStyle w:val="Standard"/>
        <w:ind w:firstLine="709"/>
        <w:jc w:val="both"/>
        <w:rPr>
          <w:sz w:val="20"/>
          <w:szCs w:val="20"/>
        </w:rPr>
      </w:pPr>
      <w:r w:rsidRPr="009F5133">
        <w:rPr>
          <w:rFonts w:eastAsia="Arial"/>
          <w:sz w:val="20"/>
          <w:szCs w:val="20"/>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C007AC" w:rsidRPr="009F5133" w:rsidRDefault="00C007AC" w:rsidP="00C007AC">
      <w:pPr>
        <w:pStyle w:val="Standard"/>
        <w:ind w:firstLine="709"/>
        <w:jc w:val="both"/>
        <w:rPr>
          <w:sz w:val="20"/>
          <w:szCs w:val="20"/>
        </w:rPr>
      </w:pPr>
      <w:r w:rsidRPr="009F5133">
        <w:rPr>
          <w:rFonts w:eastAsia="Arial"/>
          <w:sz w:val="20"/>
          <w:szCs w:val="20"/>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007AC" w:rsidRPr="009F5133" w:rsidRDefault="00C007AC" w:rsidP="00C007AC">
      <w:pPr>
        <w:pStyle w:val="Standard"/>
        <w:ind w:firstLine="709"/>
        <w:jc w:val="both"/>
        <w:rPr>
          <w:sz w:val="20"/>
          <w:szCs w:val="20"/>
        </w:rPr>
      </w:pPr>
      <w:r w:rsidRPr="009F5133">
        <w:rPr>
          <w:rFonts w:eastAsia="Arial"/>
          <w:sz w:val="20"/>
          <w:szCs w:val="20"/>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C007AC" w:rsidRPr="009F5133" w:rsidRDefault="00C007AC" w:rsidP="00C007AC">
      <w:pPr>
        <w:pStyle w:val="Standard"/>
        <w:ind w:firstLine="709"/>
        <w:jc w:val="both"/>
        <w:rPr>
          <w:sz w:val="20"/>
          <w:szCs w:val="20"/>
        </w:rPr>
      </w:pPr>
      <w:r w:rsidRPr="009F5133">
        <w:rPr>
          <w:rFonts w:eastAsia="Arial"/>
          <w:sz w:val="20"/>
          <w:szCs w:val="20"/>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Не допускаются подготовка и реализация проектной документации без выполнения соответствующих инженерных изысканий.</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Отношения между застройщиками (заказчиками) и исполнителями инженерных изысканий регулируются гражданским законодательством.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C007AC" w:rsidRPr="009F5133" w:rsidRDefault="00C007AC" w:rsidP="00C007AC">
      <w:pPr>
        <w:pStyle w:val="Standard"/>
        <w:ind w:firstLine="709"/>
        <w:jc w:val="both"/>
        <w:rPr>
          <w:sz w:val="20"/>
          <w:szCs w:val="20"/>
        </w:rPr>
      </w:pPr>
      <w:r w:rsidRPr="009F5133">
        <w:rPr>
          <w:rFonts w:eastAsia="Arial"/>
          <w:sz w:val="20"/>
          <w:szCs w:val="20"/>
        </w:rPr>
        <w:t>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технического обеспечения без взимания платы в течение 14 дней по запросу администрации или правообладателей земельных участков.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 xml:space="preserve">В соответствии с градостроительным кодексом Российской Федерации порядок определения и </w:t>
      </w:r>
      <w:r w:rsidRPr="009F5133">
        <w:rPr>
          <w:rFonts w:eastAsia="Arial"/>
          <w:sz w:val="20"/>
          <w:szCs w:val="20"/>
        </w:rPr>
        <w:lastRenderedPageBreak/>
        <w:t>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8. 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007AC" w:rsidRPr="009F5133" w:rsidRDefault="00C007AC" w:rsidP="00C007AC">
      <w:pPr>
        <w:pStyle w:val="Standard"/>
        <w:ind w:firstLine="709"/>
        <w:jc w:val="both"/>
        <w:rPr>
          <w:sz w:val="20"/>
          <w:szCs w:val="20"/>
        </w:rPr>
      </w:pPr>
      <w:r w:rsidRPr="009F5133">
        <w:rPr>
          <w:rFonts w:eastAsia="Arial"/>
          <w:sz w:val="20"/>
          <w:szCs w:val="20"/>
        </w:rPr>
        <w:t>1) 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007AC" w:rsidRPr="009F5133" w:rsidRDefault="00C007AC" w:rsidP="00C007AC">
      <w:pPr>
        <w:pStyle w:val="Standard"/>
        <w:ind w:firstLine="709"/>
        <w:jc w:val="both"/>
        <w:rPr>
          <w:sz w:val="20"/>
          <w:szCs w:val="20"/>
        </w:rPr>
      </w:pPr>
      <w:r w:rsidRPr="009F5133">
        <w:rPr>
          <w:rFonts w:eastAsia="Arial"/>
          <w:sz w:val="20"/>
          <w:szCs w:val="20"/>
        </w:rPr>
        <w:t>2) схема планировочной организации земельного участка выполненная в соответствии с градостроительным планом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3) архитектурные решения;</w:t>
      </w:r>
    </w:p>
    <w:p w:rsidR="00C007AC" w:rsidRPr="009F5133" w:rsidRDefault="00C007AC" w:rsidP="00C007AC">
      <w:pPr>
        <w:pStyle w:val="Standard"/>
        <w:ind w:firstLine="709"/>
        <w:jc w:val="both"/>
        <w:rPr>
          <w:sz w:val="20"/>
          <w:szCs w:val="20"/>
        </w:rPr>
      </w:pPr>
      <w:r w:rsidRPr="009F5133">
        <w:rPr>
          <w:rFonts w:eastAsia="Arial"/>
          <w:sz w:val="20"/>
          <w:szCs w:val="20"/>
        </w:rPr>
        <w:t>4) конструктивные и объемно – планировочные решения;</w:t>
      </w:r>
    </w:p>
    <w:p w:rsidR="00C007AC" w:rsidRPr="009F5133" w:rsidRDefault="00C007AC" w:rsidP="00C007AC">
      <w:pPr>
        <w:pStyle w:val="Standard"/>
        <w:ind w:firstLine="709"/>
        <w:jc w:val="both"/>
        <w:rPr>
          <w:sz w:val="20"/>
          <w:szCs w:val="20"/>
        </w:rPr>
      </w:pPr>
      <w:r w:rsidRPr="009F5133">
        <w:rPr>
          <w:rFonts w:eastAsia="Arial"/>
          <w:sz w:val="20"/>
          <w:szCs w:val="20"/>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007AC" w:rsidRPr="009F5133" w:rsidRDefault="00C007AC" w:rsidP="00C007AC">
      <w:pPr>
        <w:pStyle w:val="Standard"/>
        <w:ind w:firstLine="709"/>
        <w:jc w:val="both"/>
        <w:rPr>
          <w:sz w:val="20"/>
          <w:szCs w:val="20"/>
        </w:rPr>
      </w:pPr>
      <w:r w:rsidRPr="009F5133">
        <w:rPr>
          <w:rFonts w:eastAsia="Arial"/>
          <w:sz w:val="20"/>
          <w:szCs w:val="20"/>
        </w:rPr>
        <w:t>6) проект организации строительства объектов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или их частей) для строительства, реконструкции других объектов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8) перечень мероприятий по охране окружающей среды;</w:t>
      </w:r>
    </w:p>
    <w:p w:rsidR="00C007AC" w:rsidRPr="009F5133" w:rsidRDefault="00C007AC" w:rsidP="00C007AC">
      <w:pPr>
        <w:pStyle w:val="Standard"/>
        <w:ind w:firstLine="709"/>
        <w:jc w:val="both"/>
        <w:rPr>
          <w:sz w:val="20"/>
          <w:szCs w:val="20"/>
        </w:rPr>
      </w:pPr>
      <w:r w:rsidRPr="009F5133">
        <w:rPr>
          <w:rFonts w:eastAsia="Arial"/>
          <w:sz w:val="20"/>
          <w:szCs w:val="20"/>
        </w:rPr>
        <w:t>9) перечень мероприятий по обеспечению пожарной безопасности;</w:t>
      </w:r>
    </w:p>
    <w:p w:rsidR="00C007AC" w:rsidRPr="009F5133" w:rsidRDefault="00C007AC" w:rsidP="00C007AC">
      <w:pPr>
        <w:pStyle w:val="Standard"/>
        <w:ind w:firstLine="709"/>
        <w:jc w:val="both"/>
        <w:rPr>
          <w:sz w:val="20"/>
          <w:szCs w:val="20"/>
        </w:rPr>
      </w:pPr>
      <w:r w:rsidRPr="009F5133">
        <w:rPr>
          <w:rFonts w:eastAsia="Arial"/>
          <w:sz w:val="20"/>
          <w:szCs w:val="20"/>
        </w:rPr>
        <w:t>10) перечень мероприятий по обеспечению доступа инвалидов к объектам здравоохранения, образования, культуры, отдыха, спорта и иным объектам социально –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11) требования к обеспечению безопасной эксплуатации объектов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12) смета на строительство, реконструкцию, капитальный ремонт объектов капитального строительства, финансируемых за счёт средств соответствующих бюджетов;</w:t>
      </w:r>
    </w:p>
    <w:p w:rsidR="00C007AC" w:rsidRPr="009F5133" w:rsidRDefault="00C007AC" w:rsidP="00C007AC">
      <w:pPr>
        <w:pStyle w:val="Standard"/>
        <w:ind w:firstLine="709"/>
        <w:jc w:val="both"/>
        <w:rPr>
          <w:sz w:val="20"/>
          <w:szCs w:val="20"/>
        </w:rPr>
      </w:pPr>
      <w:r w:rsidRPr="009F5133">
        <w:rPr>
          <w:rFonts w:eastAsia="Arial"/>
          <w:sz w:val="20"/>
          <w:szCs w:val="20"/>
        </w:rPr>
        <w:t>13) перечень мероприятий по обеспечению соблюдения требований энергетической эффективности и требований оснащённости зданий, строений, сооружений приборами учёта используемых энергетических ресурсов;</w:t>
      </w:r>
    </w:p>
    <w:p w:rsidR="00C007AC" w:rsidRPr="009F5133" w:rsidRDefault="00C007AC" w:rsidP="00C007AC">
      <w:pPr>
        <w:pStyle w:val="Standard"/>
        <w:ind w:firstLine="709"/>
        <w:jc w:val="both"/>
        <w:rPr>
          <w:sz w:val="20"/>
          <w:szCs w:val="20"/>
        </w:rPr>
      </w:pPr>
      <w:r w:rsidRPr="009F5133">
        <w:rPr>
          <w:rFonts w:eastAsia="Arial"/>
          <w:sz w:val="20"/>
          <w:szCs w:val="20"/>
        </w:rPr>
        <w:t>14) иная документация в случаях, предусмотренных федеральными законами;</w:t>
      </w:r>
    </w:p>
    <w:p w:rsidR="00C007AC" w:rsidRPr="009F5133" w:rsidRDefault="00C007AC" w:rsidP="00C007AC">
      <w:pPr>
        <w:pStyle w:val="Standard"/>
        <w:ind w:firstLine="709"/>
        <w:jc w:val="both"/>
        <w:rPr>
          <w:sz w:val="20"/>
          <w:szCs w:val="20"/>
        </w:rPr>
      </w:pPr>
      <w:r w:rsidRPr="009F5133">
        <w:rPr>
          <w:rFonts w:eastAsia="Arial"/>
          <w:sz w:val="20"/>
          <w:szCs w:val="20"/>
        </w:rPr>
        <w:t>15)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объекта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16)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9. Проектная документация, разрабатываемая в соответствии с:</w:t>
      </w:r>
    </w:p>
    <w:p w:rsidR="00C007AC" w:rsidRPr="009F5133" w:rsidRDefault="00C007AC" w:rsidP="00C007AC">
      <w:pPr>
        <w:pStyle w:val="Standard"/>
        <w:ind w:firstLine="709"/>
        <w:jc w:val="both"/>
        <w:rPr>
          <w:sz w:val="20"/>
          <w:szCs w:val="20"/>
        </w:rPr>
      </w:pPr>
      <w:r w:rsidRPr="009F5133">
        <w:rPr>
          <w:rFonts w:eastAsia="Arial"/>
          <w:sz w:val="20"/>
          <w:szCs w:val="20"/>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 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 результатами инженерных изысканий;</w:t>
      </w:r>
    </w:p>
    <w:p w:rsidR="00C007AC" w:rsidRPr="009F5133" w:rsidRDefault="00C007AC" w:rsidP="00C007AC">
      <w:pPr>
        <w:pStyle w:val="Standard"/>
        <w:ind w:firstLine="709"/>
        <w:jc w:val="both"/>
        <w:rPr>
          <w:sz w:val="20"/>
          <w:szCs w:val="20"/>
        </w:rPr>
      </w:pPr>
      <w:r w:rsidRPr="009F5133">
        <w:rPr>
          <w:rFonts w:eastAsia="Arial"/>
          <w:sz w:val="20"/>
          <w:szCs w:val="20"/>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007AC" w:rsidRPr="009F5133" w:rsidRDefault="00C007AC" w:rsidP="00C007AC">
      <w:pPr>
        <w:pStyle w:val="Standard"/>
        <w:ind w:firstLine="709"/>
        <w:jc w:val="both"/>
        <w:rPr>
          <w:sz w:val="20"/>
          <w:szCs w:val="20"/>
        </w:rPr>
      </w:pPr>
      <w:r w:rsidRPr="009F5133">
        <w:rPr>
          <w:rFonts w:eastAsia="Arial"/>
          <w:sz w:val="20"/>
          <w:szCs w:val="20"/>
        </w:rPr>
        <w:t xml:space="preserve">10. Проектная документация утверждается застройщиком или заказчиком. В случаях, предусмотренных статьёй 49 Градостроительного кодекса Российской Федерации застройщик или </w:t>
      </w:r>
      <w:r w:rsidRPr="009F5133">
        <w:rPr>
          <w:rFonts w:eastAsia="Arial"/>
          <w:sz w:val="20"/>
          <w:szCs w:val="20"/>
        </w:rPr>
        <w:lastRenderedPageBreak/>
        <w:t>заказчик до утверждения проектной документации направляет ее на государственную экспертизу.</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33. Выдача разрешения на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2. В границах городского поселения поселок Судиславль разрешение на строительство выдается от имени органов местного самоуправления городского поселения посёлок Судиславль.</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C007AC" w:rsidRPr="009F5133" w:rsidRDefault="00C007AC" w:rsidP="00C007AC">
      <w:pPr>
        <w:pStyle w:val="Standard"/>
        <w:ind w:firstLine="709"/>
        <w:jc w:val="both"/>
        <w:rPr>
          <w:sz w:val="20"/>
          <w:szCs w:val="20"/>
        </w:rPr>
      </w:pPr>
      <w:r w:rsidRPr="009F5133">
        <w:rPr>
          <w:rFonts w:eastAsia="Arial"/>
          <w:sz w:val="20"/>
          <w:szCs w:val="20"/>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C007AC" w:rsidRPr="009F5133" w:rsidRDefault="00C007AC" w:rsidP="00C007AC">
      <w:pPr>
        <w:pStyle w:val="Standard"/>
        <w:ind w:firstLine="709"/>
        <w:jc w:val="both"/>
        <w:rPr>
          <w:sz w:val="20"/>
          <w:szCs w:val="20"/>
        </w:rPr>
      </w:pPr>
      <w:r w:rsidRPr="009F5133">
        <w:rPr>
          <w:rFonts w:eastAsia="Arial"/>
          <w:sz w:val="20"/>
          <w:szCs w:val="20"/>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w:t>
      </w:r>
    </w:p>
    <w:p w:rsidR="00C007AC" w:rsidRPr="009F5133" w:rsidRDefault="00C007AC" w:rsidP="00C007AC">
      <w:pPr>
        <w:pStyle w:val="Standard"/>
        <w:ind w:firstLine="709"/>
        <w:jc w:val="both"/>
        <w:rPr>
          <w:sz w:val="20"/>
          <w:szCs w:val="20"/>
        </w:rPr>
      </w:pPr>
      <w:r w:rsidRPr="009F5133">
        <w:rPr>
          <w:rFonts w:eastAsia="Arial"/>
          <w:sz w:val="20"/>
          <w:szCs w:val="2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007AC" w:rsidRPr="009F5133" w:rsidRDefault="00C007AC" w:rsidP="00C007AC">
      <w:pPr>
        <w:pStyle w:val="Standard"/>
        <w:ind w:firstLine="709"/>
        <w:jc w:val="both"/>
        <w:rPr>
          <w:sz w:val="20"/>
          <w:szCs w:val="20"/>
        </w:rPr>
      </w:pPr>
      <w:r w:rsidRPr="009F5133">
        <w:rPr>
          <w:rFonts w:eastAsia="Arial"/>
          <w:sz w:val="20"/>
          <w:szCs w:val="20"/>
        </w:rPr>
        <w:t>3) 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007AC" w:rsidRPr="009F5133" w:rsidRDefault="00C007AC" w:rsidP="00C007AC">
      <w:pPr>
        <w:pStyle w:val="Standard"/>
        <w:ind w:firstLine="709"/>
        <w:jc w:val="both"/>
        <w:rPr>
          <w:sz w:val="20"/>
          <w:szCs w:val="20"/>
        </w:rPr>
      </w:pPr>
      <w:r w:rsidRPr="009F5133">
        <w:rPr>
          <w:rFonts w:eastAsia="Arial"/>
          <w:sz w:val="20"/>
          <w:szCs w:val="2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C007AC" w:rsidRPr="009F5133" w:rsidRDefault="00C007AC" w:rsidP="00C007AC">
      <w:pPr>
        <w:pStyle w:val="Standard"/>
        <w:ind w:firstLine="709"/>
        <w:jc w:val="both"/>
        <w:rPr>
          <w:sz w:val="20"/>
          <w:szCs w:val="20"/>
        </w:rPr>
      </w:pPr>
      <w:r w:rsidRPr="009F5133">
        <w:rPr>
          <w:rFonts w:eastAsia="Arial"/>
          <w:sz w:val="20"/>
          <w:szCs w:val="2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Застройщик или заказчик либо осуществляющие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C007AC" w:rsidRPr="009F5133" w:rsidRDefault="00C007AC" w:rsidP="00C007AC">
      <w:pPr>
        <w:pStyle w:val="Standard"/>
        <w:ind w:firstLine="709"/>
        <w:jc w:val="both"/>
        <w:rPr>
          <w:sz w:val="20"/>
          <w:szCs w:val="20"/>
        </w:rPr>
      </w:pPr>
      <w:r w:rsidRPr="009F5133">
        <w:rPr>
          <w:rFonts w:eastAsia="Arial"/>
          <w:sz w:val="20"/>
          <w:szCs w:val="20"/>
        </w:rPr>
        <w:t>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C007AC" w:rsidRPr="009F5133" w:rsidRDefault="00C007AC" w:rsidP="00C007AC">
      <w:pPr>
        <w:pStyle w:val="Standard"/>
        <w:ind w:firstLine="709"/>
        <w:jc w:val="both"/>
        <w:rPr>
          <w:sz w:val="20"/>
          <w:szCs w:val="20"/>
        </w:rPr>
      </w:pPr>
      <w:r w:rsidRPr="009F5133">
        <w:rPr>
          <w:rFonts w:eastAsia="Arial"/>
          <w:sz w:val="20"/>
          <w:szCs w:val="20"/>
        </w:rPr>
        <w:t>1) правоустанавливающие документы на земельный участок;</w:t>
      </w:r>
    </w:p>
    <w:p w:rsidR="00C007AC" w:rsidRPr="009F5133" w:rsidRDefault="00C007AC" w:rsidP="00C007AC">
      <w:pPr>
        <w:pStyle w:val="Standard"/>
        <w:ind w:firstLine="709"/>
        <w:jc w:val="both"/>
        <w:rPr>
          <w:sz w:val="20"/>
          <w:szCs w:val="20"/>
        </w:rPr>
      </w:pPr>
      <w:r w:rsidRPr="009F5133">
        <w:rPr>
          <w:rFonts w:eastAsia="Arial"/>
          <w:sz w:val="20"/>
          <w:szCs w:val="20"/>
        </w:rPr>
        <w:t>2) градостроительный план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3) материалы, содержащиеся в проектной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 пояснительная записка;</w:t>
      </w:r>
    </w:p>
    <w:p w:rsidR="00C007AC" w:rsidRPr="009F5133" w:rsidRDefault="00C007AC" w:rsidP="00C007AC">
      <w:pPr>
        <w:pStyle w:val="Standard"/>
        <w:ind w:firstLine="709"/>
        <w:jc w:val="both"/>
        <w:rPr>
          <w:sz w:val="20"/>
          <w:szCs w:val="20"/>
        </w:rPr>
      </w:pPr>
      <w:r w:rsidRPr="009F5133">
        <w:rPr>
          <w:rFonts w:eastAsia="Arial"/>
          <w:sz w:val="20"/>
          <w:szCs w:val="20"/>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p w:rsidR="00C007AC" w:rsidRPr="009F5133" w:rsidRDefault="00C007AC" w:rsidP="00C007AC">
      <w:pPr>
        <w:pStyle w:val="Standard"/>
        <w:ind w:firstLine="709"/>
        <w:jc w:val="both"/>
        <w:rPr>
          <w:sz w:val="20"/>
          <w:szCs w:val="20"/>
        </w:rPr>
      </w:pPr>
      <w:r w:rsidRPr="009F5133">
        <w:rPr>
          <w:rFonts w:eastAsia="Arial"/>
          <w:sz w:val="20"/>
          <w:szCs w:val="20"/>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C007AC" w:rsidRPr="009F5133" w:rsidRDefault="00C007AC" w:rsidP="00C007AC">
      <w:pPr>
        <w:pStyle w:val="Standard"/>
        <w:ind w:firstLine="709"/>
        <w:jc w:val="both"/>
        <w:rPr>
          <w:sz w:val="20"/>
          <w:szCs w:val="20"/>
        </w:rPr>
      </w:pPr>
      <w:r w:rsidRPr="009F5133">
        <w:rPr>
          <w:rFonts w:eastAsia="Arial"/>
          <w:sz w:val="20"/>
          <w:szCs w:val="20"/>
        </w:rPr>
        <w:t>- схемы, отображающие архитектурные решения;</w:t>
      </w:r>
    </w:p>
    <w:p w:rsidR="00C007AC" w:rsidRPr="009F5133" w:rsidRDefault="00C007AC" w:rsidP="00C007AC">
      <w:pPr>
        <w:pStyle w:val="Standard"/>
        <w:ind w:firstLine="709"/>
        <w:jc w:val="both"/>
        <w:rPr>
          <w:sz w:val="20"/>
          <w:szCs w:val="20"/>
        </w:rPr>
      </w:pPr>
      <w:r w:rsidRPr="009F5133">
        <w:rPr>
          <w:rFonts w:eastAsia="Arial"/>
          <w:sz w:val="20"/>
          <w:szCs w:val="20"/>
        </w:rPr>
        <w:t xml:space="preserve">- сведения об инженерном оборудовании, сводный план сетей инженерно-технического </w:t>
      </w:r>
      <w:r w:rsidRPr="009F5133">
        <w:rPr>
          <w:rFonts w:eastAsia="Arial"/>
          <w:sz w:val="20"/>
          <w:szCs w:val="20"/>
        </w:rPr>
        <w:lastRenderedPageBreak/>
        <w:t>обеспечения с обозначением мест подключения проектируемого объекта капитального строительства к внеплощадочным сетям инженерно-технического обеспечения;</w:t>
      </w:r>
    </w:p>
    <w:p w:rsidR="00C007AC" w:rsidRPr="009F5133" w:rsidRDefault="00C007AC" w:rsidP="00C007AC">
      <w:pPr>
        <w:pStyle w:val="Standard"/>
        <w:ind w:firstLine="709"/>
        <w:jc w:val="both"/>
        <w:rPr>
          <w:sz w:val="20"/>
          <w:szCs w:val="20"/>
        </w:rPr>
      </w:pPr>
      <w:r w:rsidRPr="009F5133">
        <w:rPr>
          <w:rFonts w:eastAsia="Arial"/>
          <w:sz w:val="20"/>
          <w:szCs w:val="20"/>
        </w:rPr>
        <w:t>- проект организации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 проект организации работ по сносу или демонтажу объектов капитального строительства, их частей;</w:t>
      </w:r>
    </w:p>
    <w:p w:rsidR="00C007AC" w:rsidRPr="009F5133" w:rsidRDefault="00C007AC" w:rsidP="00C007AC">
      <w:pPr>
        <w:pStyle w:val="Standard"/>
        <w:ind w:firstLine="709"/>
        <w:jc w:val="both"/>
        <w:rPr>
          <w:sz w:val="20"/>
          <w:szCs w:val="20"/>
        </w:rPr>
      </w:pPr>
      <w:r w:rsidRPr="009F5133">
        <w:rPr>
          <w:rFonts w:eastAsia="Arial"/>
          <w:sz w:val="20"/>
          <w:szCs w:val="20"/>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5) разрешение на отклонение от предельных параметров разрешенного строительства,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6) согласие всех правообладателей объекта капитального строительства в случаях реконструкции такого объекта.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К заявлению может прилагаться также положительное заключение негосударственной экспертизы проектной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5. В целях строительства, реконструкции, капитального ремонта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C007AC" w:rsidRPr="009F5133" w:rsidRDefault="00C007AC" w:rsidP="00C007AC">
      <w:pPr>
        <w:pStyle w:val="Standard"/>
        <w:ind w:firstLine="709"/>
        <w:jc w:val="both"/>
        <w:rPr>
          <w:sz w:val="20"/>
          <w:szCs w:val="20"/>
        </w:rPr>
      </w:pPr>
      <w:r w:rsidRPr="009F5133">
        <w:rPr>
          <w:rFonts w:eastAsia="Arial"/>
          <w:sz w:val="20"/>
          <w:szCs w:val="20"/>
        </w:rPr>
        <w:t>1) правоустанавливающие документы на земельный участок;</w:t>
      </w:r>
    </w:p>
    <w:p w:rsidR="00C007AC" w:rsidRPr="009F5133" w:rsidRDefault="00C007AC" w:rsidP="00C007AC">
      <w:pPr>
        <w:pStyle w:val="Standard"/>
        <w:ind w:firstLine="709"/>
        <w:jc w:val="both"/>
        <w:rPr>
          <w:sz w:val="20"/>
          <w:szCs w:val="20"/>
        </w:rPr>
      </w:pPr>
      <w:r w:rsidRPr="009F5133">
        <w:rPr>
          <w:rFonts w:eastAsia="Arial"/>
          <w:sz w:val="20"/>
          <w:szCs w:val="20"/>
        </w:rPr>
        <w:t>2) градостроительный план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3) схема планировочной организации земельного участка с обозначением места размещения объекта индивидуального жилищного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C007AC" w:rsidRPr="009F5133" w:rsidRDefault="00C007AC" w:rsidP="00C007AC">
      <w:pPr>
        <w:pStyle w:val="Standard"/>
        <w:ind w:firstLine="709"/>
        <w:jc w:val="both"/>
        <w:rPr>
          <w:sz w:val="20"/>
          <w:szCs w:val="20"/>
        </w:rPr>
      </w:pPr>
      <w:r w:rsidRPr="009F5133">
        <w:rPr>
          <w:rFonts w:eastAsia="Arial"/>
          <w:sz w:val="20"/>
          <w:szCs w:val="20"/>
        </w:rPr>
        <w:t>7. Администрация в течение 10 дней со дня со дня получения заявления о выдаче разрешения на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 проводит проверку наличия и надлежащего оформления документов, прилагаемых к заявлению;</w:t>
      </w:r>
    </w:p>
    <w:p w:rsidR="00C007AC" w:rsidRPr="009F5133" w:rsidRDefault="00C007AC" w:rsidP="00C007AC">
      <w:pPr>
        <w:pStyle w:val="Standard"/>
        <w:ind w:firstLine="709"/>
        <w:jc w:val="both"/>
        <w:rPr>
          <w:sz w:val="20"/>
          <w:szCs w:val="20"/>
        </w:rPr>
      </w:pPr>
      <w:r w:rsidRPr="009F5133">
        <w:rPr>
          <w:rFonts w:eastAsia="Arial"/>
          <w:sz w:val="20"/>
          <w:szCs w:val="20"/>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007AC" w:rsidRPr="009F5133" w:rsidRDefault="00C007AC" w:rsidP="00C007AC">
      <w:pPr>
        <w:pStyle w:val="Standard"/>
        <w:ind w:firstLine="709"/>
        <w:jc w:val="both"/>
        <w:rPr>
          <w:sz w:val="20"/>
          <w:szCs w:val="20"/>
        </w:rPr>
      </w:pPr>
      <w:r w:rsidRPr="009F5133">
        <w:rPr>
          <w:rFonts w:eastAsia="Arial"/>
          <w:sz w:val="20"/>
          <w:szCs w:val="20"/>
        </w:rPr>
        <w:t>- выдает разрешение на строительство либо отказывает в выдаче такого разрешения с указанием причин отказа.</w:t>
      </w:r>
    </w:p>
    <w:p w:rsidR="00C007AC" w:rsidRPr="009F5133" w:rsidRDefault="00C007AC" w:rsidP="00C007AC">
      <w:pPr>
        <w:pStyle w:val="Standard"/>
        <w:ind w:firstLine="709"/>
        <w:jc w:val="both"/>
        <w:rPr>
          <w:sz w:val="20"/>
          <w:szCs w:val="20"/>
        </w:rPr>
      </w:pPr>
      <w:r w:rsidRPr="009F5133">
        <w:rPr>
          <w:rFonts w:eastAsia="Arial"/>
          <w:sz w:val="20"/>
          <w:szCs w:val="20"/>
        </w:rPr>
        <w:t>8. Администрация по заявлению застройщика может выдавать разрешение на отдельные этапы строительства, реконструкции.</w:t>
      </w:r>
    </w:p>
    <w:p w:rsidR="00C007AC" w:rsidRPr="009F5133" w:rsidRDefault="00C007AC" w:rsidP="00C007AC">
      <w:pPr>
        <w:pStyle w:val="Standard"/>
        <w:ind w:firstLine="709"/>
        <w:jc w:val="both"/>
        <w:rPr>
          <w:sz w:val="20"/>
          <w:szCs w:val="20"/>
        </w:rPr>
      </w:pPr>
      <w:r w:rsidRPr="009F5133">
        <w:rPr>
          <w:rFonts w:eastAsia="Arial"/>
          <w:sz w:val="20"/>
          <w:szCs w:val="20"/>
        </w:rPr>
        <w:t>9. Отказ в выдаче разрешения на строительство может быть обжалован застройщиком в судебном порядке.</w:t>
      </w:r>
    </w:p>
    <w:p w:rsidR="00C007AC" w:rsidRPr="009F5133" w:rsidRDefault="00C007AC" w:rsidP="00C007AC">
      <w:pPr>
        <w:pStyle w:val="Standard"/>
        <w:ind w:firstLine="709"/>
        <w:jc w:val="both"/>
        <w:rPr>
          <w:sz w:val="20"/>
          <w:szCs w:val="20"/>
        </w:rPr>
      </w:pPr>
      <w:r w:rsidRPr="009F5133">
        <w:rPr>
          <w:rFonts w:eastAsia="Arial"/>
          <w:sz w:val="20"/>
          <w:szCs w:val="20"/>
        </w:rPr>
        <w:t>10. Разрешения на строительство выдаются бесплатно.</w:t>
      </w:r>
    </w:p>
    <w:p w:rsidR="00C007AC" w:rsidRPr="009F5133" w:rsidRDefault="00C007AC" w:rsidP="00C007AC">
      <w:pPr>
        <w:pStyle w:val="Standard"/>
        <w:ind w:firstLine="709"/>
        <w:jc w:val="both"/>
        <w:rPr>
          <w:sz w:val="20"/>
          <w:szCs w:val="20"/>
        </w:rPr>
      </w:pPr>
      <w:r w:rsidRPr="009F5133">
        <w:rPr>
          <w:rFonts w:eastAsia="Arial"/>
          <w:sz w:val="20"/>
          <w:szCs w:val="20"/>
        </w:rPr>
        <w:t>11. Форма разрешения на строительство устанавливается Правительством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12. Застройщик в течение десяти дней со дня получения решения на строительство обязан безвозмездно передать в Администрацию городского поселения посёлок Судиславль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007AC" w:rsidRPr="009F5133" w:rsidRDefault="00C007AC" w:rsidP="00C007AC">
      <w:pPr>
        <w:pStyle w:val="Standard"/>
        <w:ind w:firstLine="709"/>
        <w:jc w:val="both"/>
        <w:rPr>
          <w:sz w:val="20"/>
          <w:szCs w:val="20"/>
        </w:rPr>
      </w:pPr>
      <w:r w:rsidRPr="009F5133">
        <w:rPr>
          <w:rFonts w:eastAsia="Arial"/>
          <w:sz w:val="20"/>
          <w:szCs w:val="20"/>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Срок действия разрешения на строительство может быть продлен Администрацией городского поселения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C007AC" w:rsidRPr="009F5133" w:rsidRDefault="00C007AC" w:rsidP="00C007AC">
      <w:pPr>
        <w:pStyle w:val="Standard"/>
        <w:ind w:firstLine="709"/>
        <w:jc w:val="both"/>
        <w:rPr>
          <w:sz w:val="20"/>
          <w:szCs w:val="20"/>
        </w:rPr>
      </w:pPr>
      <w:r w:rsidRPr="009F5133">
        <w:rPr>
          <w:rFonts w:eastAsia="Arial"/>
          <w:sz w:val="20"/>
          <w:szCs w:val="20"/>
        </w:rPr>
        <w:t>14. Срок действия разрешения на строительство при переходе прав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15. 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34. Строительство, реконструкции</w:t>
      </w:r>
    </w:p>
    <w:p w:rsidR="00C007AC" w:rsidRPr="009F5133" w:rsidRDefault="00C007AC" w:rsidP="00C007AC">
      <w:pPr>
        <w:pStyle w:val="Standard"/>
        <w:ind w:firstLine="709"/>
        <w:jc w:val="both"/>
        <w:rPr>
          <w:sz w:val="20"/>
          <w:szCs w:val="20"/>
        </w:rPr>
      </w:pPr>
      <w:r w:rsidRPr="009F5133">
        <w:rPr>
          <w:rFonts w:eastAsia="Arial"/>
          <w:sz w:val="20"/>
          <w:szCs w:val="20"/>
        </w:rPr>
        <w:lastRenderedPageBreak/>
        <w:t>1.Лицами, осуществляющими строительство, могут являться застройщик либо привлекаемые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заказчик должен обеспечить консервацию объекта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3.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C007AC" w:rsidRPr="009F5133" w:rsidRDefault="00C007AC" w:rsidP="00C007AC">
      <w:pPr>
        <w:pStyle w:val="Standard"/>
        <w:ind w:firstLine="709"/>
        <w:jc w:val="both"/>
        <w:rPr>
          <w:sz w:val="20"/>
          <w:szCs w:val="20"/>
        </w:rPr>
      </w:pPr>
      <w:r w:rsidRPr="009F5133">
        <w:rPr>
          <w:rFonts w:eastAsia="Arial"/>
          <w:sz w:val="20"/>
          <w:szCs w:val="20"/>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C007AC" w:rsidRPr="009F5133" w:rsidRDefault="00C007AC" w:rsidP="00C007AC">
      <w:pPr>
        <w:pStyle w:val="Standard"/>
        <w:ind w:firstLine="709"/>
        <w:jc w:val="both"/>
        <w:rPr>
          <w:sz w:val="20"/>
          <w:szCs w:val="20"/>
        </w:rPr>
      </w:pPr>
      <w:r w:rsidRPr="009F5133">
        <w:rPr>
          <w:rFonts w:eastAsia="Arial"/>
          <w:sz w:val="20"/>
          <w:szCs w:val="20"/>
        </w:rPr>
        <w:t>1) копия разрешения на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2) проектная документация в объеме, необходимом для осуществления соответствующего этапа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3) копия документа о вынесении на местность линий отступа от красных линий (разбивочный чертеж);</w:t>
      </w:r>
    </w:p>
    <w:p w:rsidR="00C007AC" w:rsidRPr="009F5133" w:rsidRDefault="00C007AC" w:rsidP="00C007AC">
      <w:pPr>
        <w:pStyle w:val="Standard"/>
        <w:ind w:firstLine="709"/>
        <w:jc w:val="both"/>
        <w:rPr>
          <w:sz w:val="20"/>
          <w:szCs w:val="20"/>
        </w:rPr>
      </w:pPr>
      <w:r w:rsidRPr="009F5133">
        <w:rPr>
          <w:rFonts w:eastAsia="Arial"/>
          <w:sz w:val="20"/>
          <w:szCs w:val="20"/>
        </w:rPr>
        <w:t>4) общий и специальные журналы, в которых ведется учет выполнения работ.</w:t>
      </w:r>
    </w:p>
    <w:p w:rsidR="00C007AC" w:rsidRPr="009F5133" w:rsidRDefault="00C007AC" w:rsidP="00C007AC">
      <w:pPr>
        <w:pStyle w:val="Standard"/>
        <w:ind w:firstLine="709"/>
        <w:jc w:val="both"/>
        <w:rPr>
          <w:sz w:val="20"/>
          <w:szCs w:val="20"/>
        </w:rPr>
      </w:pPr>
      <w:r w:rsidRPr="009F5133">
        <w:rPr>
          <w:rFonts w:eastAsia="Arial"/>
          <w:sz w:val="20"/>
          <w:szCs w:val="20"/>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007AC" w:rsidRPr="009F5133" w:rsidRDefault="00C007AC" w:rsidP="00C007AC">
      <w:pPr>
        <w:pStyle w:val="Standard"/>
        <w:ind w:firstLine="709"/>
        <w:jc w:val="both"/>
        <w:rPr>
          <w:sz w:val="20"/>
          <w:szCs w:val="20"/>
        </w:rPr>
      </w:pPr>
      <w:r w:rsidRPr="009F5133">
        <w:rPr>
          <w:rFonts w:eastAsia="Arial"/>
          <w:sz w:val="20"/>
          <w:szCs w:val="20"/>
        </w:rPr>
        <w:t>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неё соответствующих изменений в порядке, установленном Правительством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8. В процессе строительства, реконструкции, капитального ремонта проводится:</w:t>
      </w:r>
    </w:p>
    <w:p w:rsidR="00C007AC" w:rsidRPr="009F5133" w:rsidRDefault="00C007AC" w:rsidP="00C007AC">
      <w:pPr>
        <w:pStyle w:val="Standard"/>
        <w:ind w:firstLine="709"/>
        <w:jc w:val="both"/>
        <w:rPr>
          <w:sz w:val="20"/>
          <w:szCs w:val="20"/>
        </w:rPr>
      </w:pPr>
      <w:r w:rsidRPr="009F5133">
        <w:rPr>
          <w:rFonts w:eastAsia="Arial"/>
          <w:sz w:val="20"/>
          <w:szCs w:val="20"/>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C007AC" w:rsidRPr="009F5133" w:rsidRDefault="00C007AC" w:rsidP="00C007AC">
      <w:pPr>
        <w:pStyle w:val="Standard"/>
        <w:ind w:firstLine="709"/>
        <w:jc w:val="both"/>
        <w:rPr>
          <w:sz w:val="20"/>
          <w:szCs w:val="20"/>
        </w:rPr>
      </w:pPr>
      <w:r w:rsidRPr="009F5133">
        <w:rPr>
          <w:rFonts w:eastAsia="Arial"/>
          <w:sz w:val="20"/>
          <w:szCs w:val="20"/>
        </w:rPr>
        <w:t xml:space="preserve">- строительный надзор применительно ко всем объектам капитального строительства – в </w:t>
      </w:r>
      <w:r w:rsidRPr="009F5133">
        <w:rPr>
          <w:rFonts w:eastAsia="Arial"/>
          <w:sz w:val="20"/>
          <w:szCs w:val="20"/>
        </w:rPr>
        <w:lastRenderedPageBreak/>
        <w:t>соответствии с законодательством и в порядке пункта 9 настоящей статьи.</w:t>
      </w:r>
    </w:p>
    <w:p w:rsidR="00C007AC" w:rsidRPr="009F5133" w:rsidRDefault="00C007AC" w:rsidP="00C007AC">
      <w:pPr>
        <w:pStyle w:val="Standard"/>
        <w:ind w:firstLine="709"/>
        <w:jc w:val="both"/>
        <w:rPr>
          <w:sz w:val="20"/>
          <w:szCs w:val="20"/>
        </w:rPr>
      </w:pPr>
      <w:r w:rsidRPr="009F5133">
        <w:rPr>
          <w:rFonts w:eastAsia="Arial"/>
          <w:sz w:val="20"/>
          <w:szCs w:val="20"/>
        </w:rPr>
        <w:t>9. Предметом государственного строительного надзора является проверка соответствия выполненных работ в процессе строительства, реконструкции объектов капитального строительства требованиям технических регламентов и проектной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10. В границах городского поселения поселок Судиславль государственный строительный надзор осуществляется органом исполнительной власти Костромской области, уполномоченным на осуществление государственного строительного надзора за строительством, реконструкцией, 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Порядок осуществления государственного строительного надзора устанавливается Правительством Российской Федерации. Изложение указанного порядка включается в приложение к настоящим Правилам.</w:t>
      </w:r>
    </w:p>
    <w:p w:rsidR="00C007AC" w:rsidRPr="009F5133" w:rsidRDefault="00C007AC" w:rsidP="00C007AC">
      <w:pPr>
        <w:pStyle w:val="Standard"/>
        <w:ind w:firstLine="709"/>
        <w:jc w:val="both"/>
        <w:rPr>
          <w:sz w:val="20"/>
          <w:szCs w:val="20"/>
        </w:rPr>
      </w:pPr>
      <w:r w:rsidRPr="009F5133">
        <w:rPr>
          <w:rFonts w:eastAsia="Arial"/>
          <w:sz w:val="20"/>
          <w:szCs w:val="20"/>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инженерно-технического обеспечения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C007AC" w:rsidRPr="009F5133" w:rsidRDefault="00C007AC" w:rsidP="00C007AC">
      <w:pPr>
        <w:pStyle w:val="Standard"/>
        <w:ind w:firstLine="709"/>
        <w:jc w:val="both"/>
        <w:rPr>
          <w:sz w:val="20"/>
          <w:szCs w:val="20"/>
        </w:rPr>
      </w:pPr>
      <w:r w:rsidRPr="009F5133">
        <w:rPr>
          <w:rFonts w:eastAsia="Arial"/>
          <w:sz w:val="20"/>
          <w:szCs w:val="20"/>
        </w:rPr>
        <w:t xml:space="preserve"> 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проведением таких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 xml:space="preserve">В случаях, если выполнение других работ должно быть начато более чем через шесть месяцев со </w:t>
      </w:r>
      <w:r w:rsidRPr="009F5133">
        <w:rPr>
          <w:rFonts w:eastAsia="Arial"/>
          <w:sz w:val="20"/>
          <w:szCs w:val="20"/>
        </w:rPr>
        <w:lastRenderedPageBreak/>
        <w:t>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инженерно-технического обеспечения, должен быть проведен повторно с составлением соответствующих актов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35. Выдача разрешения на ввод объекта в эксплуатацию</w:t>
      </w:r>
    </w:p>
    <w:p w:rsidR="00C007AC" w:rsidRPr="009F5133" w:rsidRDefault="00C007AC" w:rsidP="00C007AC">
      <w:pPr>
        <w:pStyle w:val="Standard"/>
        <w:ind w:firstLine="709"/>
        <w:jc w:val="both"/>
        <w:rPr>
          <w:sz w:val="20"/>
          <w:szCs w:val="20"/>
        </w:rPr>
      </w:pPr>
      <w:r w:rsidRPr="009F5133">
        <w:rPr>
          <w:rFonts w:eastAsia="Arial"/>
          <w:sz w:val="20"/>
          <w:szCs w:val="20"/>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C007AC" w:rsidRPr="009F5133" w:rsidRDefault="00C007AC" w:rsidP="00C007AC">
      <w:pPr>
        <w:pStyle w:val="Standard"/>
        <w:ind w:firstLine="709"/>
        <w:jc w:val="both"/>
        <w:rPr>
          <w:sz w:val="20"/>
          <w:szCs w:val="20"/>
        </w:rPr>
      </w:pPr>
      <w:r w:rsidRPr="009F5133">
        <w:rPr>
          <w:rFonts w:eastAsia="Arial"/>
          <w:sz w:val="20"/>
          <w:szCs w:val="20"/>
        </w:rPr>
        <w:t>- оформленный в соответствии с установленными требованиями акт приемки объекта подписанный подрядчиком;</w:t>
      </w:r>
    </w:p>
    <w:p w:rsidR="00C007AC" w:rsidRPr="009F5133" w:rsidRDefault="00C007AC" w:rsidP="00C007AC">
      <w:pPr>
        <w:pStyle w:val="Standard"/>
        <w:ind w:firstLine="709"/>
        <w:jc w:val="both"/>
        <w:rPr>
          <w:sz w:val="20"/>
          <w:szCs w:val="20"/>
        </w:rPr>
      </w:pPr>
      <w:r w:rsidRPr="009F5133">
        <w:rPr>
          <w:rFonts w:eastAsia="Arial"/>
          <w:sz w:val="20"/>
          <w:szCs w:val="20"/>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C007AC" w:rsidRPr="009F5133" w:rsidRDefault="00C007AC" w:rsidP="00C007AC">
      <w:pPr>
        <w:pStyle w:val="Standard"/>
        <w:ind w:firstLine="709"/>
        <w:jc w:val="both"/>
        <w:rPr>
          <w:sz w:val="20"/>
          <w:szCs w:val="20"/>
        </w:rPr>
      </w:pPr>
      <w:r w:rsidRPr="009F5133">
        <w:rPr>
          <w:rFonts w:eastAsia="Arial"/>
          <w:sz w:val="20"/>
          <w:szCs w:val="20"/>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C007AC" w:rsidRPr="009F5133" w:rsidRDefault="00C007AC" w:rsidP="00C007AC">
      <w:pPr>
        <w:pStyle w:val="Standard"/>
        <w:ind w:firstLine="709"/>
        <w:jc w:val="both"/>
        <w:rPr>
          <w:sz w:val="20"/>
          <w:szCs w:val="20"/>
        </w:rPr>
      </w:pPr>
      <w:r w:rsidRPr="009F5133">
        <w:rPr>
          <w:rFonts w:eastAsia="Arial"/>
          <w:sz w:val="20"/>
          <w:szCs w:val="20"/>
        </w:rPr>
        <w:t>- паспорта качества, другие документы о качестве, сертификаты (в том числе пожарные), санитарно-эпидемиологические заключения на применённые строительные материалы, изделия, конструкции и оборудование, а также документированные результаты контроля этой продукции;</w:t>
      </w:r>
    </w:p>
    <w:p w:rsidR="00C007AC" w:rsidRPr="009F5133" w:rsidRDefault="00C007AC" w:rsidP="00C007AC">
      <w:pPr>
        <w:pStyle w:val="Standard"/>
        <w:ind w:firstLine="709"/>
        <w:jc w:val="both"/>
        <w:rPr>
          <w:sz w:val="20"/>
          <w:szCs w:val="20"/>
        </w:rPr>
      </w:pPr>
      <w:r w:rsidRPr="009F5133">
        <w:rPr>
          <w:rFonts w:eastAsia="Arial"/>
          <w:sz w:val="20"/>
          <w:szCs w:val="20"/>
        </w:rPr>
        <w:t>- паспорта на установленное оборудование;</w:t>
      </w:r>
    </w:p>
    <w:p w:rsidR="00C007AC" w:rsidRPr="009F5133" w:rsidRDefault="00C007AC" w:rsidP="00C007AC">
      <w:pPr>
        <w:pStyle w:val="Standard"/>
        <w:ind w:firstLine="709"/>
        <w:jc w:val="both"/>
        <w:rPr>
          <w:sz w:val="20"/>
          <w:szCs w:val="20"/>
        </w:rPr>
      </w:pPr>
      <w:r w:rsidRPr="009F5133">
        <w:rPr>
          <w:rFonts w:eastAsia="Arial"/>
          <w:sz w:val="20"/>
          <w:szCs w:val="20"/>
        </w:rPr>
        <w:t>- 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C007AC" w:rsidRPr="009F5133" w:rsidRDefault="00C007AC" w:rsidP="00C007AC">
      <w:pPr>
        <w:pStyle w:val="Standard"/>
        <w:ind w:firstLine="709"/>
        <w:jc w:val="both"/>
        <w:rPr>
          <w:sz w:val="20"/>
          <w:szCs w:val="20"/>
        </w:rPr>
      </w:pPr>
      <w:r w:rsidRPr="009F5133">
        <w:rPr>
          <w:rFonts w:eastAsia="Arial"/>
          <w:sz w:val="20"/>
          <w:szCs w:val="20"/>
        </w:rPr>
        <w:t>- журнал авторского надзора представителей организации, подготовившей проектную документацию – в случаях ведения такого журнала;</w:t>
      </w:r>
    </w:p>
    <w:p w:rsidR="00C007AC" w:rsidRPr="009F5133" w:rsidRDefault="00C007AC" w:rsidP="00C007AC">
      <w:pPr>
        <w:pStyle w:val="Standard"/>
        <w:ind w:firstLine="709"/>
        <w:jc w:val="both"/>
        <w:rPr>
          <w:sz w:val="20"/>
          <w:szCs w:val="20"/>
        </w:rPr>
      </w:pPr>
      <w:r w:rsidRPr="009F5133">
        <w:rPr>
          <w:rFonts w:eastAsia="Arial"/>
          <w:sz w:val="20"/>
          <w:szCs w:val="20"/>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C007AC" w:rsidRPr="009F5133" w:rsidRDefault="00C007AC" w:rsidP="00C007AC">
      <w:pPr>
        <w:pStyle w:val="Standard"/>
        <w:ind w:firstLine="709"/>
        <w:jc w:val="both"/>
        <w:rPr>
          <w:sz w:val="20"/>
          <w:szCs w:val="20"/>
        </w:rPr>
      </w:pPr>
      <w:r w:rsidRPr="009F5133">
        <w:rPr>
          <w:rFonts w:eastAsia="Arial"/>
          <w:sz w:val="20"/>
          <w:szCs w:val="20"/>
        </w:rPr>
        <w:t>- предписания (акты) органов государственного строительного надзора и документы, свидетельствующие об их исполнении;</w:t>
      </w:r>
    </w:p>
    <w:p w:rsidR="00C007AC" w:rsidRPr="009F5133" w:rsidRDefault="00C007AC" w:rsidP="00C007AC">
      <w:pPr>
        <w:pStyle w:val="Standard"/>
        <w:ind w:firstLine="709"/>
        <w:jc w:val="both"/>
        <w:rPr>
          <w:sz w:val="20"/>
          <w:szCs w:val="20"/>
        </w:rPr>
      </w:pPr>
      <w:r w:rsidRPr="009F5133">
        <w:rPr>
          <w:rFonts w:eastAsia="Arial"/>
          <w:sz w:val="20"/>
          <w:szCs w:val="20"/>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реконструируемого объекта к этим сетям;</w:t>
      </w:r>
    </w:p>
    <w:p w:rsidR="00C007AC" w:rsidRPr="009F5133" w:rsidRDefault="00C007AC" w:rsidP="00C007AC">
      <w:pPr>
        <w:pStyle w:val="Standard"/>
        <w:ind w:firstLine="709"/>
        <w:jc w:val="both"/>
        <w:rPr>
          <w:sz w:val="20"/>
          <w:szCs w:val="20"/>
        </w:rPr>
      </w:pPr>
      <w:r w:rsidRPr="009F5133">
        <w:rPr>
          <w:rFonts w:eastAsia="Arial"/>
          <w:sz w:val="20"/>
          <w:szCs w:val="20"/>
        </w:rPr>
        <w:t>- иные предусмотренные законодательством и договором документы.</w:t>
      </w:r>
    </w:p>
    <w:p w:rsidR="00C007AC" w:rsidRPr="009F5133" w:rsidRDefault="00C007AC" w:rsidP="00C007AC">
      <w:pPr>
        <w:pStyle w:val="Standard"/>
        <w:ind w:firstLine="709"/>
        <w:jc w:val="both"/>
        <w:rPr>
          <w:sz w:val="20"/>
          <w:szCs w:val="20"/>
        </w:rPr>
      </w:pPr>
      <w:r w:rsidRPr="009F5133">
        <w:rPr>
          <w:rFonts w:eastAsia="Arial"/>
          <w:sz w:val="20"/>
          <w:szCs w:val="20"/>
        </w:rPr>
        <w:t>2. Застройщик (технический заказчик):</w:t>
      </w:r>
    </w:p>
    <w:p w:rsidR="00C007AC" w:rsidRPr="009F5133" w:rsidRDefault="00C007AC" w:rsidP="00C007AC">
      <w:pPr>
        <w:pStyle w:val="Standard"/>
        <w:ind w:firstLine="709"/>
        <w:jc w:val="both"/>
        <w:rPr>
          <w:sz w:val="20"/>
          <w:szCs w:val="20"/>
        </w:rPr>
      </w:pPr>
      <w:r w:rsidRPr="009F5133">
        <w:rPr>
          <w:rFonts w:eastAsia="Arial"/>
          <w:sz w:val="20"/>
          <w:szCs w:val="20"/>
        </w:rPr>
        <w:t>- проверяет комплектность и правильность оформления представленных подрядчиком документов;</w:t>
      </w:r>
    </w:p>
    <w:p w:rsidR="00C007AC" w:rsidRPr="009F5133" w:rsidRDefault="00C007AC" w:rsidP="00C007AC">
      <w:pPr>
        <w:pStyle w:val="Standard"/>
        <w:ind w:firstLine="709"/>
        <w:jc w:val="both"/>
        <w:rPr>
          <w:sz w:val="20"/>
          <w:szCs w:val="20"/>
        </w:rPr>
      </w:pPr>
      <w:r w:rsidRPr="009F5133">
        <w:rPr>
          <w:rFonts w:eastAsia="Arial"/>
          <w:sz w:val="20"/>
          <w:szCs w:val="20"/>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испытания строительных конструкций зданий и сооружений в случаях, предусмотренных техническими регламентами);</w:t>
      </w:r>
    </w:p>
    <w:p w:rsidR="00C007AC" w:rsidRPr="009F5133" w:rsidRDefault="00C007AC" w:rsidP="00C007AC">
      <w:pPr>
        <w:pStyle w:val="Standard"/>
        <w:ind w:firstLine="709"/>
        <w:jc w:val="both"/>
        <w:rPr>
          <w:sz w:val="20"/>
          <w:szCs w:val="20"/>
        </w:rPr>
      </w:pPr>
      <w:r w:rsidRPr="009F5133">
        <w:rPr>
          <w:rFonts w:eastAsia="Arial"/>
          <w:sz w:val="20"/>
          <w:szCs w:val="20"/>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При отсутствии недостатков или после устранения подрядчиком выявленных недостатков акт приемки подписывается застройщиком (заказчиком).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C007AC" w:rsidRPr="009F5133" w:rsidRDefault="00C007AC" w:rsidP="00C007AC">
      <w:pPr>
        <w:pStyle w:val="Standard"/>
        <w:ind w:firstLine="709"/>
        <w:jc w:val="both"/>
        <w:rPr>
          <w:sz w:val="20"/>
          <w:szCs w:val="20"/>
        </w:rPr>
      </w:pPr>
      <w:r w:rsidRPr="009F5133">
        <w:rPr>
          <w:rFonts w:eastAsia="Arial"/>
          <w:sz w:val="20"/>
          <w:szCs w:val="20"/>
        </w:rPr>
        <w:t>3.После подписания акта приемки застройщик или уполномоченное им лицо направляет в администрацию городского поселения, иной орган, выдавший разрешение на строительство, заявление о выдаче разрешения на ввод объекта в эксплуатацию.</w:t>
      </w:r>
    </w:p>
    <w:p w:rsidR="00C007AC" w:rsidRPr="009F5133" w:rsidRDefault="00C007AC" w:rsidP="00C007AC">
      <w:pPr>
        <w:pStyle w:val="Standard"/>
        <w:ind w:firstLine="709"/>
        <w:jc w:val="both"/>
        <w:rPr>
          <w:rFonts w:eastAsia="Arial"/>
          <w:sz w:val="20"/>
          <w:szCs w:val="20"/>
        </w:rPr>
      </w:pPr>
      <w:r w:rsidRPr="009F5133">
        <w:rPr>
          <w:rFonts w:eastAsia="Arial"/>
          <w:sz w:val="20"/>
          <w:szCs w:val="20"/>
        </w:rPr>
        <w:lastRenderedPageBreak/>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4.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007AC" w:rsidRPr="009F5133" w:rsidRDefault="00C007AC" w:rsidP="00C007AC">
      <w:pPr>
        <w:pStyle w:val="Standard"/>
        <w:ind w:firstLine="709"/>
        <w:jc w:val="both"/>
        <w:rPr>
          <w:sz w:val="20"/>
          <w:szCs w:val="20"/>
        </w:rPr>
      </w:pPr>
      <w:r w:rsidRPr="009F5133">
        <w:rPr>
          <w:rFonts w:eastAsia="Arial"/>
          <w:sz w:val="20"/>
          <w:szCs w:val="20"/>
        </w:rPr>
        <w:t>1) правоустанавливающие документы на земельный участок;</w:t>
      </w:r>
    </w:p>
    <w:p w:rsidR="00C007AC" w:rsidRPr="009F5133" w:rsidRDefault="00C007AC" w:rsidP="00C007AC">
      <w:pPr>
        <w:pStyle w:val="Standard"/>
        <w:ind w:firstLine="709"/>
        <w:jc w:val="both"/>
        <w:rPr>
          <w:sz w:val="20"/>
          <w:szCs w:val="20"/>
        </w:rPr>
      </w:pPr>
      <w:r w:rsidRPr="009F5133">
        <w:rPr>
          <w:rFonts w:eastAsia="Arial"/>
          <w:sz w:val="20"/>
          <w:szCs w:val="20"/>
        </w:rPr>
        <w:t>2) градостроительный план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3) разрешение на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007AC" w:rsidRPr="009F5133" w:rsidRDefault="00C007AC" w:rsidP="00C007AC">
      <w:pPr>
        <w:pStyle w:val="Standard"/>
        <w:ind w:firstLine="709"/>
        <w:jc w:val="both"/>
        <w:rPr>
          <w:sz w:val="20"/>
          <w:szCs w:val="20"/>
        </w:rPr>
      </w:pPr>
      <w:r w:rsidRPr="009F5133">
        <w:rPr>
          <w:rFonts w:eastAsia="Arial"/>
          <w:sz w:val="20"/>
          <w:szCs w:val="2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007AC" w:rsidRPr="009F5133" w:rsidRDefault="00C007AC" w:rsidP="00C007AC">
      <w:pPr>
        <w:pStyle w:val="Standard"/>
        <w:ind w:firstLine="709"/>
        <w:jc w:val="both"/>
        <w:rPr>
          <w:sz w:val="20"/>
          <w:szCs w:val="20"/>
        </w:rPr>
      </w:pPr>
      <w:r w:rsidRPr="009F5133">
        <w:rPr>
          <w:rFonts w:eastAsia="Arial"/>
          <w:sz w:val="20"/>
          <w:szCs w:val="20"/>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007AC" w:rsidRPr="009F5133" w:rsidRDefault="00C007AC" w:rsidP="00C007AC">
      <w:pPr>
        <w:pStyle w:val="Standard"/>
        <w:ind w:firstLine="709"/>
        <w:jc w:val="both"/>
        <w:rPr>
          <w:sz w:val="20"/>
          <w:szCs w:val="20"/>
        </w:rPr>
      </w:pPr>
      <w:r w:rsidRPr="009F5133">
        <w:rPr>
          <w:rFonts w:eastAsia="Arial"/>
          <w:sz w:val="20"/>
          <w:szCs w:val="20"/>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007AC" w:rsidRPr="009F5133" w:rsidRDefault="00C007AC" w:rsidP="00C007AC">
      <w:pPr>
        <w:pStyle w:val="Standard"/>
        <w:ind w:firstLine="709"/>
        <w:jc w:val="both"/>
        <w:rPr>
          <w:sz w:val="20"/>
          <w:szCs w:val="20"/>
        </w:rPr>
      </w:pPr>
      <w:r w:rsidRPr="009F5133">
        <w:rPr>
          <w:rFonts w:eastAsia="Arial"/>
          <w:sz w:val="20"/>
          <w:szCs w:val="20"/>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007AC" w:rsidRPr="009F5133" w:rsidRDefault="00C007AC" w:rsidP="00C007AC">
      <w:pPr>
        <w:pStyle w:val="Standard"/>
        <w:ind w:firstLine="709"/>
        <w:jc w:val="both"/>
        <w:rPr>
          <w:sz w:val="20"/>
          <w:szCs w:val="20"/>
        </w:rPr>
      </w:pPr>
      <w:r w:rsidRPr="009F5133">
        <w:rPr>
          <w:rFonts w:eastAsia="Arial"/>
          <w:sz w:val="20"/>
          <w:szCs w:val="20"/>
        </w:rPr>
        <w:t>5. Администрация городского поселения посёлок Судиславль,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C007AC" w:rsidRPr="009F5133" w:rsidRDefault="00C007AC" w:rsidP="00C007AC">
      <w:pPr>
        <w:pStyle w:val="Standard"/>
        <w:ind w:firstLine="709"/>
        <w:jc w:val="both"/>
        <w:rPr>
          <w:sz w:val="20"/>
          <w:szCs w:val="20"/>
        </w:rPr>
      </w:pPr>
      <w:r w:rsidRPr="009F5133">
        <w:rPr>
          <w:rFonts w:eastAsia="Arial"/>
          <w:sz w:val="20"/>
          <w:szCs w:val="20"/>
        </w:rPr>
        <w:t>6. Основанием для принятия решения об отказе в выдаче разрешения на ввод объекта в эксплуатацию является:</w:t>
      </w:r>
    </w:p>
    <w:p w:rsidR="00C007AC" w:rsidRPr="009F5133" w:rsidRDefault="00C007AC" w:rsidP="00C007AC">
      <w:pPr>
        <w:pStyle w:val="Standard"/>
        <w:ind w:firstLine="709"/>
        <w:jc w:val="both"/>
        <w:rPr>
          <w:sz w:val="20"/>
          <w:szCs w:val="20"/>
        </w:rPr>
      </w:pPr>
      <w:r w:rsidRPr="009F5133">
        <w:rPr>
          <w:rFonts w:eastAsia="Arial"/>
          <w:sz w:val="20"/>
          <w:szCs w:val="20"/>
        </w:rPr>
        <w:t>-отсутствие документов, указанных в части 4 настоящей статьи;</w:t>
      </w:r>
    </w:p>
    <w:p w:rsidR="00C007AC" w:rsidRPr="009F5133" w:rsidRDefault="00C007AC" w:rsidP="00C007AC">
      <w:pPr>
        <w:pStyle w:val="Standard"/>
        <w:ind w:firstLine="709"/>
        <w:jc w:val="both"/>
        <w:rPr>
          <w:sz w:val="20"/>
          <w:szCs w:val="20"/>
        </w:rPr>
      </w:pPr>
      <w:r w:rsidRPr="009F5133">
        <w:rPr>
          <w:rFonts w:eastAsia="Arial"/>
          <w:sz w:val="20"/>
          <w:szCs w:val="20"/>
        </w:rPr>
        <w:t>-несоответствие объекта капитального строительства требованиям градостроительного плана земельного участка;</w:t>
      </w:r>
    </w:p>
    <w:p w:rsidR="00C007AC" w:rsidRPr="009F5133" w:rsidRDefault="00C007AC" w:rsidP="00C007AC">
      <w:pPr>
        <w:pStyle w:val="Standard"/>
        <w:ind w:firstLine="709"/>
        <w:jc w:val="both"/>
        <w:rPr>
          <w:sz w:val="20"/>
          <w:szCs w:val="20"/>
        </w:rPr>
      </w:pPr>
      <w:r w:rsidRPr="009F5133">
        <w:rPr>
          <w:rFonts w:eastAsia="Arial"/>
          <w:sz w:val="20"/>
          <w:szCs w:val="20"/>
        </w:rPr>
        <w:t>-несоответствие объекта капитального строительства требованиям, установленным в разрешении на строительство;</w:t>
      </w:r>
    </w:p>
    <w:p w:rsidR="00C007AC" w:rsidRPr="009F5133" w:rsidRDefault="00C007AC" w:rsidP="00C007AC">
      <w:pPr>
        <w:pStyle w:val="Standard"/>
        <w:ind w:firstLine="709"/>
        <w:jc w:val="both"/>
        <w:rPr>
          <w:sz w:val="20"/>
          <w:szCs w:val="20"/>
        </w:rPr>
      </w:pPr>
      <w:r w:rsidRPr="009F5133">
        <w:rPr>
          <w:rFonts w:eastAsia="Arial"/>
          <w:sz w:val="20"/>
          <w:szCs w:val="20"/>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 xml:space="preserve">Разрешение на ввод объекта в эксплуатацию выдается застройщику в случае, если в орган, </w:t>
      </w:r>
      <w:r w:rsidRPr="009F5133">
        <w:rPr>
          <w:rFonts w:eastAsia="Arial"/>
          <w:sz w:val="20"/>
          <w:szCs w:val="20"/>
        </w:rPr>
        <w:lastRenderedPageBreak/>
        <w:t>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C007AC" w:rsidRPr="009F5133" w:rsidRDefault="00C007AC" w:rsidP="00C007AC">
      <w:pPr>
        <w:pStyle w:val="Standard"/>
        <w:ind w:firstLine="709"/>
        <w:jc w:val="both"/>
        <w:rPr>
          <w:sz w:val="20"/>
          <w:szCs w:val="20"/>
        </w:rPr>
      </w:pPr>
      <w:r w:rsidRPr="009F5133">
        <w:rPr>
          <w:rFonts w:eastAsia="Arial"/>
          <w:sz w:val="20"/>
          <w:szCs w:val="20"/>
        </w:rPr>
        <w:t>7. Решение об отказе в выдаче разрешения на ввод объекта в эксплуатацию может быть оспорено в судебном порядке.</w:t>
      </w:r>
    </w:p>
    <w:p w:rsidR="00C007AC" w:rsidRPr="009F5133" w:rsidRDefault="00C007AC" w:rsidP="00C007AC">
      <w:pPr>
        <w:pStyle w:val="Standard"/>
        <w:ind w:firstLine="709"/>
        <w:jc w:val="both"/>
        <w:rPr>
          <w:sz w:val="20"/>
          <w:szCs w:val="20"/>
        </w:rPr>
      </w:pPr>
      <w:r w:rsidRPr="009F5133">
        <w:rPr>
          <w:rFonts w:eastAsia="Arial"/>
          <w:sz w:val="20"/>
          <w:szCs w:val="20"/>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9. Форма разрешения на ввод объекта в эксплуатацию устанавливается Правительством Российской Федерации.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10. Положения о внесении изменений в Правила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36. Действия Правил по отношению к генеральному плану городского поселения поселок Судиславль, документации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1. Правила разработаны на основе генерального плана городского поселения посёлок Судиславль и не должны ему противоречить. В случае внесения изменений в генеральный план, соответствующие изменения должны быть внесены в настоящие Правила.</w:t>
      </w:r>
    </w:p>
    <w:p w:rsidR="00C007AC" w:rsidRPr="009F5133" w:rsidRDefault="00C007AC" w:rsidP="00C007AC">
      <w:pPr>
        <w:pStyle w:val="Standard"/>
        <w:ind w:firstLine="709"/>
        <w:jc w:val="both"/>
        <w:rPr>
          <w:sz w:val="20"/>
          <w:szCs w:val="20"/>
        </w:rPr>
      </w:pPr>
      <w:r w:rsidRPr="009F5133">
        <w:rPr>
          <w:rFonts w:eastAsia="Arial"/>
          <w:sz w:val="20"/>
          <w:szCs w:val="20"/>
        </w:rPr>
        <w:t>2. Документация по планировке территории, разработанная на основе генерального плана городского поселения посёлок Судиславль, настоящих Правил, не должна им противоречить.</w:t>
      </w:r>
    </w:p>
    <w:p w:rsidR="00C007AC" w:rsidRPr="009F5133" w:rsidRDefault="00C007AC" w:rsidP="00C007AC">
      <w:pPr>
        <w:pStyle w:val="Standard"/>
        <w:ind w:firstLine="709"/>
        <w:jc w:val="both"/>
        <w:rPr>
          <w:sz w:val="20"/>
          <w:szCs w:val="20"/>
        </w:rPr>
      </w:pPr>
      <w:r w:rsidRPr="009F5133">
        <w:rPr>
          <w:rFonts w:eastAsia="Arial"/>
          <w:sz w:val="20"/>
          <w:szCs w:val="20"/>
        </w:rPr>
        <w:t>3. Ранее разработанная и нереализованная документация по планировке территорий городского поселения посёлок Судиславль может быть использована в части не противоречащей настоящим Правилам.</w:t>
      </w:r>
    </w:p>
    <w:p w:rsidR="00C007AC" w:rsidRPr="009F5133" w:rsidRDefault="00C007AC" w:rsidP="00C007AC">
      <w:pPr>
        <w:pStyle w:val="Standard"/>
        <w:ind w:firstLine="709"/>
        <w:jc w:val="both"/>
        <w:rPr>
          <w:sz w:val="20"/>
          <w:szCs w:val="20"/>
        </w:rPr>
      </w:pPr>
      <w:r w:rsidRPr="009F5133">
        <w:rPr>
          <w:rFonts w:eastAsia="Arial"/>
          <w:sz w:val="20"/>
          <w:szCs w:val="20"/>
        </w:rPr>
        <w:t>4. Подготовленная новая документация по планировке территории, утверждённая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37. Основание и право инициативы внесения изменений в Правила</w:t>
      </w:r>
    </w:p>
    <w:p w:rsidR="00C007AC" w:rsidRPr="009F5133" w:rsidRDefault="00C007AC" w:rsidP="00C007AC">
      <w:pPr>
        <w:pStyle w:val="Standard"/>
        <w:ind w:firstLine="709"/>
        <w:jc w:val="both"/>
        <w:rPr>
          <w:sz w:val="20"/>
          <w:szCs w:val="20"/>
        </w:rPr>
      </w:pPr>
      <w:r w:rsidRPr="009F5133">
        <w:rPr>
          <w:rFonts w:eastAsia="Arial"/>
          <w:sz w:val="20"/>
          <w:szCs w:val="20"/>
        </w:rPr>
        <w:t>1.Основанием для рассмотрения главой городского поселения посёлок Судиславль вопроса о внесении изменений является: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а) несоответствие настоящих Правил генеральному плану городского поселения посёлок Судиславль, возникшее в результате внесения в него изменений;</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б) 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p w:rsidR="00C007AC" w:rsidRPr="009F5133" w:rsidRDefault="00C007AC" w:rsidP="00C007AC">
      <w:pPr>
        <w:pStyle w:val="Standard"/>
        <w:ind w:firstLine="709"/>
        <w:jc w:val="both"/>
        <w:rPr>
          <w:sz w:val="20"/>
          <w:szCs w:val="20"/>
        </w:rPr>
      </w:pPr>
      <w:r w:rsidRPr="009F5133">
        <w:rPr>
          <w:rFonts w:eastAsia="Arial"/>
          <w:sz w:val="20"/>
          <w:szCs w:val="20"/>
        </w:rPr>
        <w:t>- не позволяют эффективно использовать объекты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 приводят к несоразмерному снижению стоимости объектов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 препятствуют осуществлению общественных интересов развития конкретной территории или наносят вред этим интересам.</w:t>
      </w:r>
    </w:p>
    <w:p w:rsidR="00C007AC" w:rsidRPr="009F5133" w:rsidRDefault="00C007AC" w:rsidP="00C007AC">
      <w:pPr>
        <w:pStyle w:val="Standard"/>
        <w:ind w:firstLine="709"/>
        <w:jc w:val="both"/>
        <w:rPr>
          <w:sz w:val="20"/>
          <w:szCs w:val="20"/>
        </w:rPr>
      </w:pPr>
      <w:r w:rsidRPr="009F5133">
        <w:rPr>
          <w:rFonts w:eastAsia="Arial"/>
          <w:sz w:val="20"/>
          <w:szCs w:val="20"/>
        </w:rPr>
        <w:t>2. Правом инициативы внесения изменений в настоящие Правила обладают органы власти, органы местного самоуправления поселения в лице главы городского поселения посёлок Судиславль, депутаты представительного органа местного самоуправления поселения, Комиссия, администрация Судиславского муниципального района,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3. Указанное право реализуется путём подготовки соответствующих предложений, направляемых в Комиссию. Решения по поводу поступивших предложений принимаются в порядке, предусмотренном статьёй 38 настоящих Правил.</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38. Порядок внесения изменений в настоящие Правила</w:t>
      </w:r>
    </w:p>
    <w:p w:rsidR="00C007AC" w:rsidRPr="009F5133" w:rsidRDefault="00C007AC" w:rsidP="00C007AC">
      <w:pPr>
        <w:pStyle w:val="Standard"/>
        <w:ind w:firstLine="709"/>
        <w:jc w:val="both"/>
        <w:rPr>
          <w:sz w:val="20"/>
          <w:szCs w:val="20"/>
        </w:rPr>
      </w:pPr>
      <w:r w:rsidRPr="009F5133">
        <w:rPr>
          <w:rFonts w:eastAsia="Arial"/>
          <w:sz w:val="20"/>
          <w:szCs w:val="20"/>
        </w:rPr>
        <w:t>1. Внесение изменений в настоящие Правила осуществляется в порядке, установленном для подготовки и утверждения Правил.</w:t>
      </w:r>
    </w:p>
    <w:p w:rsidR="00C007AC" w:rsidRPr="009F5133" w:rsidRDefault="00C007AC" w:rsidP="00C007AC">
      <w:pPr>
        <w:pStyle w:val="Standard"/>
        <w:ind w:firstLine="709"/>
        <w:jc w:val="both"/>
        <w:rPr>
          <w:sz w:val="20"/>
          <w:szCs w:val="20"/>
        </w:rPr>
      </w:pPr>
      <w:r w:rsidRPr="009F5133">
        <w:rPr>
          <w:rFonts w:eastAsia="Arial"/>
          <w:sz w:val="20"/>
          <w:szCs w:val="20"/>
        </w:rPr>
        <w:t>2. Обращение, содержащее обоснование необходимости внесения изменений в настоящие Правила, а также соответствующие предложения, направляются в Комиссию.</w:t>
      </w:r>
    </w:p>
    <w:p w:rsidR="00C007AC" w:rsidRPr="009F5133" w:rsidRDefault="00C007AC" w:rsidP="00C007AC">
      <w:pPr>
        <w:pStyle w:val="Standard"/>
        <w:ind w:firstLine="709"/>
        <w:jc w:val="both"/>
        <w:rPr>
          <w:sz w:val="20"/>
          <w:szCs w:val="20"/>
        </w:rPr>
      </w:pPr>
      <w:r w:rsidRPr="009F5133">
        <w:rPr>
          <w:rFonts w:eastAsia="Arial"/>
          <w:sz w:val="20"/>
          <w:szCs w:val="20"/>
        </w:rPr>
        <w:t xml:space="preserve">3. Комиссия в течение двадцати пяти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Pr="009F5133">
        <w:rPr>
          <w:rFonts w:eastAsia="Arial"/>
          <w:sz w:val="20"/>
          <w:szCs w:val="20"/>
        </w:rPr>
        <w:lastRenderedPageBreak/>
        <w:t>городского поселения посёлок Судиславль.</w:t>
      </w:r>
    </w:p>
    <w:p w:rsidR="00C007AC" w:rsidRPr="009F5133" w:rsidRDefault="00C007AC" w:rsidP="00C007AC">
      <w:pPr>
        <w:pStyle w:val="Standard"/>
        <w:ind w:firstLine="709"/>
        <w:jc w:val="both"/>
        <w:rPr>
          <w:sz w:val="20"/>
          <w:szCs w:val="20"/>
        </w:rPr>
      </w:pPr>
      <w:r w:rsidRPr="009F5133">
        <w:rPr>
          <w:rFonts w:eastAsia="Arial"/>
          <w:sz w:val="20"/>
          <w:szCs w:val="20"/>
        </w:rPr>
        <w:t>4. Глава городского поселения посёлок Судиславль с учётом рекомендаций, содержащихся в заключении Комиссии, в течение двадцати пяти дней принимает решение о подготовке проекта о внесении изменений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5. Подготовленный Комиссией по итогам публичных слушаний проект о внесении изменений в настоящие Правила направляются главе городского поселения посёлок Судиславль,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C007AC" w:rsidRPr="009F5133" w:rsidRDefault="00C007AC" w:rsidP="00C007AC">
      <w:pPr>
        <w:pStyle w:val="Standard"/>
        <w:ind w:firstLine="709"/>
        <w:jc w:val="both"/>
        <w:rPr>
          <w:sz w:val="20"/>
          <w:szCs w:val="20"/>
        </w:rPr>
      </w:pPr>
      <w:r w:rsidRPr="009F5133">
        <w:rPr>
          <w:rFonts w:eastAsia="Arial"/>
          <w:sz w:val="20"/>
          <w:szCs w:val="20"/>
        </w:rPr>
        <w:t>6. Изменения в настоящие Правила подлежат опубликованию в средствах массовой информации.</w:t>
      </w:r>
    </w:p>
    <w:p w:rsidR="00C007AC" w:rsidRPr="009F5133" w:rsidRDefault="00C007AC" w:rsidP="00C007AC">
      <w:pPr>
        <w:pStyle w:val="Standard"/>
        <w:ind w:firstLine="709"/>
        <w:jc w:val="both"/>
        <w:rPr>
          <w:sz w:val="20"/>
          <w:szCs w:val="20"/>
        </w:rPr>
      </w:pPr>
      <w:r w:rsidRPr="009F5133">
        <w:rPr>
          <w:rFonts w:eastAsia="Arial"/>
          <w:sz w:val="20"/>
          <w:szCs w:val="20"/>
        </w:rPr>
        <w:t>7. Изменения в градостроительные регламенты и карты градостроительного зонирования настоящих Правил, касающиеся границ территориальных зон, видом и предельных параметров разрешённого использования земельных участков, иных объектов недвижимости, могут быть внесены при наличии положительного заключения Комиссии.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Глава 11. Контроль за использованием земельных участков и иных объектов недвижимости. Ответственность за нарушения Правил</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39. Изменение одного вида на другой вид разрешенного использования земельных участков и иных объектов недвижимости</w:t>
      </w:r>
    </w:p>
    <w:p w:rsidR="00C007AC" w:rsidRPr="009F5133" w:rsidRDefault="00C007AC" w:rsidP="00C007AC">
      <w:pPr>
        <w:pStyle w:val="Standard"/>
        <w:ind w:firstLine="709"/>
        <w:jc w:val="both"/>
        <w:rPr>
          <w:sz w:val="20"/>
          <w:szCs w:val="20"/>
        </w:rPr>
      </w:pPr>
      <w:r w:rsidRPr="009F5133">
        <w:rPr>
          <w:rFonts w:eastAsia="Arial"/>
          <w:sz w:val="20"/>
          <w:szCs w:val="20"/>
        </w:rPr>
        <w:t>1.Изменение видов разрешённого использования земельных участков и объектов капитального строительства на территории городского поселения посёлок Судиславль осуществляется в соответствии с градостроительными регламентами при условии соблюдения требований технических регламентов.</w:t>
      </w:r>
    </w:p>
    <w:p w:rsidR="00C007AC" w:rsidRPr="009F5133" w:rsidRDefault="00C007AC" w:rsidP="00C007AC">
      <w:pPr>
        <w:pStyle w:val="Standard"/>
        <w:ind w:firstLine="709"/>
        <w:jc w:val="both"/>
        <w:rPr>
          <w:sz w:val="20"/>
          <w:szCs w:val="20"/>
        </w:rPr>
      </w:pPr>
      <w:r w:rsidRPr="009F5133">
        <w:rPr>
          <w:rFonts w:eastAsia="Arial"/>
          <w:sz w:val="20"/>
          <w:szCs w:val="20"/>
        </w:rPr>
        <w:t>2. Изменение видов разрешённого использования земельных участков и объектов капитального строительства на территории городского поселения посёлок Судиславль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принимаемые в результате этого изменения виды разрешённого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разрешённого использования или являются вспомогательными по отношению к существующим в пределах объекта права основным или условно разрешённым видом использования.</w:t>
      </w:r>
    </w:p>
    <w:p w:rsidR="00C007AC" w:rsidRPr="009F5133" w:rsidRDefault="00C007AC" w:rsidP="00C007AC">
      <w:pPr>
        <w:pStyle w:val="Standard"/>
        <w:ind w:firstLine="709"/>
        <w:jc w:val="both"/>
        <w:rPr>
          <w:sz w:val="20"/>
          <w:szCs w:val="20"/>
        </w:rPr>
      </w:pPr>
      <w:r w:rsidRPr="009F5133">
        <w:rPr>
          <w:rFonts w:eastAsia="Arial"/>
          <w:sz w:val="20"/>
          <w:szCs w:val="20"/>
        </w:rPr>
        <w:t>3. Решение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C007AC" w:rsidRPr="009F5133" w:rsidRDefault="00C007AC" w:rsidP="00C007AC">
      <w:pPr>
        <w:pStyle w:val="Standard"/>
        <w:ind w:firstLine="709"/>
        <w:jc w:val="both"/>
        <w:rPr>
          <w:sz w:val="20"/>
          <w:szCs w:val="20"/>
        </w:rPr>
      </w:pPr>
      <w:r w:rsidRPr="009F5133">
        <w:rPr>
          <w:rFonts w:eastAsia="Arial"/>
          <w:sz w:val="20"/>
          <w:szCs w:val="20"/>
        </w:rPr>
        <w:t>4. Право на изменение вида разрешённого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определённых законодательством Российской Федерации) в порядке, установленном действующим законодательством Российской Федерации.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40. Контроль за использованием объектов недвижимости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41. Ответственность за нарушения Правил</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Костромской области, иными нормативными правовыми актами.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sz w:val="20"/>
          <w:szCs w:val="20"/>
        </w:rPr>
      </w:pPr>
      <w:r w:rsidRPr="009F5133">
        <w:rPr>
          <w:rFonts w:eastAsia="Arial"/>
          <w:sz w:val="20"/>
          <w:szCs w:val="20"/>
        </w:rPr>
        <w:lastRenderedPageBreak/>
        <w:t>ЧАСТЬ II. Карта градостроительного зонирования. Карты зон с особыми условиями использования территории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42. Карта градостроительного зонирования территории п. Судиславль.</w:t>
      </w:r>
    </w:p>
    <w:p w:rsidR="00C007AC" w:rsidRPr="009F5133" w:rsidRDefault="00C007AC" w:rsidP="00C007AC">
      <w:pPr>
        <w:pStyle w:val="Standard"/>
        <w:ind w:firstLine="709"/>
        <w:jc w:val="both"/>
        <w:rPr>
          <w:sz w:val="20"/>
          <w:szCs w:val="20"/>
        </w:rPr>
      </w:pPr>
      <w:r w:rsidRPr="009F5133">
        <w:rPr>
          <w:rFonts w:eastAsia="Arial"/>
          <w:sz w:val="20"/>
          <w:szCs w:val="20"/>
        </w:rPr>
        <w:t xml:space="preserve"> Карта градостроительного зонирования территории городского поселения посёлок Судиславль включает в себя:</w:t>
      </w:r>
    </w:p>
    <w:p w:rsidR="00C007AC" w:rsidRPr="009F5133" w:rsidRDefault="00C007AC" w:rsidP="00867B2E">
      <w:pPr>
        <w:pStyle w:val="Standard"/>
        <w:widowControl/>
        <w:numPr>
          <w:ilvl w:val="0"/>
          <w:numId w:val="25"/>
        </w:numPr>
        <w:tabs>
          <w:tab w:val="left" w:pos="-349"/>
        </w:tabs>
        <w:autoSpaceDN w:val="0"/>
        <w:ind w:left="-1069" w:firstLine="1069"/>
        <w:jc w:val="both"/>
        <w:rPr>
          <w:rFonts w:eastAsia="Arial"/>
          <w:sz w:val="20"/>
          <w:szCs w:val="20"/>
        </w:rPr>
      </w:pPr>
      <w:r w:rsidRPr="009F5133">
        <w:rPr>
          <w:rFonts w:eastAsia="Arial"/>
          <w:sz w:val="20"/>
          <w:szCs w:val="20"/>
        </w:rPr>
        <w:t>карту границ территориальных зон;</w:t>
      </w:r>
    </w:p>
    <w:p w:rsidR="00C007AC" w:rsidRPr="009F5133" w:rsidRDefault="00C007AC" w:rsidP="00867B2E">
      <w:pPr>
        <w:pStyle w:val="Standard"/>
        <w:widowControl/>
        <w:numPr>
          <w:ilvl w:val="0"/>
          <w:numId w:val="25"/>
        </w:numPr>
        <w:tabs>
          <w:tab w:val="left" w:pos="-349"/>
        </w:tabs>
        <w:autoSpaceDN w:val="0"/>
        <w:ind w:left="-1069" w:firstLine="1069"/>
        <w:jc w:val="both"/>
        <w:rPr>
          <w:rFonts w:eastAsia="Arial"/>
          <w:sz w:val="20"/>
          <w:szCs w:val="20"/>
        </w:rPr>
      </w:pPr>
      <w:r w:rsidRPr="009F5133">
        <w:rPr>
          <w:rFonts w:eastAsia="Arial"/>
          <w:sz w:val="20"/>
          <w:szCs w:val="20"/>
        </w:rPr>
        <w:t>карту границ зон с особыми условиями использования территорий.</w:t>
      </w:r>
    </w:p>
    <w:p w:rsidR="00C007AC" w:rsidRPr="009F5133" w:rsidRDefault="00C007AC" w:rsidP="00C007AC">
      <w:pPr>
        <w:pStyle w:val="Standard"/>
        <w:ind w:firstLine="709"/>
        <w:jc w:val="both"/>
        <w:rPr>
          <w:sz w:val="20"/>
          <w:szCs w:val="20"/>
        </w:rPr>
      </w:pPr>
      <w:r w:rsidRPr="009F5133">
        <w:rPr>
          <w:rFonts w:eastAsia="Arial"/>
          <w:sz w:val="20"/>
          <w:szCs w:val="20"/>
        </w:rPr>
        <w:t xml:space="preserve"> На карте границ территориальных зон выделены территориальные зоны, для которых установлены градостроительные регламенты по видам и предельным параметрам разрешённого использования земельных участков и объектов капитального строительства (ст. 45.1 – 45.11).</w:t>
      </w:r>
    </w:p>
    <w:p w:rsidR="00C007AC" w:rsidRPr="009F5133" w:rsidRDefault="00C007AC" w:rsidP="00C007AC">
      <w:pPr>
        <w:pStyle w:val="Standard"/>
        <w:ind w:firstLine="709"/>
        <w:jc w:val="both"/>
        <w:rPr>
          <w:sz w:val="20"/>
          <w:szCs w:val="20"/>
        </w:rPr>
      </w:pPr>
      <w:r w:rsidRPr="009F5133">
        <w:rPr>
          <w:rFonts w:eastAsia="Arial"/>
          <w:sz w:val="20"/>
          <w:szCs w:val="20"/>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элементов планировочной структуры (кварталов, микрорайонов, иных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этом формирование земельных участков после введения в действие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1) производится с учётом установленных границ территориальных зон;</w:t>
      </w:r>
    </w:p>
    <w:p w:rsidR="00C007AC" w:rsidRPr="009F5133" w:rsidRDefault="00C007AC" w:rsidP="00C007AC">
      <w:pPr>
        <w:pStyle w:val="Standard"/>
        <w:ind w:firstLine="709"/>
        <w:jc w:val="both"/>
        <w:rPr>
          <w:sz w:val="20"/>
          <w:szCs w:val="20"/>
        </w:rPr>
      </w:pPr>
      <w:r w:rsidRPr="009F5133">
        <w:rPr>
          <w:rFonts w:eastAsia="Arial"/>
          <w:sz w:val="20"/>
          <w:szCs w:val="20"/>
        </w:rPr>
        <w:t>2) является основанием для внесения изменений в настоящие правила в части изменения ранее установленных границ территориальных зон.</w:t>
      </w:r>
    </w:p>
    <w:p w:rsidR="00C007AC" w:rsidRPr="009F5133" w:rsidRDefault="00C007AC" w:rsidP="00C007AC">
      <w:pPr>
        <w:pStyle w:val="Standard"/>
        <w:ind w:firstLine="709"/>
        <w:jc w:val="both"/>
        <w:rPr>
          <w:sz w:val="20"/>
          <w:szCs w:val="20"/>
        </w:rPr>
      </w:pPr>
      <w:r w:rsidRPr="009F5133">
        <w:rPr>
          <w:rFonts w:eastAsia="Arial"/>
          <w:sz w:val="20"/>
          <w:szCs w:val="20"/>
        </w:rPr>
        <w:t xml:space="preserve"> Границы территориальных зон на карте границ территориальных зон устанавливаются по:</w:t>
      </w:r>
    </w:p>
    <w:p w:rsidR="00C007AC" w:rsidRPr="009F5133" w:rsidRDefault="00C007AC" w:rsidP="00C007AC">
      <w:pPr>
        <w:pStyle w:val="Standard"/>
        <w:ind w:firstLine="709"/>
        <w:jc w:val="both"/>
        <w:rPr>
          <w:sz w:val="20"/>
          <w:szCs w:val="20"/>
        </w:rPr>
      </w:pPr>
      <w:r w:rsidRPr="009F5133">
        <w:rPr>
          <w:rFonts w:eastAsia="Arial"/>
          <w:sz w:val="20"/>
          <w:szCs w:val="20"/>
        </w:rPr>
        <w:t>- красным линиям;</w:t>
      </w:r>
    </w:p>
    <w:p w:rsidR="00C007AC" w:rsidRPr="009F5133" w:rsidRDefault="00C007AC" w:rsidP="00C007AC">
      <w:pPr>
        <w:pStyle w:val="Standard"/>
        <w:ind w:firstLine="709"/>
        <w:jc w:val="both"/>
        <w:rPr>
          <w:sz w:val="20"/>
          <w:szCs w:val="20"/>
        </w:rPr>
      </w:pPr>
      <w:r w:rsidRPr="009F5133">
        <w:rPr>
          <w:rFonts w:eastAsia="Arial"/>
          <w:sz w:val="20"/>
          <w:szCs w:val="20"/>
        </w:rPr>
        <w:t>- границам земельных участков;</w:t>
      </w:r>
    </w:p>
    <w:p w:rsidR="00C007AC" w:rsidRPr="009F5133" w:rsidRDefault="00C007AC" w:rsidP="00C007AC">
      <w:pPr>
        <w:pStyle w:val="Standard"/>
        <w:ind w:firstLine="709"/>
        <w:jc w:val="both"/>
        <w:rPr>
          <w:sz w:val="20"/>
          <w:szCs w:val="20"/>
        </w:rPr>
      </w:pPr>
      <w:r w:rsidRPr="009F5133">
        <w:rPr>
          <w:rFonts w:eastAsia="Arial"/>
          <w:sz w:val="20"/>
          <w:szCs w:val="20"/>
        </w:rPr>
        <w:t>- административным границам населённых пунктов;</w:t>
      </w:r>
    </w:p>
    <w:p w:rsidR="00C007AC" w:rsidRPr="009F5133" w:rsidRDefault="00C007AC" w:rsidP="00C007AC">
      <w:pPr>
        <w:pStyle w:val="Standard"/>
        <w:ind w:firstLine="709"/>
        <w:jc w:val="both"/>
        <w:rPr>
          <w:sz w:val="20"/>
          <w:szCs w:val="20"/>
        </w:rPr>
      </w:pPr>
      <w:r w:rsidRPr="009F5133">
        <w:rPr>
          <w:rFonts w:eastAsia="Arial"/>
          <w:sz w:val="20"/>
          <w:szCs w:val="20"/>
        </w:rPr>
        <w:t>- естественным границам природных объектов;</w:t>
      </w:r>
    </w:p>
    <w:p w:rsidR="00C007AC" w:rsidRPr="009F5133" w:rsidRDefault="00C007AC" w:rsidP="00C007AC">
      <w:pPr>
        <w:pStyle w:val="Standard"/>
        <w:ind w:firstLine="709"/>
        <w:jc w:val="both"/>
        <w:rPr>
          <w:sz w:val="20"/>
          <w:szCs w:val="20"/>
        </w:rPr>
      </w:pPr>
      <w:r w:rsidRPr="009F5133">
        <w:rPr>
          <w:rFonts w:eastAsia="Arial"/>
          <w:sz w:val="20"/>
          <w:szCs w:val="20"/>
        </w:rPr>
        <w:t>- иным границам.</w:t>
      </w:r>
    </w:p>
    <w:p w:rsidR="00C007AC" w:rsidRPr="009F5133" w:rsidRDefault="00C007AC" w:rsidP="00C007AC">
      <w:pPr>
        <w:pStyle w:val="Standard"/>
        <w:ind w:firstLine="709"/>
        <w:jc w:val="both"/>
        <w:rPr>
          <w:sz w:val="20"/>
          <w:szCs w:val="20"/>
        </w:rPr>
      </w:pPr>
      <w:r w:rsidRPr="009F5133">
        <w:rPr>
          <w:rFonts w:eastAsia="Arial"/>
          <w:sz w:val="20"/>
          <w:szCs w:val="20"/>
        </w:rPr>
        <w:t xml:space="preserve">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городского поселения посёлок Судиславль, границами зон с особыми условиями использования территорий, сложившейся планировки территории и существующих землепользований, иными границами, отображёнными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в увязке с условными линиями, подлежат уточнению, т.е. замене условно-графической информации в соответствии с данными государственного земельного кадастра по мере поступления указанной информации по сформированным границам земельных участков.</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43. Карта зон действия ограничений по условиям охраны объектов культурного наследия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На карте зон действия ограничений по условиям охраны объектов культурного наследия выделены границы следующих территорий:</w:t>
      </w:r>
    </w:p>
    <w:p w:rsidR="00C007AC" w:rsidRPr="009F5133" w:rsidRDefault="00C007AC" w:rsidP="00C007AC">
      <w:pPr>
        <w:pStyle w:val="Standard"/>
        <w:ind w:firstLine="709"/>
        <w:jc w:val="both"/>
        <w:rPr>
          <w:sz w:val="20"/>
          <w:szCs w:val="20"/>
        </w:rPr>
      </w:pPr>
      <w:r w:rsidRPr="009F5133">
        <w:rPr>
          <w:rFonts w:eastAsia="Arial"/>
          <w:sz w:val="20"/>
          <w:szCs w:val="20"/>
        </w:rPr>
        <w:t>- объектов культурного наследия;</w:t>
      </w:r>
    </w:p>
    <w:p w:rsidR="00C007AC" w:rsidRPr="009F5133" w:rsidRDefault="00C007AC" w:rsidP="00C007AC">
      <w:pPr>
        <w:pStyle w:val="Standard"/>
        <w:ind w:firstLine="709"/>
        <w:jc w:val="both"/>
        <w:rPr>
          <w:sz w:val="20"/>
          <w:szCs w:val="20"/>
        </w:rPr>
      </w:pPr>
      <w:r w:rsidRPr="009F5133">
        <w:rPr>
          <w:rFonts w:eastAsia="Arial"/>
          <w:sz w:val="20"/>
          <w:szCs w:val="20"/>
        </w:rPr>
        <w:t>- городища и ценного исторического ландшафта;</w:t>
      </w:r>
    </w:p>
    <w:p w:rsidR="00C007AC" w:rsidRPr="009F5133" w:rsidRDefault="00C007AC" w:rsidP="00C007AC">
      <w:pPr>
        <w:pStyle w:val="Standard"/>
        <w:ind w:firstLine="709"/>
        <w:jc w:val="both"/>
        <w:rPr>
          <w:sz w:val="20"/>
          <w:szCs w:val="20"/>
        </w:rPr>
      </w:pPr>
      <w:r w:rsidRPr="009F5133">
        <w:rPr>
          <w:rFonts w:eastAsia="Arial"/>
          <w:sz w:val="20"/>
          <w:szCs w:val="20"/>
        </w:rPr>
        <w:t>- историко-культурной заповедной зоны.</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Перечень объектов культурного наследия, находящихся в едином государственном реестре объектов культурного наследия Российской Федерации предусмотрен следующими нормативно-правовыми актами:</w:t>
      </w:r>
    </w:p>
    <w:p w:rsidR="00C007AC" w:rsidRPr="009F5133" w:rsidRDefault="00C007AC" w:rsidP="00C007AC">
      <w:pPr>
        <w:pStyle w:val="Standard"/>
        <w:ind w:firstLine="709"/>
        <w:jc w:val="both"/>
        <w:rPr>
          <w:sz w:val="20"/>
          <w:szCs w:val="20"/>
        </w:rPr>
      </w:pPr>
      <w:r w:rsidRPr="009F5133">
        <w:rPr>
          <w:rFonts w:eastAsia="Arial"/>
          <w:sz w:val="20"/>
          <w:szCs w:val="20"/>
        </w:rPr>
        <w:t xml:space="preserve">- Указом Президента Российской Федерации от 20.02.1995г. </w:t>
      </w:r>
      <w:r w:rsidRPr="009F5133">
        <w:rPr>
          <w:rFonts w:eastAsia="Segoe UI Symbol"/>
          <w:sz w:val="20"/>
          <w:szCs w:val="20"/>
        </w:rPr>
        <w:t>№</w:t>
      </w:r>
      <w:r w:rsidRPr="009F5133">
        <w:rPr>
          <w:rFonts w:eastAsia="Arial"/>
          <w:sz w:val="20"/>
          <w:szCs w:val="20"/>
        </w:rPr>
        <w:t xml:space="preserve"> 176 «Об утверждении Перечня объектов исторического и культурного наследия федерального (общероссийского) значения»;</w:t>
      </w:r>
    </w:p>
    <w:p w:rsidR="00C007AC" w:rsidRPr="009F5133" w:rsidRDefault="00C007AC" w:rsidP="00C007AC">
      <w:pPr>
        <w:pStyle w:val="Standard"/>
        <w:ind w:firstLine="709"/>
        <w:jc w:val="both"/>
        <w:rPr>
          <w:sz w:val="20"/>
          <w:szCs w:val="20"/>
        </w:rPr>
      </w:pPr>
      <w:r w:rsidRPr="009F5133">
        <w:rPr>
          <w:rFonts w:eastAsia="Arial"/>
          <w:sz w:val="20"/>
          <w:szCs w:val="20"/>
        </w:rPr>
        <w:t xml:space="preserve">- Постановлением главы администрации Костромской области от 30.12.1993г. </w:t>
      </w:r>
      <w:r w:rsidRPr="009F5133">
        <w:rPr>
          <w:rFonts w:eastAsia="Segoe UI Symbol"/>
          <w:sz w:val="20"/>
          <w:szCs w:val="20"/>
        </w:rPr>
        <w:t>№</w:t>
      </w:r>
      <w:r w:rsidRPr="009F5133">
        <w:rPr>
          <w:rFonts w:eastAsia="Arial"/>
          <w:sz w:val="20"/>
          <w:szCs w:val="20"/>
        </w:rPr>
        <w:t xml:space="preserve"> 598 «Об объявлении находящихся на территории Костромской области объектов, имеющих историческую, культурную и научную ценность, памятниками истории и культуры», приложение 2;</w:t>
      </w:r>
    </w:p>
    <w:p w:rsidR="00C007AC" w:rsidRPr="009F5133" w:rsidRDefault="00C007AC" w:rsidP="00C007AC">
      <w:pPr>
        <w:pStyle w:val="Standard"/>
        <w:ind w:firstLine="709"/>
        <w:jc w:val="both"/>
        <w:rPr>
          <w:sz w:val="20"/>
          <w:szCs w:val="20"/>
        </w:rPr>
      </w:pPr>
      <w:r w:rsidRPr="009F5133">
        <w:rPr>
          <w:rFonts w:eastAsia="Arial"/>
          <w:sz w:val="20"/>
          <w:szCs w:val="20"/>
        </w:rPr>
        <w:t xml:space="preserve">- Постановлением администрации Костромской области от 09.04.2007г. </w:t>
      </w:r>
      <w:r w:rsidRPr="009F5133">
        <w:rPr>
          <w:rFonts w:eastAsia="Segoe UI Symbol"/>
          <w:sz w:val="20"/>
          <w:szCs w:val="20"/>
        </w:rPr>
        <w:t>№</w:t>
      </w:r>
      <w:r w:rsidRPr="009F5133">
        <w:rPr>
          <w:rFonts w:eastAsia="Arial"/>
          <w:sz w:val="20"/>
          <w:szCs w:val="20"/>
        </w:rPr>
        <w:t xml:space="preserve"> 66-а «Об отнесении находящихся на территории Костромской области объектов, представляющих историко-культурную ценность, к объектам культурного наследия регионального значения».</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44. Карта санитарно-защитных и водоохранных зон</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На карте санитарно-защитных и водоохранных зон выделены границы санитарно-защитных (СЗЗ) и водоохранных зон (ВОЗ) следующих территорий:</w:t>
      </w:r>
    </w:p>
    <w:p w:rsidR="00C007AC" w:rsidRPr="009F5133" w:rsidRDefault="00C007AC" w:rsidP="00C007AC">
      <w:pPr>
        <w:pStyle w:val="Standard"/>
        <w:ind w:firstLine="709"/>
        <w:jc w:val="both"/>
        <w:rPr>
          <w:sz w:val="20"/>
          <w:szCs w:val="20"/>
        </w:rPr>
      </w:pPr>
      <w:r w:rsidRPr="009F5133">
        <w:rPr>
          <w:rFonts w:eastAsia="Arial"/>
          <w:sz w:val="20"/>
          <w:szCs w:val="20"/>
        </w:rPr>
        <w:t>- очистные сооружения канализации (поселковые) — СЗЗ -200 метров;</w:t>
      </w:r>
    </w:p>
    <w:p w:rsidR="00C007AC" w:rsidRPr="009F5133" w:rsidRDefault="00C007AC" w:rsidP="00C007AC">
      <w:pPr>
        <w:pStyle w:val="Standard"/>
        <w:ind w:firstLine="709"/>
        <w:jc w:val="both"/>
        <w:rPr>
          <w:sz w:val="20"/>
          <w:szCs w:val="20"/>
        </w:rPr>
      </w:pPr>
      <w:r w:rsidRPr="009F5133">
        <w:rPr>
          <w:rFonts w:eastAsia="Arial"/>
          <w:sz w:val="20"/>
          <w:szCs w:val="20"/>
        </w:rPr>
        <w:lastRenderedPageBreak/>
        <w:t>- птицеферма — СЗЗ -300 метров;</w:t>
      </w:r>
    </w:p>
    <w:p w:rsidR="00C007AC" w:rsidRPr="009F5133" w:rsidRDefault="00C007AC" w:rsidP="00C007AC">
      <w:pPr>
        <w:pStyle w:val="Standard"/>
        <w:ind w:firstLine="709"/>
        <w:jc w:val="both"/>
        <w:rPr>
          <w:sz w:val="20"/>
          <w:szCs w:val="20"/>
        </w:rPr>
      </w:pPr>
      <w:r w:rsidRPr="009F5133">
        <w:rPr>
          <w:rFonts w:eastAsia="Arial"/>
          <w:sz w:val="20"/>
          <w:szCs w:val="20"/>
        </w:rPr>
        <w:t>- станция по борьбе с болезнями животных, АЗС, пилорамы, ОАО «Судиславское АТП», ЗАО «КС-Среда», кладбище, Судиславский РЭС, Судиславский участок газоснабжения ОАО «Облгаз», банный комплекс, дорога регионального значения — СЗЗ -100 метров;</w:t>
      </w:r>
    </w:p>
    <w:p w:rsidR="00C007AC" w:rsidRPr="009F5133" w:rsidRDefault="00C007AC" w:rsidP="00C007AC">
      <w:pPr>
        <w:pStyle w:val="Standard"/>
        <w:ind w:firstLine="709"/>
        <w:jc w:val="both"/>
        <w:rPr>
          <w:sz w:val="20"/>
          <w:szCs w:val="20"/>
        </w:rPr>
      </w:pPr>
      <w:r w:rsidRPr="009F5133">
        <w:rPr>
          <w:rFonts w:eastAsia="Arial"/>
          <w:sz w:val="20"/>
          <w:szCs w:val="20"/>
        </w:rPr>
        <w:t>- гаражи, склады, производственные базы, объекты придорожного сервиса (автомойка, шиномонтаж, автомобильный ремонт и др.), пожарная часть — СЗЗ -100 метров;</w:t>
      </w:r>
    </w:p>
    <w:p w:rsidR="00C007AC" w:rsidRPr="009F5133" w:rsidRDefault="00C007AC" w:rsidP="00C007AC">
      <w:pPr>
        <w:pStyle w:val="Standard"/>
        <w:ind w:firstLine="709"/>
        <w:jc w:val="both"/>
        <w:rPr>
          <w:sz w:val="20"/>
          <w:szCs w:val="20"/>
        </w:rPr>
      </w:pPr>
      <w:r w:rsidRPr="009F5133">
        <w:rPr>
          <w:rFonts w:eastAsia="Arial"/>
          <w:sz w:val="20"/>
          <w:szCs w:val="20"/>
        </w:rPr>
        <w:t>- р. Корба — ВОЗ -100 метров;</w:t>
      </w:r>
    </w:p>
    <w:p w:rsidR="00C007AC" w:rsidRPr="009F5133" w:rsidRDefault="00C007AC" w:rsidP="00C007AC">
      <w:pPr>
        <w:pStyle w:val="Standard"/>
        <w:ind w:firstLine="709"/>
        <w:jc w:val="both"/>
        <w:rPr>
          <w:sz w:val="20"/>
          <w:szCs w:val="20"/>
        </w:rPr>
      </w:pPr>
      <w:r w:rsidRPr="009F5133">
        <w:rPr>
          <w:rFonts w:eastAsia="Arial"/>
          <w:sz w:val="20"/>
          <w:szCs w:val="20"/>
        </w:rPr>
        <w:t>- р. Готовка — ВОЗ -50 метров;</w:t>
      </w:r>
    </w:p>
    <w:p w:rsidR="00C007AC" w:rsidRPr="009F5133" w:rsidRDefault="00C007AC" w:rsidP="00C007AC">
      <w:pPr>
        <w:pStyle w:val="Standard"/>
        <w:ind w:firstLine="709"/>
        <w:jc w:val="both"/>
        <w:rPr>
          <w:sz w:val="20"/>
          <w:szCs w:val="20"/>
        </w:rPr>
      </w:pPr>
      <w:r w:rsidRPr="009F5133">
        <w:rPr>
          <w:rFonts w:eastAsia="Arial"/>
          <w:sz w:val="20"/>
          <w:szCs w:val="20"/>
        </w:rPr>
        <w:t>- оз. Комсомольское — ВОЗ -50 метров;</w:t>
      </w:r>
    </w:p>
    <w:p w:rsidR="00C007AC" w:rsidRPr="009F5133" w:rsidRDefault="00C007AC" w:rsidP="00C007AC">
      <w:pPr>
        <w:pStyle w:val="Standard"/>
        <w:ind w:firstLine="709"/>
        <w:jc w:val="both"/>
        <w:rPr>
          <w:sz w:val="20"/>
          <w:szCs w:val="20"/>
        </w:rPr>
      </w:pPr>
      <w:r w:rsidRPr="009F5133">
        <w:rPr>
          <w:rFonts w:eastAsia="Arial"/>
          <w:sz w:val="20"/>
          <w:szCs w:val="20"/>
        </w:rPr>
        <w:t>- зона санитарной охраны источника водоснабжения (I пояс) — ЗСО-30 метров</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sz w:val="20"/>
          <w:szCs w:val="20"/>
        </w:rPr>
      </w:pPr>
      <w:r w:rsidRPr="009F5133">
        <w:rPr>
          <w:rFonts w:eastAsia="Arial"/>
          <w:sz w:val="20"/>
          <w:szCs w:val="20"/>
        </w:rPr>
        <w:t>ЧАСТЬ III. ГРАДОСТРОИТЕЛЬНЫЕ РЕГЛАМЕНТЫ</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45. Перечень территориальных зон и виды разрешённого использования, выделенные на карте градостроительного зонирования территории городского поселения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На карте градостроительного зонирования городского поселения выделены следующие территориальные зоны и виды разрешённого использования.</w:t>
      </w:r>
    </w:p>
    <w:p w:rsidR="00C007AC" w:rsidRPr="009F5133" w:rsidRDefault="00C007AC" w:rsidP="00C007AC">
      <w:pPr>
        <w:pStyle w:val="Standard"/>
        <w:ind w:firstLine="709"/>
        <w:jc w:val="both"/>
        <w:rPr>
          <w:sz w:val="20"/>
          <w:szCs w:val="20"/>
        </w:rPr>
      </w:pPr>
      <w:r w:rsidRPr="009F5133">
        <w:rPr>
          <w:rFonts w:eastAsia="Arial"/>
          <w:sz w:val="20"/>
          <w:szCs w:val="20"/>
        </w:rPr>
        <w:t xml:space="preserve">Виды разрешённого использования установлены в соответствии с приказом министерства экономического развития от 1 сентября 2014 года </w:t>
      </w:r>
      <w:r w:rsidRPr="009F5133">
        <w:rPr>
          <w:rFonts w:eastAsia="Segoe UI Symbol"/>
          <w:sz w:val="20"/>
          <w:szCs w:val="20"/>
        </w:rPr>
        <w:t>№</w:t>
      </w:r>
      <w:r w:rsidRPr="009F5133">
        <w:rPr>
          <w:rFonts w:eastAsia="Arial"/>
          <w:sz w:val="20"/>
          <w:szCs w:val="20"/>
        </w:rPr>
        <w:t xml:space="preserve"> 540 «Об утверждении классификатора видов разрешённого использования земельных участков».</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Наименование территориальных зон и видов разрешённого использования</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СЕЛЬСКОХОЗЯЙСТВЕННОЕ ИСПОЛЬЗОВАНИЕ</w:t>
      </w:r>
    </w:p>
    <w:p w:rsidR="00C007AC" w:rsidRPr="009F5133" w:rsidRDefault="00C007AC" w:rsidP="00C007AC">
      <w:pPr>
        <w:pStyle w:val="Standard"/>
        <w:ind w:firstLine="709"/>
        <w:jc w:val="both"/>
        <w:rPr>
          <w:sz w:val="20"/>
          <w:szCs w:val="20"/>
        </w:rPr>
      </w:pPr>
      <w:r w:rsidRPr="009F5133">
        <w:rPr>
          <w:rFonts w:eastAsia="Arial"/>
          <w:sz w:val="20"/>
          <w:szCs w:val="20"/>
        </w:rPr>
        <w:t>1.10</w:t>
      </w:r>
      <w:r w:rsidRPr="009F5133">
        <w:rPr>
          <w:rFonts w:eastAsia="Arial"/>
          <w:sz w:val="20"/>
          <w:szCs w:val="20"/>
        </w:rPr>
        <w:tab/>
      </w:r>
      <w:r w:rsidRPr="009F5133">
        <w:rPr>
          <w:rFonts w:eastAsia="Arial"/>
          <w:sz w:val="20"/>
          <w:szCs w:val="20"/>
        </w:rPr>
        <w:tab/>
      </w:r>
      <w:r w:rsidRPr="009F5133">
        <w:rPr>
          <w:rFonts w:eastAsia="Arial"/>
          <w:sz w:val="20"/>
          <w:szCs w:val="20"/>
        </w:rPr>
        <w:tab/>
        <w:t>Птицеводство</w:t>
      </w:r>
    </w:p>
    <w:p w:rsidR="00C007AC" w:rsidRPr="009F5133" w:rsidRDefault="00C007AC" w:rsidP="00C007AC">
      <w:pPr>
        <w:pStyle w:val="Standard"/>
        <w:ind w:firstLine="709"/>
        <w:jc w:val="both"/>
        <w:rPr>
          <w:sz w:val="20"/>
          <w:szCs w:val="20"/>
        </w:rPr>
      </w:pPr>
      <w:r w:rsidRPr="009F5133">
        <w:rPr>
          <w:rFonts w:eastAsia="Arial"/>
          <w:sz w:val="20"/>
          <w:szCs w:val="20"/>
        </w:rPr>
        <w:t>1.16</w:t>
      </w:r>
      <w:r w:rsidRPr="009F5133">
        <w:rPr>
          <w:rFonts w:eastAsia="Arial"/>
          <w:sz w:val="20"/>
          <w:szCs w:val="20"/>
        </w:rPr>
        <w:tab/>
      </w:r>
      <w:r w:rsidRPr="009F5133">
        <w:rPr>
          <w:rFonts w:eastAsia="Arial"/>
          <w:sz w:val="20"/>
          <w:szCs w:val="20"/>
        </w:rPr>
        <w:tab/>
      </w:r>
      <w:r w:rsidRPr="009F5133">
        <w:rPr>
          <w:rFonts w:eastAsia="Arial"/>
          <w:sz w:val="20"/>
          <w:szCs w:val="20"/>
        </w:rPr>
        <w:tab/>
        <w:t>Ведение личного подсобного хозяйства на полевых участках</w:t>
      </w:r>
    </w:p>
    <w:p w:rsidR="00C007AC" w:rsidRPr="009F5133" w:rsidRDefault="00C007AC" w:rsidP="00C007AC">
      <w:pPr>
        <w:pStyle w:val="Standard"/>
        <w:ind w:firstLine="709"/>
        <w:jc w:val="both"/>
        <w:rPr>
          <w:sz w:val="20"/>
          <w:szCs w:val="20"/>
        </w:rPr>
      </w:pPr>
      <w:r w:rsidRPr="009F5133">
        <w:rPr>
          <w:rFonts w:eastAsia="Arial"/>
          <w:sz w:val="20"/>
          <w:szCs w:val="20"/>
        </w:rPr>
        <w:t>1.17</w:t>
      </w:r>
      <w:r w:rsidRPr="009F5133">
        <w:rPr>
          <w:rFonts w:eastAsia="Arial"/>
          <w:sz w:val="20"/>
          <w:szCs w:val="20"/>
        </w:rPr>
        <w:tab/>
      </w:r>
      <w:r w:rsidRPr="009F5133">
        <w:rPr>
          <w:rFonts w:eastAsia="Arial"/>
          <w:sz w:val="20"/>
          <w:szCs w:val="20"/>
        </w:rPr>
        <w:tab/>
      </w:r>
      <w:r w:rsidRPr="009F5133">
        <w:rPr>
          <w:rFonts w:eastAsia="Arial"/>
          <w:sz w:val="20"/>
          <w:szCs w:val="20"/>
        </w:rPr>
        <w:tab/>
        <w:t>Питомники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ЖИЛЫЕ ЗОНЫ</w:t>
      </w:r>
    </w:p>
    <w:p w:rsidR="00C007AC" w:rsidRPr="009F5133" w:rsidRDefault="00C007AC" w:rsidP="00C007AC">
      <w:pPr>
        <w:pStyle w:val="Standard"/>
        <w:ind w:firstLine="709"/>
        <w:jc w:val="both"/>
        <w:rPr>
          <w:rFonts w:eastAsia="Arial"/>
          <w:sz w:val="20"/>
          <w:szCs w:val="20"/>
          <w:u w:val="single"/>
        </w:rPr>
      </w:pPr>
      <w:r w:rsidRPr="009F5133">
        <w:rPr>
          <w:rFonts w:eastAsia="Arial"/>
          <w:sz w:val="20"/>
          <w:szCs w:val="20"/>
          <w:u w:val="single"/>
        </w:rPr>
        <w:t>Жилая застройка.</w:t>
      </w:r>
    </w:p>
    <w:p w:rsidR="00C007AC" w:rsidRPr="009F5133" w:rsidRDefault="00C007AC" w:rsidP="00C007AC">
      <w:pPr>
        <w:pStyle w:val="Standard"/>
        <w:ind w:firstLine="709"/>
        <w:jc w:val="both"/>
        <w:rPr>
          <w:sz w:val="20"/>
          <w:szCs w:val="20"/>
        </w:rPr>
      </w:pPr>
      <w:r w:rsidRPr="009F5133">
        <w:rPr>
          <w:rFonts w:eastAsia="Arial"/>
          <w:sz w:val="20"/>
          <w:szCs w:val="20"/>
        </w:rPr>
        <w:t>2.1.1</w:t>
      </w:r>
      <w:r w:rsidRPr="009F5133">
        <w:rPr>
          <w:rFonts w:eastAsia="Arial"/>
          <w:sz w:val="20"/>
          <w:szCs w:val="20"/>
        </w:rPr>
        <w:tab/>
        <w:t>Малоэтажная жилая застройка (индивидуальное жилищное строительство, размещение дачных и садовых домов)</w:t>
      </w:r>
    </w:p>
    <w:p w:rsidR="00C007AC" w:rsidRPr="009F5133" w:rsidRDefault="00C007AC" w:rsidP="00C007AC">
      <w:pPr>
        <w:pStyle w:val="Standard"/>
        <w:ind w:firstLine="709"/>
        <w:jc w:val="both"/>
        <w:rPr>
          <w:sz w:val="20"/>
          <w:szCs w:val="20"/>
        </w:rPr>
      </w:pPr>
      <w:r w:rsidRPr="009F5133">
        <w:rPr>
          <w:rFonts w:eastAsia="Arial"/>
          <w:sz w:val="20"/>
          <w:szCs w:val="20"/>
        </w:rPr>
        <w:t>2.2</w:t>
      </w:r>
      <w:r w:rsidRPr="009F5133">
        <w:rPr>
          <w:rFonts w:eastAsia="Arial"/>
          <w:sz w:val="20"/>
          <w:szCs w:val="20"/>
        </w:rPr>
        <w:tab/>
      </w:r>
      <w:r w:rsidRPr="009F5133">
        <w:rPr>
          <w:rFonts w:eastAsia="Arial"/>
          <w:sz w:val="20"/>
          <w:szCs w:val="20"/>
        </w:rPr>
        <w:tab/>
      </w:r>
      <w:r w:rsidRPr="009F5133">
        <w:rPr>
          <w:rFonts w:eastAsia="Arial"/>
          <w:sz w:val="20"/>
          <w:szCs w:val="20"/>
        </w:rPr>
        <w:tab/>
        <w:t>Приусадебный участок личного подсобного хозяйства.</w:t>
      </w:r>
    </w:p>
    <w:p w:rsidR="00C007AC" w:rsidRPr="009F5133" w:rsidRDefault="00C007AC" w:rsidP="00C007AC">
      <w:pPr>
        <w:pStyle w:val="Standard"/>
        <w:ind w:firstLine="709"/>
        <w:jc w:val="both"/>
        <w:rPr>
          <w:sz w:val="20"/>
          <w:szCs w:val="20"/>
        </w:rPr>
      </w:pPr>
      <w:r w:rsidRPr="009F5133">
        <w:rPr>
          <w:rFonts w:eastAsia="Arial"/>
          <w:sz w:val="20"/>
          <w:szCs w:val="20"/>
        </w:rPr>
        <w:t>2.3</w:t>
      </w:r>
      <w:r w:rsidRPr="009F5133">
        <w:rPr>
          <w:rFonts w:eastAsia="Arial"/>
          <w:sz w:val="20"/>
          <w:szCs w:val="20"/>
        </w:rPr>
        <w:tab/>
      </w:r>
      <w:r w:rsidRPr="009F5133">
        <w:rPr>
          <w:rFonts w:eastAsia="Arial"/>
          <w:sz w:val="20"/>
          <w:szCs w:val="20"/>
        </w:rPr>
        <w:tab/>
      </w:r>
      <w:r w:rsidRPr="009F5133">
        <w:rPr>
          <w:rFonts w:eastAsia="Arial"/>
          <w:sz w:val="20"/>
          <w:szCs w:val="20"/>
        </w:rPr>
        <w:tab/>
        <w:t>Блокированная жилая застройка не более 3-х блоков</w:t>
      </w:r>
    </w:p>
    <w:p w:rsidR="00C007AC" w:rsidRPr="009F5133" w:rsidRDefault="00C007AC" w:rsidP="00C007AC">
      <w:pPr>
        <w:pStyle w:val="Standard"/>
        <w:ind w:firstLine="709"/>
        <w:jc w:val="both"/>
        <w:rPr>
          <w:sz w:val="20"/>
          <w:szCs w:val="20"/>
        </w:rPr>
      </w:pPr>
      <w:r w:rsidRPr="009F5133">
        <w:rPr>
          <w:rFonts w:eastAsia="Arial"/>
          <w:sz w:val="20"/>
          <w:szCs w:val="20"/>
        </w:rPr>
        <w:t>2.5</w:t>
      </w:r>
      <w:r w:rsidRPr="009F5133">
        <w:rPr>
          <w:rFonts w:eastAsia="Arial"/>
          <w:sz w:val="20"/>
          <w:szCs w:val="20"/>
        </w:rPr>
        <w:tab/>
      </w:r>
      <w:r w:rsidRPr="009F5133">
        <w:rPr>
          <w:rFonts w:eastAsia="Arial"/>
          <w:sz w:val="20"/>
          <w:szCs w:val="20"/>
        </w:rPr>
        <w:tab/>
      </w:r>
      <w:r w:rsidRPr="009F5133">
        <w:rPr>
          <w:rFonts w:eastAsia="Arial"/>
          <w:sz w:val="20"/>
          <w:szCs w:val="20"/>
        </w:rPr>
        <w:tab/>
        <w:t>Малоэтажная многоквартирная жилая застройка не выше 3-х этажей</w:t>
      </w:r>
    </w:p>
    <w:p w:rsidR="00C007AC" w:rsidRPr="009F5133" w:rsidRDefault="00C007AC" w:rsidP="00C007AC">
      <w:pPr>
        <w:pStyle w:val="Standard"/>
        <w:ind w:firstLine="709"/>
        <w:jc w:val="both"/>
        <w:rPr>
          <w:sz w:val="20"/>
          <w:szCs w:val="20"/>
        </w:rPr>
      </w:pPr>
      <w:r w:rsidRPr="009F5133">
        <w:rPr>
          <w:rFonts w:eastAsia="Arial"/>
          <w:sz w:val="20"/>
          <w:szCs w:val="20"/>
        </w:rPr>
        <w:t>2.7</w:t>
      </w:r>
      <w:r w:rsidRPr="009F5133">
        <w:rPr>
          <w:rFonts w:eastAsia="Arial"/>
          <w:sz w:val="20"/>
          <w:szCs w:val="20"/>
        </w:rPr>
        <w:tab/>
      </w:r>
      <w:r w:rsidRPr="009F5133">
        <w:rPr>
          <w:rFonts w:eastAsia="Arial"/>
          <w:sz w:val="20"/>
          <w:szCs w:val="20"/>
        </w:rPr>
        <w:tab/>
      </w:r>
      <w:r w:rsidRPr="009F5133">
        <w:rPr>
          <w:rFonts w:eastAsia="Arial"/>
          <w:sz w:val="20"/>
          <w:szCs w:val="20"/>
        </w:rPr>
        <w:tab/>
        <w:t>Обслуживание жилой застройки.</w:t>
      </w:r>
    </w:p>
    <w:p w:rsidR="00C007AC" w:rsidRPr="009F5133" w:rsidRDefault="00C007AC" w:rsidP="00C007AC">
      <w:pPr>
        <w:pStyle w:val="Standard"/>
        <w:ind w:firstLine="709"/>
        <w:jc w:val="both"/>
        <w:rPr>
          <w:sz w:val="20"/>
          <w:szCs w:val="20"/>
        </w:rPr>
      </w:pPr>
      <w:r w:rsidRPr="009F5133">
        <w:rPr>
          <w:rFonts w:eastAsia="Arial"/>
          <w:sz w:val="20"/>
          <w:szCs w:val="20"/>
        </w:rPr>
        <w:t>2.8</w:t>
      </w:r>
      <w:r w:rsidRPr="009F5133">
        <w:rPr>
          <w:rFonts w:eastAsia="Arial"/>
          <w:sz w:val="20"/>
          <w:szCs w:val="20"/>
        </w:rPr>
        <w:tab/>
      </w:r>
      <w:r w:rsidRPr="009F5133">
        <w:rPr>
          <w:rFonts w:eastAsia="Arial"/>
          <w:sz w:val="20"/>
          <w:szCs w:val="20"/>
        </w:rPr>
        <w:tab/>
      </w:r>
      <w:r w:rsidRPr="009F5133">
        <w:rPr>
          <w:rFonts w:eastAsia="Arial"/>
          <w:sz w:val="20"/>
          <w:szCs w:val="20"/>
        </w:rPr>
        <w:tab/>
        <w:t>Развитие жилой застройки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ОБЩЕСТВЕННО-ДЕЛОВЫЕ ЗОНЫ</w:t>
      </w:r>
    </w:p>
    <w:p w:rsidR="00C007AC" w:rsidRPr="009F5133" w:rsidRDefault="00C007AC" w:rsidP="00C007AC">
      <w:pPr>
        <w:pStyle w:val="Standard"/>
        <w:ind w:firstLine="709"/>
        <w:jc w:val="both"/>
        <w:rPr>
          <w:rFonts w:eastAsia="Arial"/>
          <w:sz w:val="20"/>
          <w:szCs w:val="20"/>
          <w:u w:val="single"/>
        </w:rPr>
      </w:pPr>
      <w:r w:rsidRPr="009F5133">
        <w:rPr>
          <w:rFonts w:eastAsia="Arial"/>
          <w:sz w:val="20"/>
          <w:szCs w:val="20"/>
          <w:u w:val="single"/>
        </w:rPr>
        <w:t>Общественное использование объектов капитального строительства</w:t>
      </w:r>
    </w:p>
    <w:p w:rsidR="00C007AC" w:rsidRPr="009F5133" w:rsidRDefault="00C007AC" w:rsidP="00C007AC">
      <w:pPr>
        <w:pStyle w:val="Standard"/>
        <w:ind w:firstLine="709"/>
        <w:jc w:val="both"/>
        <w:rPr>
          <w:sz w:val="20"/>
          <w:szCs w:val="20"/>
        </w:rPr>
      </w:pPr>
      <w:r w:rsidRPr="009F5133">
        <w:rPr>
          <w:rFonts w:eastAsia="Arial"/>
          <w:sz w:val="20"/>
          <w:szCs w:val="20"/>
        </w:rPr>
        <w:t>3.1</w:t>
      </w:r>
      <w:r w:rsidRPr="009F5133">
        <w:rPr>
          <w:rFonts w:eastAsia="Arial"/>
          <w:sz w:val="20"/>
          <w:szCs w:val="20"/>
        </w:rPr>
        <w:tab/>
      </w:r>
      <w:r w:rsidRPr="009F5133">
        <w:rPr>
          <w:rFonts w:eastAsia="Arial"/>
          <w:sz w:val="20"/>
          <w:szCs w:val="20"/>
        </w:rPr>
        <w:tab/>
      </w:r>
      <w:r w:rsidRPr="009F5133">
        <w:rPr>
          <w:rFonts w:eastAsia="Arial"/>
          <w:sz w:val="20"/>
          <w:szCs w:val="20"/>
        </w:rPr>
        <w:tab/>
        <w:t>Коммунальное обслуживание</w:t>
      </w:r>
    </w:p>
    <w:p w:rsidR="00C007AC" w:rsidRPr="009F5133" w:rsidRDefault="00C007AC" w:rsidP="00C007AC">
      <w:pPr>
        <w:pStyle w:val="Standard"/>
        <w:ind w:firstLine="709"/>
        <w:jc w:val="both"/>
        <w:rPr>
          <w:sz w:val="20"/>
          <w:szCs w:val="20"/>
        </w:rPr>
      </w:pPr>
      <w:r w:rsidRPr="009F5133">
        <w:rPr>
          <w:rFonts w:eastAsia="Arial"/>
          <w:sz w:val="20"/>
          <w:szCs w:val="20"/>
        </w:rPr>
        <w:t>3.2</w:t>
      </w:r>
      <w:r w:rsidRPr="009F5133">
        <w:rPr>
          <w:rFonts w:eastAsia="Arial"/>
          <w:sz w:val="20"/>
          <w:szCs w:val="20"/>
        </w:rPr>
        <w:tab/>
      </w:r>
      <w:r w:rsidRPr="009F5133">
        <w:rPr>
          <w:rFonts w:eastAsia="Arial"/>
          <w:sz w:val="20"/>
          <w:szCs w:val="20"/>
        </w:rPr>
        <w:tab/>
      </w:r>
      <w:r w:rsidRPr="009F5133">
        <w:rPr>
          <w:rFonts w:eastAsia="Arial"/>
          <w:sz w:val="20"/>
          <w:szCs w:val="20"/>
        </w:rPr>
        <w:tab/>
        <w:t>Социальное обслуживание</w:t>
      </w:r>
    </w:p>
    <w:p w:rsidR="00C007AC" w:rsidRPr="009F5133" w:rsidRDefault="00C007AC" w:rsidP="00C007AC">
      <w:pPr>
        <w:pStyle w:val="Standard"/>
        <w:ind w:firstLine="709"/>
        <w:jc w:val="both"/>
        <w:rPr>
          <w:sz w:val="20"/>
          <w:szCs w:val="20"/>
        </w:rPr>
      </w:pPr>
      <w:r w:rsidRPr="009F5133">
        <w:rPr>
          <w:rFonts w:eastAsia="Arial"/>
          <w:sz w:val="20"/>
          <w:szCs w:val="20"/>
        </w:rPr>
        <w:t>3.3</w:t>
      </w:r>
      <w:r w:rsidRPr="009F5133">
        <w:rPr>
          <w:rFonts w:eastAsia="Arial"/>
          <w:sz w:val="20"/>
          <w:szCs w:val="20"/>
        </w:rPr>
        <w:tab/>
      </w:r>
      <w:r w:rsidRPr="009F5133">
        <w:rPr>
          <w:rFonts w:eastAsia="Arial"/>
          <w:sz w:val="20"/>
          <w:szCs w:val="20"/>
        </w:rPr>
        <w:tab/>
      </w:r>
      <w:r w:rsidRPr="009F5133">
        <w:rPr>
          <w:rFonts w:eastAsia="Arial"/>
          <w:sz w:val="20"/>
          <w:szCs w:val="20"/>
        </w:rPr>
        <w:tab/>
        <w:t>Бытовое обслуживание</w:t>
      </w:r>
    </w:p>
    <w:p w:rsidR="00C007AC" w:rsidRPr="009F5133" w:rsidRDefault="00C007AC" w:rsidP="00C007AC">
      <w:pPr>
        <w:pStyle w:val="Standard"/>
        <w:ind w:firstLine="709"/>
        <w:jc w:val="both"/>
        <w:rPr>
          <w:sz w:val="20"/>
          <w:szCs w:val="20"/>
        </w:rPr>
      </w:pPr>
      <w:r w:rsidRPr="009F5133">
        <w:rPr>
          <w:rFonts w:eastAsia="Arial"/>
          <w:sz w:val="20"/>
          <w:szCs w:val="20"/>
        </w:rPr>
        <w:t>3.4</w:t>
      </w:r>
      <w:r w:rsidRPr="009F5133">
        <w:rPr>
          <w:rFonts w:eastAsia="Arial"/>
          <w:sz w:val="20"/>
          <w:szCs w:val="20"/>
        </w:rPr>
        <w:tab/>
      </w:r>
      <w:r w:rsidRPr="009F5133">
        <w:rPr>
          <w:rFonts w:eastAsia="Arial"/>
          <w:sz w:val="20"/>
          <w:szCs w:val="20"/>
        </w:rPr>
        <w:tab/>
      </w:r>
      <w:r w:rsidRPr="009F5133">
        <w:rPr>
          <w:rFonts w:eastAsia="Arial"/>
          <w:sz w:val="20"/>
          <w:szCs w:val="20"/>
        </w:rPr>
        <w:tab/>
        <w:t>Здравоохранение</w:t>
      </w:r>
    </w:p>
    <w:p w:rsidR="00C007AC" w:rsidRPr="009F5133" w:rsidRDefault="00C007AC" w:rsidP="00C007AC">
      <w:pPr>
        <w:pStyle w:val="Standard"/>
        <w:ind w:firstLine="709"/>
        <w:jc w:val="both"/>
        <w:rPr>
          <w:sz w:val="20"/>
          <w:szCs w:val="20"/>
        </w:rPr>
      </w:pPr>
      <w:r w:rsidRPr="009F5133">
        <w:rPr>
          <w:rFonts w:eastAsia="Arial"/>
          <w:sz w:val="20"/>
          <w:szCs w:val="20"/>
        </w:rPr>
        <w:t>3.5</w:t>
      </w:r>
      <w:r w:rsidRPr="009F5133">
        <w:rPr>
          <w:rFonts w:eastAsia="Arial"/>
          <w:sz w:val="20"/>
          <w:szCs w:val="20"/>
        </w:rPr>
        <w:tab/>
      </w:r>
      <w:r w:rsidRPr="009F5133">
        <w:rPr>
          <w:rFonts w:eastAsia="Arial"/>
          <w:sz w:val="20"/>
          <w:szCs w:val="20"/>
        </w:rPr>
        <w:tab/>
      </w:r>
      <w:r w:rsidRPr="009F5133">
        <w:rPr>
          <w:rFonts w:eastAsia="Arial"/>
          <w:sz w:val="20"/>
          <w:szCs w:val="20"/>
        </w:rPr>
        <w:tab/>
        <w:t>Образование и просвещение</w:t>
      </w:r>
    </w:p>
    <w:p w:rsidR="00C007AC" w:rsidRPr="009F5133" w:rsidRDefault="00C007AC" w:rsidP="00C007AC">
      <w:pPr>
        <w:pStyle w:val="Standard"/>
        <w:ind w:firstLine="709"/>
        <w:jc w:val="both"/>
        <w:rPr>
          <w:sz w:val="20"/>
          <w:szCs w:val="20"/>
        </w:rPr>
      </w:pPr>
      <w:r w:rsidRPr="009F5133">
        <w:rPr>
          <w:rFonts w:eastAsia="Arial"/>
          <w:sz w:val="20"/>
          <w:szCs w:val="20"/>
        </w:rPr>
        <w:t>3.6</w:t>
      </w:r>
      <w:r w:rsidRPr="009F5133">
        <w:rPr>
          <w:rFonts w:eastAsia="Arial"/>
          <w:sz w:val="20"/>
          <w:szCs w:val="20"/>
        </w:rPr>
        <w:tab/>
      </w:r>
      <w:r w:rsidRPr="009F5133">
        <w:rPr>
          <w:rFonts w:eastAsia="Arial"/>
          <w:sz w:val="20"/>
          <w:szCs w:val="20"/>
        </w:rPr>
        <w:tab/>
      </w:r>
      <w:r w:rsidRPr="009F5133">
        <w:rPr>
          <w:rFonts w:eastAsia="Arial"/>
          <w:sz w:val="20"/>
          <w:szCs w:val="20"/>
        </w:rPr>
        <w:tab/>
        <w:t>Культурное развитие</w:t>
      </w:r>
    </w:p>
    <w:p w:rsidR="00C007AC" w:rsidRPr="009F5133" w:rsidRDefault="00C007AC" w:rsidP="00C007AC">
      <w:pPr>
        <w:pStyle w:val="Standard"/>
        <w:ind w:firstLine="709"/>
        <w:jc w:val="both"/>
        <w:rPr>
          <w:sz w:val="20"/>
          <w:szCs w:val="20"/>
        </w:rPr>
      </w:pPr>
      <w:r w:rsidRPr="009F5133">
        <w:rPr>
          <w:rFonts w:eastAsia="Arial"/>
          <w:sz w:val="20"/>
          <w:szCs w:val="20"/>
        </w:rPr>
        <w:t>3.7</w:t>
      </w:r>
      <w:r w:rsidRPr="009F5133">
        <w:rPr>
          <w:rFonts w:eastAsia="Arial"/>
          <w:sz w:val="20"/>
          <w:szCs w:val="20"/>
        </w:rPr>
        <w:tab/>
      </w:r>
      <w:r w:rsidRPr="009F5133">
        <w:rPr>
          <w:rFonts w:eastAsia="Arial"/>
          <w:sz w:val="20"/>
          <w:szCs w:val="20"/>
        </w:rPr>
        <w:tab/>
      </w:r>
      <w:r w:rsidRPr="009F5133">
        <w:rPr>
          <w:rFonts w:eastAsia="Arial"/>
          <w:sz w:val="20"/>
          <w:szCs w:val="20"/>
        </w:rPr>
        <w:tab/>
        <w:t>Религиозное использование</w:t>
      </w:r>
    </w:p>
    <w:p w:rsidR="00C007AC" w:rsidRPr="009F5133" w:rsidRDefault="00C007AC" w:rsidP="00C007AC">
      <w:pPr>
        <w:pStyle w:val="Standard"/>
        <w:ind w:firstLine="709"/>
        <w:jc w:val="both"/>
        <w:rPr>
          <w:sz w:val="20"/>
          <w:szCs w:val="20"/>
        </w:rPr>
      </w:pPr>
      <w:r w:rsidRPr="009F5133">
        <w:rPr>
          <w:rFonts w:eastAsia="Arial"/>
          <w:sz w:val="20"/>
          <w:szCs w:val="20"/>
        </w:rPr>
        <w:t>3.8</w:t>
      </w:r>
      <w:r w:rsidRPr="009F5133">
        <w:rPr>
          <w:rFonts w:eastAsia="Arial"/>
          <w:sz w:val="20"/>
          <w:szCs w:val="20"/>
        </w:rPr>
        <w:tab/>
      </w:r>
      <w:r w:rsidRPr="009F5133">
        <w:rPr>
          <w:rFonts w:eastAsia="Arial"/>
          <w:sz w:val="20"/>
          <w:szCs w:val="20"/>
        </w:rPr>
        <w:tab/>
      </w:r>
      <w:r w:rsidRPr="009F5133">
        <w:rPr>
          <w:rFonts w:eastAsia="Arial"/>
          <w:sz w:val="20"/>
          <w:szCs w:val="20"/>
        </w:rPr>
        <w:tab/>
        <w:t>Общественное управление</w:t>
      </w:r>
    </w:p>
    <w:p w:rsidR="00C007AC" w:rsidRPr="009F5133" w:rsidRDefault="00C007AC" w:rsidP="00C007AC">
      <w:pPr>
        <w:pStyle w:val="Standard"/>
        <w:ind w:firstLine="709"/>
        <w:jc w:val="both"/>
        <w:rPr>
          <w:sz w:val="20"/>
          <w:szCs w:val="20"/>
        </w:rPr>
      </w:pPr>
      <w:r w:rsidRPr="009F5133">
        <w:rPr>
          <w:rFonts w:eastAsia="Arial"/>
          <w:sz w:val="20"/>
          <w:szCs w:val="20"/>
        </w:rPr>
        <w:t>3.10</w:t>
      </w:r>
      <w:r w:rsidRPr="009F5133">
        <w:rPr>
          <w:rFonts w:eastAsia="Arial"/>
          <w:sz w:val="20"/>
          <w:szCs w:val="20"/>
        </w:rPr>
        <w:tab/>
      </w:r>
      <w:r w:rsidRPr="009F5133">
        <w:rPr>
          <w:rFonts w:eastAsia="Arial"/>
          <w:sz w:val="20"/>
          <w:szCs w:val="20"/>
        </w:rPr>
        <w:tab/>
      </w:r>
      <w:r w:rsidRPr="009F5133">
        <w:rPr>
          <w:rFonts w:eastAsia="Arial"/>
          <w:sz w:val="20"/>
          <w:szCs w:val="20"/>
        </w:rPr>
        <w:tab/>
        <w:t>Ветеринарное обслуживание</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u w:val="single"/>
        </w:rPr>
      </w:pPr>
      <w:r w:rsidRPr="009F5133">
        <w:rPr>
          <w:rFonts w:eastAsia="Arial"/>
          <w:sz w:val="20"/>
          <w:szCs w:val="20"/>
          <w:u w:val="single"/>
        </w:rPr>
        <w:t>Предпринимательство</w:t>
      </w:r>
    </w:p>
    <w:p w:rsidR="00C007AC" w:rsidRPr="009F5133" w:rsidRDefault="00C007AC" w:rsidP="00C007AC">
      <w:pPr>
        <w:pStyle w:val="Standard"/>
        <w:ind w:firstLine="709"/>
        <w:jc w:val="both"/>
        <w:rPr>
          <w:sz w:val="20"/>
          <w:szCs w:val="20"/>
        </w:rPr>
      </w:pPr>
      <w:r w:rsidRPr="009F5133">
        <w:rPr>
          <w:rFonts w:eastAsia="Arial"/>
          <w:sz w:val="20"/>
          <w:szCs w:val="20"/>
        </w:rPr>
        <w:t>4.3</w:t>
      </w:r>
      <w:r w:rsidRPr="009F5133">
        <w:rPr>
          <w:rFonts w:eastAsia="Arial"/>
          <w:sz w:val="20"/>
          <w:szCs w:val="20"/>
        </w:rPr>
        <w:tab/>
      </w:r>
      <w:r w:rsidRPr="009F5133">
        <w:rPr>
          <w:rFonts w:eastAsia="Arial"/>
          <w:sz w:val="20"/>
          <w:szCs w:val="20"/>
        </w:rPr>
        <w:tab/>
      </w:r>
      <w:r w:rsidRPr="009F5133">
        <w:rPr>
          <w:rFonts w:eastAsia="Arial"/>
          <w:sz w:val="20"/>
          <w:szCs w:val="20"/>
        </w:rPr>
        <w:tab/>
        <w:t>Рынки</w:t>
      </w:r>
    </w:p>
    <w:p w:rsidR="00C007AC" w:rsidRPr="009F5133" w:rsidRDefault="00C007AC" w:rsidP="00C007AC">
      <w:pPr>
        <w:pStyle w:val="Standard"/>
        <w:ind w:firstLine="709"/>
        <w:jc w:val="both"/>
        <w:rPr>
          <w:sz w:val="20"/>
          <w:szCs w:val="20"/>
        </w:rPr>
      </w:pPr>
      <w:r w:rsidRPr="009F5133">
        <w:rPr>
          <w:rFonts w:eastAsia="Arial"/>
          <w:sz w:val="20"/>
          <w:szCs w:val="20"/>
        </w:rPr>
        <w:t>4.4</w:t>
      </w:r>
      <w:r w:rsidRPr="009F5133">
        <w:rPr>
          <w:rFonts w:eastAsia="Arial"/>
          <w:sz w:val="20"/>
          <w:szCs w:val="20"/>
        </w:rPr>
        <w:tab/>
      </w:r>
      <w:r w:rsidRPr="009F5133">
        <w:rPr>
          <w:rFonts w:eastAsia="Arial"/>
          <w:sz w:val="20"/>
          <w:szCs w:val="20"/>
        </w:rPr>
        <w:tab/>
      </w:r>
      <w:r w:rsidRPr="009F5133">
        <w:rPr>
          <w:rFonts w:eastAsia="Arial"/>
          <w:sz w:val="20"/>
          <w:szCs w:val="20"/>
        </w:rPr>
        <w:tab/>
        <w:t>Магазины</w:t>
      </w:r>
    </w:p>
    <w:p w:rsidR="00C007AC" w:rsidRPr="009F5133" w:rsidRDefault="00C007AC" w:rsidP="00C007AC">
      <w:pPr>
        <w:pStyle w:val="Standard"/>
        <w:ind w:firstLine="709"/>
        <w:jc w:val="both"/>
        <w:rPr>
          <w:sz w:val="20"/>
          <w:szCs w:val="20"/>
        </w:rPr>
      </w:pPr>
      <w:r w:rsidRPr="009F5133">
        <w:rPr>
          <w:rFonts w:eastAsia="Arial"/>
          <w:sz w:val="20"/>
          <w:szCs w:val="20"/>
        </w:rPr>
        <w:t>4.5</w:t>
      </w:r>
      <w:r w:rsidRPr="009F5133">
        <w:rPr>
          <w:rFonts w:eastAsia="Arial"/>
          <w:sz w:val="20"/>
          <w:szCs w:val="20"/>
        </w:rPr>
        <w:tab/>
      </w:r>
      <w:r w:rsidRPr="009F5133">
        <w:rPr>
          <w:rFonts w:eastAsia="Arial"/>
          <w:sz w:val="20"/>
          <w:szCs w:val="20"/>
        </w:rPr>
        <w:tab/>
      </w:r>
      <w:r w:rsidRPr="009F5133">
        <w:rPr>
          <w:rFonts w:eastAsia="Arial"/>
          <w:sz w:val="20"/>
          <w:szCs w:val="20"/>
        </w:rPr>
        <w:tab/>
        <w:t>Банковская и страховая деятельность</w:t>
      </w:r>
    </w:p>
    <w:p w:rsidR="00C007AC" w:rsidRPr="009F5133" w:rsidRDefault="00C007AC" w:rsidP="00C007AC">
      <w:pPr>
        <w:pStyle w:val="Standard"/>
        <w:ind w:firstLine="709"/>
        <w:jc w:val="both"/>
        <w:rPr>
          <w:sz w:val="20"/>
          <w:szCs w:val="20"/>
        </w:rPr>
      </w:pPr>
      <w:r w:rsidRPr="009F5133">
        <w:rPr>
          <w:rFonts w:eastAsia="Arial"/>
          <w:sz w:val="20"/>
          <w:szCs w:val="20"/>
        </w:rPr>
        <w:t>4.6</w:t>
      </w:r>
      <w:r w:rsidRPr="009F5133">
        <w:rPr>
          <w:rFonts w:eastAsia="Arial"/>
          <w:sz w:val="20"/>
          <w:szCs w:val="20"/>
        </w:rPr>
        <w:tab/>
      </w:r>
      <w:r w:rsidRPr="009F5133">
        <w:rPr>
          <w:rFonts w:eastAsia="Arial"/>
          <w:sz w:val="20"/>
          <w:szCs w:val="20"/>
        </w:rPr>
        <w:tab/>
      </w:r>
      <w:r w:rsidRPr="009F5133">
        <w:rPr>
          <w:rFonts w:eastAsia="Arial"/>
          <w:sz w:val="20"/>
          <w:szCs w:val="20"/>
        </w:rPr>
        <w:tab/>
        <w:t>Общественное питание</w:t>
      </w:r>
    </w:p>
    <w:p w:rsidR="00C007AC" w:rsidRPr="009F5133" w:rsidRDefault="00C007AC" w:rsidP="00C007AC">
      <w:pPr>
        <w:pStyle w:val="Standard"/>
        <w:ind w:firstLine="709"/>
        <w:jc w:val="both"/>
        <w:rPr>
          <w:sz w:val="20"/>
          <w:szCs w:val="20"/>
        </w:rPr>
      </w:pPr>
      <w:r w:rsidRPr="009F5133">
        <w:rPr>
          <w:rFonts w:eastAsia="Arial"/>
          <w:sz w:val="20"/>
          <w:szCs w:val="20"/>
        </w:rPr>
        <w:t>4.7</w:t>
      </w:r>
      <w:r w:rsidRPr="009F5133">
        <w:rPr>
          <w:rFonts w:eastAsia="Arial"/>
          <w:sz w:val="20"/>
          <w:szCs w:val="20"/>
        </w:rPr>
        <w:tab/>
      </w:r>
      <w:r w:rsidRPr="009F5133">
        <w:rPr>
          <w:rFonts w:eastAsia="Arial"/>
          <w:sz w:val="20"/>
          <w:szCs w:val="20"/>
        </w:rPr>
        <w:tab/>
      </w:r>
      <w:r w:rsidRPr="009F5133">
        <w:rPr>
          <w:rFonts w:eastAsia="Arial"/>
          <w:sz w:val="20"/>
          <w:szCs w:val="20"/>
        </w:rPr>
        <w:tab/>
        <w:t>Гостиничное обслуживание</w:t>
      </w:r>
    </w:p>
    <w:p w:rsidR="00C007AC" w:rsidRPr="009F5133" w:rsidRDefault="00C007AC" w:rsidP="00C007AC">
      <w:pPr>
        <w:pStyle w:val="Standard"/>
        <w:ind w:firstLine="709"/>
        <w:jc w:val="both"/>
        <w:rPr>
          <w:sz w:val="20"/>
          <w:szCs w:val="20"/>
        </w:rPr>
      </w:pPr>
      <w:r w:rsidRPr="009F5133">
        <w:rPr>
          <w:rFonts w:eastAsia="Arial"/>
          <w:sz w:val="20"/>
          <w:szCs w:val="20"/>
        </w:rPr>
        <w:t>4.9</w:t>
      </w:r>
      <w:r w:rsidRPr="009F5133">
        <w:rPr>
          <w:rFonts w:eastAsia="Arial"/>
          <w:sz w:val="20"/>
          <w:szCs w:val="20"/>
        </w:rPr>
        <w:tab/>
      </w:r>
      <w:r w:rsidRPr="009F5133">
        <w:rPr>
          <w:rFonts w:eastAsia="Arial"/>
          <w:sz w:val="20"/>
          <w:szCs w:val="20"/>
        </w:rPr>
        <w:tab/>
      </w:r>
      <w:r w:rsidRPr="009F5133">
        <w:rPr>
          <w:rFonts w:eastAsia="Arial"/>
          <w:sz w:val="20"/>
          <w:szCs w:val="20"/>
        </w:rPr>
        <w:tab/>
        <w:t>Обслуживание автотранспорта</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ПРИРОДНО-РЕКРЕАЦИОННЫЕ ЗОНЫ</w:t>
      </w:r>
    </w:p>
    <w:p w:rsidR="00C007AC" w:rsidRPr="009F5133" w:rsidRDefault="00C007AC" w:rsidP="00C007AC">
      <w:pPr>
        <w:pStyle w:val="Standard"/>
        <w:ind w:firstLine="709"/>
        <w:jc w:val="both"/>
        <w:rPr>
          <w:sz w:val="20"/>
          <w:szCs w:val="20"/>
        </w:rPr>
      </w:pPr>
      <w:r w:rsidRPr="009F5133">
        <w:rPr>
          <w:rFonts w:eastAsia="Arial"/>
          <w:sz w:val="20"/>
          <w:szCs w:val="20"/>
        </w:rPr>
        <w:t>5.0</w:t>
      </w:r>
      <w:r w:rsidRPr="009F5133">
        <w:rPr>
          <w:rFonts w:eastAsia="Arial"/>
          <w:sz w:val="20"/>
          <w:szCs w:val="20"/>
        </w:rPr>
        <w:tab/>
      </w:r>
      <w:r w:rsidRPr="009F5133">
        <w:rPr>
          <w:rFonts w:eastAsia="Arial"/>
          <w:sz w:val="20"/>
          <w:szCs w:val="20"/>
        </w:rPr>
        <w:tab/>
      </w:r>
      <w:r w:rsidRPr="009F5133">
        <w:rPr>
          <w:rFonts w:eastAsia="Arial"/>
          <w:sz w:val="20"/>
          <w:szCs w:val="20"/>
        </w:rPr>
        <w:tab/>
        <w:t>Отдых (рекреация)</w:t>
      </w:r>
    </w:p>
    <w:p w:rsidR="00C007AC" w:rsidRPr="009F5133" w:rsidRDefault="00C007AC" w:rsidP="00C007AC">
      <w:pPr>
        <w:pStyle w:val="Standard"/>
        <w:ind w:firstLine="709"/>
        <w:jc w:val="both"/>
        <w:rPr>
          <w:sz w:val="20"/>
          <w:szCs w:val="20"/>
        </w:rPr>
      </w:pPr>
      <w:r w:rsidRPr="009F5133">
        <w:rPr>
          <w:rFonts w:eastAsia="Arial"/>
          <w:sz w:val="20"/>
          <w:szCs w:val="20"/>
        </w:rPr>
        <w:t>5.1</w:t>
      </w:r>
      <w:r w:rsidRPr="009F5133">
        <w:rPr>
          <w:rFonts w:eastAsia="Arial"/>
          <w:sz w:val="20"/>
          <w:szCs w:val="20"/>
        </w:rPr>
        <w:tab/>
      </w:r>
      <w:r w:rsidRPr="009F5133">
        <w:rPr>
          <w:rFonts w:eastAsia="Arial"/>
          <w:sz w:val="20"/>
          <w:szCs w:val="20"/>
        </w:rPr>
        <w:tab/>
      </w:r>
      <w:r w:rsidRPr="009F5133">
        <w:rPr>
          <w:rFonts w:eastAsia="Arial"/>
          <w:sz w:val="20"/>
          <w:szCs w:val="20"/>
        </w:rPr>
        <w:tab/>
        <w:t>Спорт</w:t>
      </w:r>
    </w:p>
    <w:p w:rsidR="00C007AC" w:rsidRPr="009F5133" w:rsidRDefault="00C007AC" w:rsidP="00C007AC">
      <w:pPr>
        <w:pStyle w:val="Standard"/>
        <w:ind w:firstLine="709"/>
        <w:jc w:val="both"/>
        <w:rPr>
          <w:sz w:val="20"/>
          <w:szCs w:val="20"/>
        </w:rPr>
      </w:pPr>
      <w:r w:rsidRPr="009F5133">
        <w:rPr>
          <w:rFonts w:eastAsia="Arial"/>
          <w:sz w:val="20"/>
          <w:szCs w:val="20"/>
        </w:rPr>
        <w:lastRenderedPageBreak/>
        <w:t>5.6</w:t>
      </w:r>
      <w:r w:rsidRPr="009F5133">
        <w:rPr>
          <w:rFonts w:eastAsia="Arial"/>
          <w:sz w:val="20"/>
          <w:szCs w:val="20"/>
        </w:rPr>
        <w:tab/>
      </w:r>
      <w:r w:rsidRPr="009F5133">
        <w:rPr>
          <w:rFonts w:eastAsia="Arial"/>
          <w:sz w:val="20"/>
          <w:szCs w:val="20"/>
        </w:rPr>
        <w:tab/>
      </w:r>
      <w:r w:rsidRPr="009F5133">
        <w:rPr>
          <w:rFonts w:eastAsia="Arial"/>
          <w:sz w:val="20"/>
          <w:szCs w:val="20"/>
        </w:rPr>
        <w:tab/>
        <w:t>Санитарно-защитное озеленение</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ЗОНЫ ПРОИЗВОДСТВЕННЫЕ, ИНЖЕНЕРНЫХ ИНФРАСТРУКТУР</w:t>
      </w:r>
    </w:p>
    <w:p w:rsidR="00C007AC" w:rsidRPr="009F5133" w:rsidRDefault="00C007AC" w:rsidP="00C007AC">
      <w:pPr>
        <w:pStyle w:val="Standard"/>
        <w:ind w:firstLine="709"/>
        <w:jc w:val="both"/>
        <w:rPr>
          <w:sz w:val="20"/>
          <w:szCs w:val="20"/>
        </w:rPr>
      </w:pPr>
      <w:r w:rsidRPr="009F5133">
        <w:rPr>
          <w:rFonts w:eastAsia="Arial"/>
          <w:sz w:val="20"/>
          <w:szCs w:val="20"/>
        </w:rPr>
        <w:t>6.3</w:t>
      </w:r>
      <w:r w:rsidRPr="009F5133">
        <w:rPr>
          <w:rFonts w:eastAsia="Arial"/>
          <w:sz w:val="20"/>
          <w:szCs w:val="20"/>
        </w:rPr>
        <w:tab/>
      </w:r>
      <w:r w:rsidRPr="009F5133">
        <w:rPr>
          <w:rFonts w:eastAsia="Arial"/>
          <w:sz w:val="20"/>
          <w:szCs w:val="20"/>
        </w:rPr>
        <w:tab/>
      </w:r>
      <w:r w:rsidRPr="009F5133">
        <w:rPr>
          <w:rFonts w:eastAsia="Arial"/>
          <w:sz w:val="20"/>
          <w:szCs w:val="20"/>
        </w:rPr>
        <w:tab/>
        <w:t>Лёгкая промышленность</w:t>
      </w:r>
    </w:p>
    <w:p w:rsidR="00C007AC" w:rsidRPr="009F5133" w:rsidRDefault="00C007AC" w:rsidP="00C007AC">
      <w:pPr>
        <w:pStyle w:val="Standard"/>
        <w:ind w:firstLine="709"/>
        <w:jc w:val="both"/>
        <w:rPr>
          <w:sz w:val="20"/>
          <w:szCs w:val="20"/>
        </w:rPr>
      </w:pPr>
      <w:r w:rsidRPr="009F5133">
        <w:rPr>
          <w:rFonts w:eastAsia="Arial"/>
          <w:sz w:val="20"/>
          <w:szCs w:val="20"/>
        </w:rPr>
        <w:t>6.4</w:t>
      </w:r>
      <w:r w:rsidRPr="009F5133">
        <w:rPr>
          <w:rFonts w:eastAsia="Arial"/>
          <w:sz w:val="20"/>
          <w:szCs w:val="20"/>
        </w:rPr>
        <w:tab/>
      </w:r>
      <w:r w:rsidRPr="009F5133">
        <w:rPr>
          <w:rFonts w:eastAsia="Arial"/>
          <w:sz w:val="20"/>
          <w:szCs w:val="20"/>
        </w:rPr>
        <w:tab/>
      </w:r>
      <w:r w:rsidRPr="009F5133">
        <w:rPr>
          <w:rFonts w:eastAsia="Arial"/>
          <w:sz w:val="20"/>
          <w:szCs w:val="20"/>
        </w:rPr>
        <w:tab/>
        <w:t>Пищевая промышленность</w:t>
      </w:r>
    </w:p>
    <w:p w:rsidR="00C007AC" w:rsidRPr="009F5133" w:rsidRDefault="00C007AC" w:rsidP="00C007AC">
      <w:pPr>
        <w:pStyle w:val="Standard"/>
        <w:ind w:firstLine="709"/>
        <w:jc w:val="both"/>
        <w:rPr>
          <w:sz w:val="20"/>
          <w:szCs w:val="20"/>
        </w:rPr>
      </w:pPr>
      <w:r w:rsidRPr="009F5133">
        <w:rPr>
          <w:rFonts w:eastAsia="Arial"/>
          <w:sz w:val="20"/>
          <w:szCs w:val="20"/>
        </w:rPr>
        <w:t>6.6</w:t>
      </w:r>
      <w:r w:rsidRPr="009F5133">
        <w:rPr>
          <w:rFonts w:eastAsia="Arial"/>
          <w:sz w:val="20"/>
          <w:szCs w:val="20"/>
        </w:rPr>
        <w:tab/>
      </w:r>
      <w:r w:rsidRPr="009F5133">
        <w:rPr>
          <w:rFonts w:eastAsia="Arial"/>
          <w:sz w:val="20"/>
          <w:szCs w:val="20"/>
        </w:rPr>
        <w:tab/>
      </w:r>
      <w:r w:rsidRPr="009F5133">
        <w:rPr>
          <w:rFonts w:eastAsia="Arial"/>
          <w:sz w:val="20"/>
          <w:szCs w:val="20"/>
        </w:rPr>
        <w:tab/>
        <w:t>Строительная промышленность</w:t>
      </w:r>
    </w:p>
    <w:p w:rsidR="00C007AC" w:rsidRPr="009F5133" w:rsidRDefault="00C007AC" w:rsidP="00C007AC">
      <w:pPr>
        <w:pStyle w:val="Standard"/>
        <w:ind w:firstLine="709"/>
        <w:jc w:val="both"/>
        <w:rPr>
          <w:sz w:val="20"/>
          <w:szCs w:val="20"/>
        </w:rPr>
      </w:pPr>
      <w:r w:rsidRPr="009F5133">
        <w:rPr>
          <w:rFonts w:eastAsia="Arial"/>
          <w:sz w:val="20"/>
          <w:szCs w:val="20"/>
        </w:rPr>
        <w:t>6.7</w:t>
      </w:r>
      <w:r w:rsidRPr="009F5133">
        <w:rPr>
          <w:rFonts w:eastAsia="Arial"/>
          <w:sz w:val="20"/>
          <w:szCs w:val="20"/>
        </w:rPr>
        <w:tab/>
      </w:r>
      <w:r w:rsidRPr="009F5133">
        <w:rPr>
          <w:rFonts w:eastAsia="Arial"/>
          <w:sz w:val="20"/>
          <w:szCs w:val="20"/>
        </w:rPr>
        <w:tab/>
      </w:r>
      <w:r w:rsidRPr="009F5133">
        <w:rPr>
          <w:rFonts w:eastAsia="Arial"/>
          <w:sz w:val="20"/>
          <w:szCs w:val="20"/>
        </w:rPr>
        <w:tab/>
        <w:t>Энергетика</w:t>
      </w:r>
    </w:p>
    <w:p w:rsidR="00C007AC" w:rsidRPr="009F5133" w:rsidRDefault="00C007AC" w:rsidP="00C007AC">
      <w:pPr>
        <w:pStyle w:val="Standard"/>
        <w:ind w:firstLine="709"/>
        <w:jc w:val="both"/>
        <w:rPr>
          <w:sz w:val="20"/>
          <w:szCs w:val="20"/>
        </w:rPr>
      </w:pPr>
      <w:r w:rsidRPr="009F5133">
        <w:rPr>
          <w:rFonts w:eastAsia="Arial"/>
          <w:sz w:val="20"/>
          <w:szCs w:val="20"/>
        </w:rPr>
        <w:t>6.8</w:t>
      </w:r>
      <w:r w:rsidRPr="009F5133">
        <w:rPr>
          <w:rFonts w:eastAsia="Arial"/>
          <w:sz w:val="20"/>
          <w:szCs w:val="20"/>
        </w:rPr>
        <w:tab/>
      </w:r>
      <w:r w:rsidRPr="009F5133">
        <w:rPr>
          <w:rFonts w:eastAsia="Arial"/>
          <w:sz w:val="20"/>
          <w:szCs w:val="20"/>
        </w:rPr>
        <w:tab/>
      </w:r>
      <w:r w:rsidRPr="009F5133">
        <w:rPr>
          <w:rFonts w:eastAsia="Arial"/>
          <w:sz w:val="20"/>
          <w:szCs w:val="20"/>
        </w:rPr>
        <w:tab/>
        <w:t>Связь</w:t>
      </w:r>
    </w:p>
    <w:p w:rsidR="00C007AC" w:rsidRPr="009F5133" w:rsidRDefault="00C007AC" w:rsidP="00C007AC">
      <w:pPr>
        <w:pStyle w:val="Standard"/>
        <w:ind w:firstLine="709"/>
        <w:jc w:val="both"/>
        <w:rPr>
          <w:sz w:val="20"/>
          <w:szCs w:val="20"/>
        </w:rPr>
      </w:pPr>
      <w:r w:rsidRPr="009F5133">
        <w:rPr>
          <w:rFonts w:eastAsia="Arial"/>
          <w:sz w:val="20"/>
          <w:szCs w:val="20"/>
        </w:rPr>
        <w:t>6.9</w:t>
      </w:r>
      <w:r w:rsidRPr="009F5133">
        <w:rPr>
          <w:rFonts w:eastAsia="Arial"/>
          <w:sz w:val="20"/>
          <w:szCs w:val="20"/>
        </w:rPr>
        <w:tab/>
      </w:r>
      <w:r w:rsidRPr="009F5133">
        <w:rPr>
          <w:rFonts w:eastAsia="Arial"/>
          <w:sz w:val="20"/>
          <w:szCs w:val="20"/>
        </w:rPr>
        <w:tab/>
      </w:r>
      <w:r w:rsidRPr="009F5133">
        <w:rPr>
          <w:rFonts w:eastAsia="Arial"/>
          <w:sz w:val="20"/>
          <w:szCs w:val="20"/>
        </w:rPr>
        <w:tab/>
        <w:t>Склады</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ЗОНА ТРАНСПОРТА</w:t>
      </w:r>
    </w:p>
    <w:p w:rsidR="00C007AC" w:rsidRPr="009F5133" w:rsidRDefault="00C007AC" w:rsidP="00C007AC">
      <w:pPr>
        <w:pStyle w:val="Standard"/>
        <w:ind w:firstLine="709"/>
        <w:jc w:val="both"/>
        <w:rPr>
          <w:sz w:val="20"/>
          <w:szCs w:val="20"/>
        </w:rPr>
      </w:pPr>
      <w:r w:rsidRPr="009F5133">
        <w:rPr>
          <w:rFonts w:eastAsia="Arial"/>
          <w:sz w:val="20"/>
          <w:szCs w:val="20"/>
        </w:rPr>
        <w:t>7.2</w:t>
      </w:r>
      <w:r w:rsidRPr="009F5133">
        <w:rPr>
          <w:rFonts w:eastAsia="Arial"/>
          <w:sz w:val="20"/>
          <w:szCs w:val="20"/>
        </w:rPr>
        <w:tab/>
      </w:r>
      <w:r w:rsidRPr="009F5133">
        <w:rPr>
          <w:rFonts w:eastAsia="Arial"/>
          <w:sz w:val="20"/>
          <w:szCs w:val="20"/>
        </w:rPr>
        <w:tab/>
      </w:r>
      <w:r w:rsidRPr="009F5133">
        <w:rPr>
          <w:rFonts w:eastAsia="Arial"/>
          <w:sz w:val="20"/>
          <w:szCs w:val="20"/>
        </w:rPr>
        <w:tab/>
        <w:t>Автомобильный транспорт</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ЗОНА ОБЕСПЕЧЕНИЯ ОБОРОНЫ, БЕЗОПАСНОСТИ И ВНУТРЕННЕГО ПРАВОПОРЯДКА</w:t>
      </w:r>
    </w:p>
    <w:p w:rsidR="00C007AC" w:rsidRPr="009F5133" w:rsidRDefault="00C007AC" w:rsidP="00C007AC">
      <w:pPr>
        <w:pStyle w:val="Standard"/>
        <w:ind w:firstLine="709"/>
        <w:jc w:val="both"/>
        <w:rPr>
          <w:sz w:val="20"/>
          <w:szCs w:val="20"/>
        </w:rPr>
      </w:pPr>
      <w:r w:rsidRPr="009F5133">
        <w:rPr>
          <w:rFonts w:eastAsia="Arial"/>
          <w:sz w:val="20"/>
          <w:szCs w:val="20"/>
        </w:rPr>
        <w:t>8.0</w:t>
      </w:r>
      <w:r w:rsidRPr="009F5133">
        <w:rPr>
          <w:rFonts w:eastAsia="Arial"/>
          <w:sz w:val="20"/>
          <w:szCs w:val="20"/>
        </w:rPr>
        <w:tab/>
      </w:r>
      <w:r w:rsidRPr="009F5133">
        <w:rPr>
          <w:rFonts w:eastAsia="Arial"/>
          <w:sz w:val="20"/>
          <w:szCs w:val="20"/>
        </w:rPr>
        <w:tab/>
      </w:r>
      <w:r w:rsidRPr="009F5133">
        <w:rPr>
          <w:rFonts w:eastAsia="Arial"/>
          <w:sz w:val="20"/>
          <w:szCs w:val="20"/>
        </w:rPr>
        <w:tab/>
        <w:t>Обеспечение обороны и безопасности</w:t>
      </w:r>
    </w:p>
    <w:p w:rsidR="00C007AC" w:rsidRPr="009F5133" w:rsidRDefault="00C007AC" w:rsidP="00C007AC">
      <w:pPr>
        <w:pStyle w:val="Standard"/>
        <w:ind w:firstLine="709"/>
        <w:jc w:val="both"/>
        <w:rPr>
          <w:sz w:val="20"/>
          <w:szCs w:val="20"/>
        </w:rPr>
      </w:pPr>
      <w:r w:rsidRPr="009F5133">
        <w:rPr>
          <w:rFonts w:eastAsia="Arial"/>
          <w:sz w:val="20"/>
          <w:szCs w:val="20"/>
        </w:rPr>
        <w:t>8.3</w:t>
      </w:r>
      <w:r w:rsidRPr="009F5133">
        <w:rPr>
          <w:rFonts w:eastAsia="Arial"/>
          <w:sz w:val="20"/>
          <w:szCs w:val="20"/>
        </w:rPr>
        <w:tab/>
      </w:r>
      <w:r w:rsidRPr="009F5133">
        <w:rPr>
          <w:rFonts w:eastAsia="Arial"/>
          <w:sz w:val="20"/>
          <w:szCs w:val="20"/>
        </w:rPr>
        <w:tab/>
      </w:r>
      <w:r w:rsidRPr="009F5133">
        <w:rPr>
          <w:rFonts w:eastAsia="Arial"/>
          <w:sz w:val="20"/>
          <w:szCs w:val="20"/>
        </w:rPr>
        <w:tab/>
        <w:t>Обеспечение внутреннего правопорядка</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ЗОНА ПАМЯТНИКОВ ИСТОРИИ И КУЛЬТУРЫ</w:t>
      </w:r>
    </w:p>
    <w:p w:rsidR="00C007AC" w:rsidRPr="009F5133" w:rsidRDefault="00C007AC" w:rsidP="00C007AC">
      <w:pPr>
        <w:pStyle w:val="Standard"/>
        <w:ind w:firstLine="709"/>
        <w:jc w:val="both"/>
        <w:rPr>
          <w:sz w:val="20"/>
          <w:szCs w:val="20"/>
        </w:rPr>
      </w:pPr>
      <w:r w:rsidRPr="009F5133">
        <w:rPr>
          <w:rFonts w:eastAsia="Arial"/>
          <w:sz w:val="20"/>
          <w:szCs w:val="20"/>
        </w:rPr>
        <w:t>9.3</w:t>
      </w:r>
      <w:r w:rsidRPr="009F5133">
        <w:rPr>
          <w:rFonts w:eastAsia="Arial"/>
          <w:sz w:val="20"/>
          <w:szCs w:val="20"/>
        </w:rPr>
        <w:tab/>
      </w:r>
      <w:r w:rsidRPr="009F5133">
        <w:rPr>
          <w:rFonts w:eastAsia="Arial"/>
          <w:sz w:val="20"/>
          <w:szCs w:val="20"/>
        </w:rPr>
        <w:tab/>
      </w:r>
      <w:r w:rsidRPr="009F5133">
        <w:rPr>
          <w:rFonts w:eastAsia="Arial"/>
          <w:sz w:val="20"/>
          <w:szCs w:val="20"/>
        </w:rPr>
        <w:tab/>
        <w:t>Историческая</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ЗОНА ВОДНЫХ ОБЪЕКТОВ</w:t>
      </w:r>
    </w:p>
    <w:p w:rsidR="00C007AC" w:rsidRPr="009F5133" w:rsidRDefault="00C007AC" w:rsidP="00C007AC">
      <w:pPr>
        <w:pStyle w:val="Standard"/>
        <w:ind w:firstLine="709"/>
        <w:jc w:val="both"/>
        <w:rPr>
          <w:sz w:val="20"/>
          <w:szCs w:val="20"/>
        </w:rPr>
      </w:pPr>
      <w:r w:rsidRPr="009F5133">
        <w:rPr>
          <w:rFonts w:eastAsia="Arial"/>
          <w:sz w:val="20"/>
          <w:szCs w:val="20"/>
        </w:rPr>
        <w:t>11.1</w:t>
      </w:r>
      <w:r w:rsidRPr="009F5133">
        <w:rPr>
          <w:rFonts w:eastAsia="Arial"/>
          <w:sz w:val="20"/>
          <w:szCs w:val="20"/>
        </w:rPr>
        <w:tab/>
      </w:r>
      <w:r w:rsidRPr="009F5133">
        <w:rPr>
          <w:rFonts w:eastAsia="Arial"/>
          <w:sz w:val="20"/>
          <w:szCs w:val="20"/>
        </w:rPr>
        <w:tab/>
      </w:r>
      <w:r w:rsidRPr="009F5133">
        <w:rPr>
          <w:rFonts w:eastAsia="Arial"/>
          <w:sz w:val="20"/>
          <w:szCs w:val="20"/>
        </w:rPr>
        <w:tab/>
        <w:t>Общее пользование водными объектами</w:t>
      </w:r>
    </w:p>
    <w:p w:rsidR="00C007AC" w:rsidRPr="009F5133" w:rsidRDefault="00C007AC" w:rsidP="00C007AC">
      <w:pPr>
        <w:pStyle w:val="Standard"/>
        <w:ind w:firstLine="709"/>
        <w:jc w:val="both"/>
        <w:rPr>
          <w:sz w:val="20"/>
          <w:szCs w:val="20"/>
        </w:rPr>
      </w:pPr>
      <w:r w:rsidRPr="009F5133">
        <w:rPr>
          <w:rFonts w:eastAsia="Arial"/>
          <w:sz w:val="20"/>
          <w:szCs w:val="20"/>
        </w:rPr>
        <w:t>11.3</w:t>
      </w:r>
      <w:r w:rsidRPr="009F5133">
        <w:rPr>
          <w:rFonts w:eastAsia="Arial"/>
          <w:sz w:val="20"/>
          <w:szCs w:val="20"/>
        </w:rPr>
        <w:tab/>
      </w:r>
      <w:r w:rsidRPr="009F5133">
        <w:rPr>
          <w:rFonts w:eastAsia="Arial"/>
          <w:sz w:val="20"/>
          <w:szCs w:val="20"/>
        </w:rPr>
        <w:tab/>
      </w:r>
      <w:r w:rsidRPr="009F5133">
        <w:rPr>
          <w:rFonts w:eastAsia="Arial"/>
          <w:sz w:val="20"/>
          <w:szCs w:val="20"/>
        </w:rPr>
        <w:tab/>
        <w:t>Гидротехнические сооружения</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ЗОНА ОБЩЕГО ПОЛЬЗОВАНИЯ</w:t>
      </w:r>
    </w:p>
    <w:p w:rsidR="00C007AC" w:rsidRPr="009F5133" w:rsidRDefault="00C007AC" w:rsidP="00C007AC">
      <w:pPr>
        <w:pStyle w:val="Standard"/>
        <w:ind w:firstLine="709"/>
        <w:jc w:val="both"/>
        <w:rPr>
          <w:sz w:val="20"/>
          <w:szCs w:val="20"/>
        </w:rPr>
      </w:pPr>
      <w:r w:rsidRPr="009F5133">
        <w:rPr>
          <w:rFonts w:eastAsia="Arial"/>
          <w:sz w:val="20"/>
          <w:szCs w:val="20"/>
        </w:rPr>
        <w:t>12.0</w:t>
      </w:r>
      <w:r w:rsidRPr="009F5133">
        <w:rPr>
          <w:rFonts w:eastAsia="Arial"/>
          <w:sz w:val="20"/>
          <w:szCs w:val="20"/>
        </w:rPr>
        <w:tab/>
      </w:r>
      <w:r w:rsidRPr="009F5133">
        <w:rPr>
          <w:rFonts w:eastAsia="Arial"/>
          <w:sz w:val="20"/>
          <w:szCs w:val="20"/>
        </w:rPr>
        <w:tab/>
      </w:r>
      <w:r w:rsidRPr="009F5133">
        <w:rPr>
          <w:rFonts w:eastAsia="Arial"/>
          <w:sz w:val="20"/>
          <w:szCs w:val="20"/>
        </w:rPr>
        <w:tab/>
        <w:t>Общее пользование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12.1</w:t>
      </w:r>
      <w:r w:rsidRPr="009F5133">
        <w:rPr>
          <w:rFonts w:eastAsia="Arial"/>
          <w:sz w:val="20"/>
          <w:szCs w:val="20"/>
        </w:rPr>
        <w:tab/>
      </w:r>
      <w:r w:rsidRPr="009F5133">
        <w:rPr>
          <w:rFonts w:eastAsia="Arial"/>
          <w:sz w:val="20"/>
          <w:szCs w:val="20"/>
        </w:rPr>
        <w:tab/>
      </w:r>
      <w:r w:rsidRPr="009F5133">
        <w:rPr>
          <w:rFonts w:eastAsia="Arial"/>
          <w:sz w:val="20"/>
          <w:szCs w:val="20"/>
        </w:rPr>
        <w:tab/>
        <w:t>Ритуальная деятельность</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45.1. Градостроительные регламенты. Зоны сельскохозяйственного использования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Зоны сельскохозяйственного использования предназначены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C007AC" w:rsidRPr="009F5133" w:rsidRDefault="00C007AC" w:rsidP="00C007AC">
      <w:pPr>
        <w:pStyle w:val="Standard"/>
        <w:ind w:firstLine="709"/>
        <w:jc w:val="both"/>
        <w:rPr>
          <w:sz w:val="20"/>
          <w:szCs w:val="20"/>
        </w:rPr>
      </w:pPr>
      <w:r w:rsidRPr="009F5133">
        <w:rPr>
          <w:rFonts w:eastAsia="Arial"/>
          <w:sz w:val="20"/>
          <w:szCs w:val="20"/>
        </w:rPr>
        <w:t xml:space="preserve">В пределах границ данной зоны установлены виды разрешенного использования с </w:t>
      </w:r>
      <w:r w:rsidRPr="009F5133">
        <w:rPr>
          <w:rFonts w:eastAsia="Arial"/>
          <w:color w:val="0000FF"/>
          <w:sz w:val="20"/>
          <w:szCs w:val="20"/>
          <w:u w:val="single"/>
        </w:rPr>
        <w:t>кодами 1.1</w:t>
      </w:r>
      <w:r w:rsidRPr="009F5133">
        <w:rPr>
          <w:rFonts w:eastAsia="Arial"/>
          <w:sz w:val="20"/>
          <w:szCs w:val="20"/>
        </w:rPr>
        <w:t>0, 1.16, 1.17</w:t>
      </w:r>
    </w:p>
    <w:tbl>
      <w:tblPr>
        <w:tblW w:w="10206" w:type="dxa"/>
        <w:tblLayout w:type="fixed"/>
        <w:tblCellMar>
          <w:left w:w="10" w:type="dxa"/>
          <w:right w:w="10" w:type="dxa"/>
        </w:tblCellMar>
        <w:tblLook w:val="0000" w:firstRow="0" w:lastRow="0" w:firstColumn="0" w:lastColumn="0" w:noHBand="0" w:noVBand="0"/>
      </w:tblPr>
      <w:tblGrid>
        <w:gridCol w:w="1281"/>
        <w:gridCol w:w="1134"/>
        <w:gridCol w:w="425"/>
        <w:gridCol w:w="2825"/>
        <w:gridCol w:w="1570"/>
        <w:gridCol w:w="2971"/>
      </w:tblGrid>
      <w:tr w:rsidR="00C007AC" w:rsidRPr="009F5133" w:rsidTr="00C007AC">
        <w:trPr>
          <w:trHeight w:val="2365"/>
        </w:trPr>
        <w:tc>
          <w:tcPr>
            <w:tcW w:w="1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Наименование вида разрешенного использования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Вид разрешённого использования</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eastAsia="Segoe UI Symbol" w:hAnsi="Arial" w:cs="Arial"/>
                <w:sz w:val="20"/>
              </w:rPr>
              <w:t>№</w:t>
            </w:r>
            <w:r w:rsidRPr="009F5133">
              <w:rPr>
                <w:rFonts w:ascii="Arial" w:hAnsi="Arial" w:cs="Arial"/>
                <w:sz w:val="20"/>
              </w:rPr>
              <w:t xml:space="preserve"> п/п</w:t>
            </w:r>
          </w:p>
        </w:tc>
        <w:tc>
          <w:tcPr>
            <w:tcW w:w="2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Описание вида разрешенного использования земельного участка</w:t>
            </w:r>
          </w:p>
        </w:tc>
        <w:tc>
          <w:tcPr>
            <w:tcW w:w="15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Код вида разрешенного использования земельного участка</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Предельные (максимальные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007AC" w:rsidRPr="009F5133" w:rsidTr="00C007AC">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1.10 Сельскохозяйственное использование. Птицеводство.</w:t>
            </w:r>
          </w:p>
        </w:tc>
      </w:tr>
      <w:tr w:rsidR="00C007AC" w:rsidRPr="009F5133" w:rsidTr="00C007AC">
        <w:tc>
          <w:tcPr>
            <w:tcW w:w="12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Птицеводство</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Осуществление хозяйственной деятельности, связанной с разведением домашних пород птиц, в том числе водоплавающих;</w:t>
            </w:r>
          </w:p>
          <w:p w:rsidR="00C007AC" w:rsidRPr="009F5133" w:rsidRDefault="00C007AC" w:rsidP="00C007AC">
            <w:pPr>
              <w:pStyle w:val="afffa"/>
              <w:rPr>
                <w:rFonts w:ascii="Arial" w:hAnsi="Arial" w:cs="Arial"/>
                <w:sz w:val="20"/>
              </w:rPr>
            </w:pPr>
            <w:r w:rsidRPr="009F5133">
              <w:rPr>
                <w:rFonts w:ascii="Arial" w:hAnsi="Arial" w:cs="Arial"/>
                <w:sz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производство и использование племенной продукции (материала)</w:t>
            </w:r>
          </w:p>
        </w:tc>
        <w:tc>
          <w:tcPr>
            <w:tcW w:w="157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1.10</w:t>
            </w:r>
          </w:p>
        </w:tc>
        <w:tc>
          <w:tcPr>
            <w:tcW w:w="29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Согласно проекту планировки и действующими градостроительными нормативами.</w:t>
            </w:r>
          </w:p>
        </w:tc>
      </w:tr>
      <w:tr w:rsidR="00C007AC" w:rsidRPr="009F5133" w:rsidTr="00C007AC">
        <w:tc>
          <w:tcPr>
            <w:tcW w:w="12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Птицеводство</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Санитарно-технические сооружения и установки коммунального назначения, парковки автомобильного транспорта.</w:t>
            </w:r>
          </w:p>
        </w:tc>
        <w:tc>
          <w:tcPr>
            <w:tcW w:w="157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1.10</w:t>
            </w:r>
          </w:p>
        </w:tc>
        <w:tc>
          <w:tcPr>
            <w:tcW w:w="29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Размер земельного участка для строительства трансформаторной подстанции, распределительного пункта, опор линий электропередач выбирается согласно ведомственным строительным нормам отвода земель для электрических сетей напряжением 0.з8-750 кВ </w:t>
            </w:r>
            <w:r w:rsidRPr="009F5133">
              <w:rPr>
                <w:rFonts w:ascii="Arial" w:eastAsia="Segoe UI Symbol" w:hAnsi="Arial" w:cs="Arial"/>
                <w:sz w:val="20"/>
              </w:rPr>
              <w:t>№</w:t>
            </w:r>
            <w:r w:rsidRPr="009F5133">
              <w:rPr>
                <w:rFonts w:ascii="Arial" w:hAnsi="Arial" w:cs="Arial"/>
                <w:sz w:val="20"/>
              </w:rPr>
              <w:t xml:space="preserve"> 14278тм-т1.</w:t>
            </w:r>
          </w:p>
          <w:p w:rsidR="00C007AC" w:rsidRPr="009F5133" w:rsidRDefault="00C007AC" w:rsidP="00C007AC">
            <w:pPr>
              <w:pStyle w:val="afffa"/>
              <w:rPr>
                <w:rFonts w:ascii="Arial" w:hAnsi="Arial" w:cs="Arial"/>
                <w:sz w:val="20"/>
              </w:rPr>
            </w:pPr>
            <w:r w:rsidRPr="009F5133">
              <w:rPr>
                <w:rFonts w:ascii="Arial" w:hAnsi="Arial" w:cs="Arial"/>
                <w:sz w:val="20"/>
              </w:rPr>
              <w:t>2. Парковки автомобилей в соответствии с местными нормами градостроительного проектирования.</w:t>
            </w:r>
          </w:p>
        </w:tc>
      </w:tr>
      <w:tr w:rsidR="00C007AC" w:rsidRPr="009F5133" w:rsidTr="00C007AC">
        <w:tc>
          <w:tcPr>
            <w:tcW w:w="12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Птицеводство</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Отдельно стоящие объекты бытового обслуживания, киоски, лоточная торговля, магазины, гостиницы, временные павильоны розничной торговли и обслуживания населения, предприятия общественного питания, связанные с непосредственным обслуживанием предприятия, аптеки, антенны сотовой, радиорелейной и спутниковой связи.</w:t>
            </w:r>
          </w:p>
        </w:tc>
        <w:tc>
          <w:tcPr>
            <w:tcW w:w="157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1.10</w:t>
            </w:r>
          </w:p>
        </w:tc>
        <w:tc>
          <w:tcPr>
            <w:tcW w:w="29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C007AC" w:rsidRPr="009F5133" w:rsidTr="00C007AC">
        <w:tc>
          <w:tcPr>
            <w:tcW w:w="1020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1.16 Сельскохозяйственное использование. Ведение личного подсобного хозяйства на полевых участках.</w:t>
            </w:r>
          </w:p>
        </w:tc>
      </w:tr>
      <w:tr w:rsidR="00C007AC" w:rsidRPr="009F5133" w:rsidTr="00C007AC">
        <w:tc>
          <w:tcPr>
            <w:tcW w:w="12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Ведение личного подсобного хозяйства на полевых участках</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Производство сельскохозяйственной продукции без права возведения объектов капитального строительства</w:t>
            </w:r>
          </w:p>
        </w:tc>
        <w:tc>
          <w:tcPr>
            <w:tcW w:w="157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1.16</w:t>
            </w:r>
          </w:p>
        </w:tc>
        <w:tc>
          <w:tcPr>
            <w:tcW w:w="29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Выделение земельных участков в соответствии с федеральным законом «О личных подсобных хозяйствах» от 7.07.2003 </w:t>
            </w:r>
            <w:r w:rsidRPr="009F5133">
              <w:rPr>
                <w:rFonts w:ascii="Arial" w:eastAsia="Segoe UI Symbol" w:hAnsi="Arial" w:cs="Arial"/>
                <w:sz w:val="20"/>
              </w:rPr>
              <w:t>№</w:t>
            </w:r>
            <w:r w:rsidRPr="009F5133">
              <w:rPr>
                <w:rFonts w:ascii="Arial" w:hAnsi="Arial" w:cs="Arial"/>
                <w:sz w:val="20"/>
              </w:rPr>
              <w:t xml:space="preserve">112-ФЗ и законом Костромской области «О предельных размерах земельных участков, предоставляемых в собственность гражданам, на территории Костромской области» от 22 10. 2002 </w:t>
            </w:r>
            <w:r w:rsidRPr="009F5133">
              <w:rPr>
                <w:rFonts w:ascii="Arial" w:eastAsia="Segoe UI Symbol" w:hAnsi="Arial" w:cs="Arial"/>
                <w:sz w:val="20"/>
              </w:rPr>
              <w:t>№</w:t>
            </w:r>
            <w:r w:rsidRPr="009F5133">
              <w:rPr>
                <w:rFonts w:ascii="Arial" w:hAnsi="Arial" w:cs="Arial"/>
                <w:sz w:val="20"/>
              </w:rPr>
              <w:t xml:space="preserve"> 76-ЗКО.</w:t>
            </w:r>
          </w:p>
          <w:p w:rsidR="00C007AC" w:rsidRPr="009F5133" w:rsidRDefault="00C007AC" w:rsidP="00C007AC">
            <w:pPr>
              <w:pStyle w:val="afffa"/>
              <w:rPr>
                <w:rFonts w:ascii="Arial" w:hAnsi="Arial" w:cs="Arial"/>
                <w:sz w:val="20"/>
              </w:rPr>
            </w:pPr>
            <w:r w:rsidRPr="009F5133">
              <w:rPr>
                <w:rFonts w:ascii="Arial" w:hAnsi="Arial" w:cs="Arial"/>
                <w:sz w:val="20"/>
              </w:rPr>
              <w:t>Между участками устанавливаются ограждения, не затеняющие земельные участки: сетчатые или решётчатые высотой не более 1,8 м.</w:t>
            </w:r>
          </w:p>
        </w:tc>
      </w:tr>
      <w:tr w:rsidR="00C007AC" w:rsidRPr="009F5133" w:rsidTr="00C007AC">
        <w:tc>
          <w:tcPr>
            <w:tcW w:w="12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Ведение личного подсобного хозяйства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Ёмкости для хранения воды на индивидуальном участке, водозаборы, общественные резервуары для хранения воды, </w:t>
            </w:r>
            <w:r w:rsidRPr="009F5133">
              <w:rPr>
                <w:rFonts w:ascii="Arial" w:hAnsi="Arial" w:cs="Arial"/>
                <w:sz w:val="20"/>
              </w:rPr>
              <w:lastRenderedPageBreak/>
              <w:t>площадки для мусоросборников, парковки автомобильного транспорта</w:t>
            </w:r>
          </w:p>
        </w:tc>
        <w:tc>
          <w:tcPr>
            <w:tcW w:w="157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1.16</w:t>
            </w:r>
          </w:p>
        </w:tc>
        <w:tc>
          <w:tcPr>
            <w:tcW w:w="29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1.Состав и площади хозяйственных построек принимаются в соответствии с градостроительным планом земельного участка </w:t>
            </w:r>
            <w:r w:rsidRPr="009F5133">
              <w:rPr>
                <w:rFonts w:ascii="Arial" w:hAnsi="Arial" w:cs="Arial"/>
                <w:sz w:val="20"/>
              </w:rPr>
              <w:lastRenderedPageBreak/>
              <w:t>и учётом санитарно-гигиенических требований.</w:t>
            </w:r>
          </w:p>
          <w:p w:rsidR="00C007AC" w:rsidRPr="009F5133" w:rsidRDefault="00C007AC" w:rsidP="00C007AC">
            <w:pPr>
              <w:pStyle w:val="afffa"/>
              <w:rPr>
                <w:rFonts w:ascii="Arial" w:hAnsi="Arial" w:cs="Arial"/>
                <w:sz w:val="20"/>
              </w:rPr>
            </w:pPr>
            <w:r w:rsidRPr="009F5133">
              <w:rPr>
                <w:rFonts w:ascii="Arial" w:hAnsi="Arial" w:cs="Arial"/>
                <w:sz w:val="20"/>
              </w:rPr>
              <w:t>2. До границ соседнего земельного участка расстояние от построек (надворная уборная, выгребная яма) – 1 м;</w:t>
            </w:r>
          </w:p>
          <w:p w:rsidR="00C007AC" w:rsidRPr="009F5133" w:rsidRDefault="00C007AC" w:rsidP="00C007AC">
            <w:pPr>
              <w:pStyle w:val="afffa"/>
              <w:rPr>
                <w:rFonts w:ascii="Arial" w:hAnsi="Arial" w:cs="Arial"/>
                <w:sz w:val="20"/>
              </w:rPr>
            </w:pPr>
            <w:r w:rsidRPr="009F5133">
              <w:rPr>
                <w:rFonts w:ascii="Arial" w:hAnsi="Arial" w:cs="Arial"/>
                <w:sz w:val="20"/>
              </w:rPr>
              <w:t>- от стволов высокорослых деревьев – 4 метра;</w:t>
            </w:r>
          </w:p>
          <w:p w:rsidR="00C007AC" w:rsidRPr="009F5133" w:rsidRDefault="00C007AC" w:rsidP="00C007AC">
            <w:pPr>
              <w:pStyle w:val="afffa"/>
              <w:rPr>
                <w:rFonts w:ascii="Arial" w:hAnsi="Arial" w:cs="Arial"/>
                <w:sz w:val="20"/>
              </w:rPr>
            </w:pPr>
            <w:r w:rsidRPr="009F5133">
              <w:rPr>
                <w:rFonts w:ascii="Arial" w:hAnsi="Arial" w:cs="Arial"/>
                <w:sz w:val="20"/>
              </w:rPr>
              <w:t>- от среднерослых – 2 м;</w:t>
            </w:r>
          </w:p>
          <w:p w:rsidR="00C007AC" w:rsidRPr="009F5133" w:rsidRDefault="00C007AC" w:rsidP="00C007AC">
            <w:pPr>
              <w:pStyle w:val="afffa"/>
              <w:rPr>
                <w:rFonts w:ascii="Arial" w:hAnsi="Arial" w:cs="Arial"/>
                <w:sz w:val="20"/>
              </w:rPr>
            </w:pPr>
            <w:r w:rsidRPr="009F5133">
              <w:rPr>
                <w:rFonts w:ascii="Arial" w:hAnsi="Arial" w:cs="Arial"/>
                <w:sz w:val="20"/>
              </w:rPr>
              <w:t>- от кустарника – 1 м.</w:t>
            </w:r>
          </w:p>
        </w:tc>
      </w:tr>
      <w:tr w:rsidR="00C007AC" w:rsidRPr="009F5133" w:rsidTr="00C007AC">
        <w:tc>
          <w:tcPr>
            <w:tcW w:w="12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Ведение личного подсобного хозяйства на полевых участках</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 Противопожарные водоемы; лесозащитные полосы,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w:t>
            </w:r>
          </w:p>
        </w:tc>
        <w:tc>
          <w:tcPr>
            <w:tcW w:w="157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1.16</w:t>
            </w:r>
          </w:p>
        </w:tc>
        <w:tc>
          <w:tcPr>
            <w:tcW w:w="29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C007AC" w:rsidRPr="009F5133" w:rsidTr="00C007AC">
        <w:tc>
          <w:tcPr>
            <w:tcW w:w="1020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1.17 Сельскохозяйственное использование. Питомники.</w:t>
            </w:r>
          </w:p>
        </w:tc>
      </w:tr>
      <w:tr w:rsidR="00C007AC" w:rsidRPr="009F5133" w:rsidTr="00C007AC">
        <w:tc>
          <w:tcPr>
            <w:tcW w:w="12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Питомники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 административные здания.</w:t>
            </w:r>
          </w:p>
        </w:tc>
        <w:tc>
          <w:tcPr>
            <w:tcW w:w="157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1.17</w:t>
            </w:r>
          </w:p>
        </w:tc>
        <w:tc>
          <w:tcPr>
            <w:tcW w:w="29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Согласно проекту планировки и действующими градостроительными нормативами.</w:t>
            </w:r>
          </w:p>
        </w:tc>
      </w:tr>
      <w:tr w:rsidR="00C007AC" w:rsidRPr="009F5133" w:rsidTr="00C007AC">
        <w:tc>
          <w:tcPr>
            <w:tcW w:w="12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Питомники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Водозаборы, площадки для мусоросборников, надворные уборные, сооружения инженерной инфраструктуры (трансформаторные подстанции, тепловые пункты, газораспределительные пункты) парковки автомашин.</w:t>
            </w:r>
          </w:p>
        </w:tc>
        <w:tc>
          <w:tcPr>
            <w:tcW w:w="157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1.17</w:t>
            </w:r>
          </w:p>
        </w:tc>
        <w:tc>
          <w:tcPr>
            <w:tcW w:w="29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Согласно техническому заданию и проекту питомника.</w:t>
            </w:r>
          </w:p>
        </w:tc>
      </w:tr>
      <w:tr w:rsidR="00C007AC" w:rsidRPr="009F5133" w:rsidTr="00C007AC">
        <w:tc>
          <w:tcPr>
            <w:tcW w:w="12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Питомники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Магазины по реализации продукции питомника и сопутствующих товаров.</w:t>
            </w:r>
          </w:p>
        </w:tc>
        <w:tc>
          <w:tcPr>
            <w:tcW w:w="157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1.17</w:t>
            </w:r>
          </w:p>
        </w:tc>
        <w:tc>
          <w:tcPr>
            <w:tcW w:w="29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w:t>
            </w:r>
            <w:r w:rsidRPr="009F5133">
              <w:rPr>
                <w:rFonts w:ascii="Arial" w:hAnsi="Arial" w:cs="Arial"/>
                <w:sz w:val="20"/>
              </w:rPr>
              <w:lastRenderedPageBreak/>
              <w:t xml:space="preserve">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45.2. Градостроительные регламенты. Жилые зоны.</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Жилые зоны предназначена для размещения жилых помещений различного вида и обеспечение проживания в них.</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К жилой застройке относятся здания (помещения в них), предназначенные для проживания человека.</w:t>
      </w:r>
    </w:p>
    <w:p w:rsidR="00C007AC" w:rsidRPr="009F5133" w:rsidRDefault="00C007AC" w:rsidP="00C007AC">
      <w:pPr>
        <w:pStyle w:val="Standard"/>
        <w:ind w:firstLine="709"/>
        <w:jc w:val="both"/>
        <w:rPr>
          <w:sz w:val="20"/>
          <w:szCs w:val="20"/>
        </w:rPr>
      </w:pPr>
      <w:r w:rsidRPr="009F5133">
        <w:rPr>
          <w:rFonts w:eastAsia="Arial"/>
          <w:sz w:val="20"/>
          <w:szCs w:val="20"/>
        </w:rPr>
        <w:t xml:space="preserve">В пределах границ данной зоны установлены виды разрешенного использования с </w:t>
      </w:r>
      <w:r w:rsidRPr="009F5133">
        <w:rPr>
          <w:rFonts w:eastAsia="Arial"/>
          <w:sz w:val="20"/>
          <w:szCs w:val="20"/>
          <w:u w:val="single"/>
        </w:rPr>
        <w:t>кодами 2.</w:t>
      </w:r>
      <w:r w:rsidRPr="009F5133">
        <w:rPr>
          <w:rFonts w:eastAsia="Arial"/>
          <w:sz w:val="20"/>
          <w:szCs w:val="20"/>
        </w:rPr>
        <w:t>1, 2.2, 2.3, 2.5, 2.7 и 2.8.</w:t>
      </w:r>
    </w:p>
    <w:tbl>
      <w:tblPr>
        <w:tblW w:w="10201" w:type="dxa"/>
        <w:tblLayout w:type="fixed"/>
        <w:tblCellMar>
          <w:left w:w="10" w:type="dxa"/>
          <w:right w:w="10" w:type="dxa"/>
        </w:tblCellMar>
        <w:tblLook w:val="0000" w:firstRow="0" w:lastRow="0" w:firstColumn="0" w:lastColumn="0" w:noHBand="0" w:noVBand="0"/>
      </w:tblPr>
      <w:tblGrid>
        <w:gridCol w:w="1271"/>
        <w:gridCol w:w="1134"/>
        <w:gridCol w:w="425"/>
        <w:gridCol w:w="2835"/>
        <w:gridCol w:w="1560"/>
        <w:gridCol w:w="2976"/>
      </w:tblGrid>
      <w:tr w:rsidR="00C007AC" w:rsidRPr="009F5133" w:rsidTr="00C007AC">
        <w:trPr>
          <w:trHeight w:val="2473"/>
        </w:trPr>
        <w:tc>
          <w:tcPr>
            <w:tcW w:w="1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Наименование вида разрешенного использования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Вид разрешённого использования</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Segoe UI Symbol"/>
                <w:sz w:val="20"/>
                <w:szCs w:val="20"/>
              </w:rPr>
              <w:t>№</w:t>
            </w:r>
            <w:r w:rsidRPr="009F5133">
              <w:rPr>
                <w:rFonts w:eastAsia="Arial"/>
                <w:sz w:val="20"/>
                <w:szCs w:val="20"/>
              </w:rPr>
              <w:t xml:space="preserve"> п/п</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Описание вида разрешенного использования земельного участка. Жилая застройка</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Код вида разрешенного использования земельного участка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Предельные (максимальные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007AC" w:rsidRPr="009F5133" w:rsidTr="00C007AC">
        <w:tc>
          <w:tcPr>
            <w:tcW w:w="102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2.1 Жилая застройка. Малоэтажная жилая застройка (индивидуальное жилищное строительство, размещение дачных и садовых домов).</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Малоэтажная жилая застройка (индивидуальное жилищное строительство, размещение дачных домов и садовых домов)</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1</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2.1</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 xml:space="preserve">1.Площадь вновь предоставляемых земельных участков от 500 м </w:t>
            </w:r>
            <w:r w:rsidRPr="009F5133">
              <w:rPr>
                <w:rFonts w:eastAsia="Arial"/>
                <w:sz w:val="20"/>
                <w:szCs w:val="20"/>
                <w:vertAlign w:val="superscript"/>
              </w:rPr>
              <w:t>2</w:t>
            </w:r>
            <w:r w:rsidRPr="009F5133">
              <w:rPr>
                <w:rFonts w:eastAsia="Arial"/>
                <w:sz w:val="20"/>
                <w:szCs w:val="20"/>
              </w:rPr>
              <w:t xml:space="preserve"> до 1500 м</w:t>
            </w:r>
            <w:r w:rsidRPr="009F5133">
              <w:rPr>
                <w:rFonts w:eastAsia="Arial"/>
                <w:sz w:val="20"/>
                <w:szCs w:val="20"/>
                <w:vertAlign w:val="superscript"/>
              </w:rPr>
              <w:t>2</w:t>
            </w:r>
            <w:r w:rsidRPr="009F5133">
              <w:rPr>
                <w:rFonts w:eastAsia="Arial"/>
                <w:sz w:val="20"/>
                <w:szCs w:val="20"/>
              </w:rPr>
              <w:t xml:space="preserve"> (включая площадь застройки). В условиях сложившейся застройки земельные участки по факту.</w:t>
            </w:r>
          </w:p>
          <w:p w:rsidR="00C007AC" w:rsidRPr="009F5133" w:rsidRDefault="00C007AC" w:rsidP="00C007AC">
            <w:pPr>
              <w:pStyle w:val="Standard"/>
              <w:jc w:val="both"/>
              <w:rPr>
                <w:sz w:val="20"/>
                <w:szCs w:val="20"/>
              </w:rPr>
            </w:pPr>
            <w:r w:rsidRPr="009F5133">
              <w:rPr>
                <w:rFonts w:eastAsia="Arial"/>
                <w:sz w:val="20"/>
                <w:szCs w:val="20"/>
              </w:rPr>
              <w:t>2. Расстояние от красной линии до жилого дома не менее 5 м. В условиях сложившейся застройки допускается размещение жилого дома по красной линии – линии застройки квартала.</w:t>
            </w:r>
          </w:p>
          <w:p w:rsidR="00C007AC" w:rsidRPr="009F5133" w:rsidRDefault="00C007AC" w:rsidP="00C007AC">
            <w:pPr>
              <w:pStyle w:val="Standard"/>
              <w:jc w:val="both"/>
              <w:rPr>
                <w:rFonts w:eastAsia="Arial"/>
                <w:sz w:val="20"/>
                <w:szCs w:val="20"/>
              </w:rPr>
            </w:pPr>
            <w:r w:rsidRPr="009F5133">
              <w:rPr>
                <w:rFonts w:eastAsia="Arial"/>
                <w:sz w:val="20"/>
                <w:szCs w:val="20"/>
              </w:rPr>
              <w:t>От остальных границ земельного участка до жилого дома не менее 3 метров.</w:t>
            </w:r>
          </w:p>
          <w:p w:rsidR="00C007AC" w:rsidRPr="009F5133" w:rsidRDefault="00C007AC" w:rsidP="00C007AC">
            <w:pPr>
              <w:pStyle w:val="Standard"/>
              <w:jc w:val="both"/>
              <w:rPr>
                <w:sz w:val="20"/>
                <w:szCs w:val="20"/>
              </w:rPr>
            </w:pPr>
            <w:r w:rsidRPr="009F5133">
              <w:rPr>
                <w:rFonts w:eastAsia="Arial"/>
                <w:sz w:val="20"/>
                <w:szCs w:val="20"/>
              </w:rPr>
              <w:t>3.При размещении жилых зданий должны соблюдаться нормы инсоляции, противопожарные нормы.</w:t>
            </w:r>
          </w:p>
          <w:p w:rsidR="00C007AC" w:rsidRPr="009F5133" w:rsidRDefault="00C007AC" w:rsidP="00C007AC">
            <w:pPr>
              <w:pStyle w:val="Standard"/>
              <w:jc w:val="both"/>
              <w:rPr>
                <w:sz w:val="20"/>
                <w:szCs w:val="20"/>
              </w:rPr>
            </w:pPr>
            <w:r w:rsidRPr="009F5133">
              <w:rPr>
                <w:rFonts w:eastAsia="Arial"/>
                <w:sz w:val="20"/>
                <w:szCs w:val="20"/>
              </w:rPr>
              <w:t xml:space="preserve">4.Предельное количество </w:t>
            </w:r>
            <w:r w:rsidRPr="009F5133">
              <w:rPr>
                <w:rFonts w:eastAsia="Arial"/>
                <w:sz w:val="20"/>
                <w:szCs w:val="20"/>
              </w:rPr>
              <w:lastRenderedPageBreak/>
              <w:t>надземных этажей – 3 (с учётом мансардного этажа).</w:t>
            </w:r>
          </w:p>
          <w:p w:rsidR="00C007AC" w:rsidRPr="009F5133" w:rsidRDefault="00C007AC" w:rsidP="00C007AC">
            <w:pPr>
              <w:pStyle w:val="Standard"/>
              <w:jc w:val="both"/>
              <w:rPr>
                <w:sz w:val="20"/>
                <w:szCs w:val="20"/>
              </w:rPr>
            </w:pPr>
            <w:r w:rsidRPr="009F5133">
              <w:rPr>
                <w:rFonts w:eastAsia="Arial"/>
                <w:sz w:val="20"/>
                <w:szCs w:val="20"/>
              </w:rPr>
              <w:t>7.Ограждения участков со стороны улицы не должно ухудшать ансамбля застройки, решётчатое, глухое высотой не более 1.8 метров.</w:t>
            </w:r>
          </w:p>
          <w:p w:rsidR="00C007AC" w:rsidRPr="009F5133" w:rsidRDefault="00C007AC" w:rsidP="00C007AC">
            <w:pPr>
              <w:pStyle w:val="Standard"/>
              <w:jc w:val="both"/>
              <w:rPr>
                <w:rFonts w:eastAsia="Arial"/>
                <w:sz w:val="20"/>
                <w:szCs w:val="20"/>
              </w:rPr>
            </w:pPr>
            <w:r w:rsidRPr="009F5133">
              <w:rPr>
                <w:rFonts w:eastAsia="Arial"/>
                <w:sz w:val="20"/>
                <w:szCs w:val="20"/>
              </w:rPr>
              <w:t>Между участками соседних домовладений устанавливаются ограждения, не затеняющие земельные участки: сетчатые или решётчатые высотой не более 1.8 метра.</w:t>
            </w:r>
          </w:p>
        </w:tc>
      </w:tr>
      <w:tr w:rsidR="00C007AC" w:rsidRPr="009F5133" w:rsidTr="00C007AC">
        <w:tc>
          <w:tcPr>
            <w:tcW w:w="12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Малоэтажная жилая застройка (индивидуальное жилищное строительство, размещение дачных домов и садовых домов)</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Вспомогательный</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Отдельно стоящие или встроенные в жилые дома гаражи или открытые автостоянки,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индивидуальные бани, надворные уборные, оборудование пожарной охраны, площадки для сбора мусора, сооружения инженерной инфраструктуры.</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Состав и площади хозяйственных построек принимаются в соответствии с градостроительным планом земельного участка и учётом санитарно-гигиенических и зооветеринарных требований.</w:t>
            </w:r>
          </w:p>
          <w:p w:rsidR="00C007AC" w:rsidRPr="009F5133" w:rsidRDefault="00C007AC" w:rsidP="00C007AC">
            <w:pPr>
              <w:pStyle w:val="Standard"/>
              <w:jc w:val="both"/>
              <w:rPr>
                <w:sz w:val="20"/>
                <w:szCs w:val="20"/>
              </w:rPr>
            </w:pPr>
            <w:r w:rsidRPr="009F5133">
              <w:rPr>
                <w:rFonts w:eastAsia="Arial"/>
                <w:sz w:val="20"/>
                <w:szCs w:val="20"/>
              </w:rPr>
              <w:t>1.Располагаются в пределах земельного участка жилого дома.</w:t>
            </w:r>
          </w:p>
          <w:p w:rsidR="00C007AC" w:rsidRPr="009F5133" w:rsidRDefault="00C007AC" w:rsidP="00C007AC">
            <w:pPr>
              <w:pStyle w:val="Standard"/>
              <w:jc w:val="both"/>
              <w:rPr>
                <w:sz w:val="20"/>
                <w:szCs w:val="20"/>
              </w:rPr>
            </w:pPr>
            <w:r w:rsidRPr="009F5133">
              <w:rPr>
                <w:rFonts w:eastAsia="Arial"/>
                <w:sz w:val="20"/>
                <w:szCs w:val="20"/>
              </w:rPr>
              <w:t>2. До границы соседнего земельного участка расстояние от построек для содержания скота и птицы не менее 4 метров, от других построек (баня, гараж и др.) – 1 м, от стволов высокорослых деревьев – 4 метра, от среднерослых – 2 метра, от кустарника – 1 метр.</w:t>
            </w:r>
          </w:p>
          <w:p w:rsidR="00C007AC" w:rsidRPr="009F5133" w:rsidRDefault="00C007AC" w:rsidP="00C007AC">
            <w:pPr>
              <w:pStyle w:val="Standard"/>
              <w:jc w:val="both"/>
              <w:rPr>
                <w:sz w:val="20"/>
                <w:szCs w:val="20"/>
              </w:rPr>
            </w:pPr>
            <w:r w:rsidRPr="009F5133">
              <w:rPr>
                <w:rFonts w:eastAsia="Arial"/>
                <w:sz w:val="20"/>
                <w:szCs w:val="20"/>
              </w:rPr>
              <w:t>3. Вспомогательные строения располагать в глубине участка.</w:t>
            </w:r>
          </w:p>
          <w:p w:rsidR="00C007AC" w:rsidRPr="009F5133" w:rsidRDefault="00C007AC" w:rsidP="00C007AC">
            <w:pPr>
              <w:pStyle w:val="Standard"/>
              <w:jc w:val="both"/>
              <w:rPr>
                <w:sz w:val="20"/>
                <w:szCs w:val="20"/>
              </w:rPr>
            </w:pPr>
            <w:r w:rsidRPr="009F5133">
              <w:rPr>
                <w:rFonts w:eastAsia="Arial"/>
                <w:sz w:val="20"/>
                <w:szCs w:val="20"/>
              </w:rPr>
              <w:t>4. Допускается блокировка хозяйственных построек на смежных земельных участках по взаимному согласию домовладельцев в соответствии с действующими санитарными и противопожарными нормами.</w:t>
            </w:r>
          </w:p>
          <w:p w:rsidR="00C007AC" w:rsidRPr="009F5133" w:rsidRDefault="00C007AC" w:rsidP="00C007AC">
            <w:pPr>
              <w:pStyle w:val="Standard"/>
              <w:jc w:val="both"/>
              <w:rPr>
                <w:sz w:val="20"/>
                <w:szCs w:val="20"/>
              </w:rPr>
            </w:pPr>
            <w:r w:rsidRPr="009F5133">
              <w:rPr>
                <w:rFonts w:eastAsia="Arial"/>
                <w:sz w:val="20"/>
                <w:szCs w:val="20"/>
              </w:rPr>
              <w:t>5. Допускается пристраивать к усадебным домам помещения для скота и птицы с изоляцией от жилых комнат тремя подсобными помещениями.</w:t>
            </w:r>
          </w:p>
          <w:p w:rsidR="00C007AC" w:rsidRPr="009F5133" w:rsidRDefault="00C007AC" w:rsidP="00C007AC">
            <w:pPr>
              <w:pStyle w:val="Standard"/>
              <w:jc w:val="both"/>
              <w:rPr>
                <w:sz w:val="20"/>
                <w:szCs w:val="20"/>
              </w:rPr>
            </w:pPr>
            <w:r w:rsidRPr="009F5133">
              <w:rPr>
                <w:rFonts w:eastAsia="Arial"/>
                <w:sz w:val="20"/>
                <w:szCs w:val="20"/>
              </w:rPr>
              <w:t>6. Отдельно стоящие гаражи размещать в пределах участка жилого дома, с въездом со стороны улицы без выхода за линию застройки.</w:t>
            </w:r>
          </w:p>
          <w:p w:rsidR="00C007AC" w:rsidRPr="009F5133" w:rsidRDefault="00C007AC" w:rsidP="00C007AC">
            <w:pPr>
              <w:pStyle w:val="Standard"/>
              <w:jc w:val="both"/>
              <w:rPr>
                <w:sz w:val="20"/>
                <w:szCs w:val="20"/>
              </w:rPr>
            </w:pPr>
            <w:r w:rsidRPr="009F5133">
              <w:rPr>
                <w:rFonts w:eastAsia="Arial"/>
                <w:sz w:val="20"/>
                <w:szCs w:val="20"/>
              </w:rPr>
              <w:t xml:space="preserve">7. Предельное количество </w:t>
            </w:r>
            <w:r w:rsidRPr="009F5133">
              <w:rPr>
                <w:rFonts w:eastAsia="Arial"/>
                <w:sz w:val="20"/>
                <w:szCs w:val="20"/>
              </w:rPr>
              <w:lastRenderedPageBreak/>
              <w:t>этажей – 1.</w:t>
            </w:r>
          </w:p>
          <w:p w:rsidR="00C007AC" w:rsidRPr="009F5133" w:rsidRDefault="00C007AC" w:rsidP="00C007AC">
            <w:pPr>
              <w:pStyle w:val="Standard"/>
              <w:jc w:val="both"/>
              <w:rPr>
                <w:sz w:val="20"/>
                <w:szCs w:val="20"/>
              </w:rPr>
            </w:pPr>
            <w:r w:rsidRPr="009F5133">
              <w:rPr>
                <w:rFonts w:eastAsia="Arial"/>
                <w:sz w:val="20"/>
                <w:szCs w:val="20"/>
              </w:rPr>
              <w:t>8. Размеры земельных участков под площадки мусоросборников определяются в соответствии с проектом планировки и действующими градостроительными нормативами.</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Малоэтажная жилая застройка (индивидуальное жилищное строительство, размещение дачных домов и садовых домов)</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3</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Детские сады, иные объекты дошкольного воспитания, школы общеобразовательные, магазины товаров первой необходимости. приемные пункты прачечных и химчисток, временные объекты торговли, аптеки, строения для содержания домашнего скота и птицы, ветлечебницы (без содержания животных), спортплощадки, теннисные корты, спортзалы, клубы многоцелевого и специализированного назначения с ограничением по времени работы, отделения, участковые пункты полиции, жилищно-эксплуатационные и аварийно-диспетчерские службы, парковки перед объектами обслуживающих и коммерческих видов использования,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2.1</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1. Размеры земельных участков в соответствии с действующими градостроительными нормами.</w:t>
            </w:r>
          </w:p>
          <w:p w:rsidR="00C007AC" w:rsidRPr="009F5133" w:rsidRDefault="00C007AC" w:rsidP="00C007AC">
            <w:pPr>
              <w:pStyle w:val="Standard"/>
              <w:jc w:val="both"/>
              <w:rPr>
                <w:sz w:val="20"/>
                <w:szCs w:val="20"/>
              </w:rPr>
            </w:pPr>
            <w:r w:rsidRPr="009F5133">
              <w:rPr>
                <w:rFonts w:eastAsia="Arial"/>
                <w:sz w:val="20"/>
                <w:szCs w:val="20"/>
              </w:rPr>
              <w:t>2. Перед зданиями (кроме школ и детских дошкольных учреждений) необходимо предусматривать места для парковки автотранспорта, если иное не предусмотрено градостроительной документацией</w:t>
            </w:r>
          </w:p>
          <w:p w:rsidR="00C007AC" w:rsidRPr="009F5133" w:rsidRDefault="00C007AC" w:rsidP="00C007AC">
            <w:pPr>
              <w:pStyle w:val="Standard"/>
              <w:jc w:val="both"/>
              <w:rPr>
                <w:sz w:val="20"/>
                <w:szCs w:val="20"/>
              </w:rPr>
            </w:pPr>
            <w:r w:rsidRPr="009F5133">
              <w:rPr>
                <w:rFonts w:eastAsia="Arial"/>
                <w:sz w:val="20"/>
                <w:szCs w:val="20"/>
              </w:rPr>
              <w:t xml:space="preserve">3.Размер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eastAsia="Segoe UI Symbol"/>
                <w:sz w:val="20"/>
                <w:szCs w:val="20"/>
              </w:rPr>
              <w:t>№</w:t>
            </w:r>
            <w:r w:rsidRPr="009F5133">
              <w:rPr>
                <w:rFonts w:eastAsia="Arial"/>
                <w:sz w:val="20"/>
                <w:szCs w:val="20"/>
              </w:rPr>
              <w:t>14278тм-т1.</w:t>
            </w:r>
          </w:p>
          <w:p w:rsidR="00C007AC" w:rsidRPr="009F5133" w:rsidRDefault="00C007AC" w:rsidP="00C007AC">
            <w:pPr>
              <w:pStyle w:val="Standard"/>
              <w:jc w:val="both"/>
              <w:rPr>
                <w:sz w:val="20"/>
                <w:szCs w:val="20"/>
              </w:rPr>
            </w:pPr>
            <w:r w:rsidRPr="009F5133">
              <w:rPr>
                <w:rFonts w:eastAsia="Arial"/>
                <w:sz w:val="20"/>
                <w:szCs w:val="20"/>
              </w:rPr>
              <w:t>4.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C007AC" w:rsidRPr="009F5133" w:rsidTr="00C007AC">
        <w:tc>
          <w:tcPr>
            <w:tcW w:w="10201"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2.2 Жилая застройка. Приусадебный участок личного подсобного хозяйства.</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Приусадебный участок личного подсобного хозяйства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1</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 xml:space="preserve">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w:t>
            </w:r>
            <w:r w:rsidRPr="009F5133">
              <w:rPr>
                <w:rFonts w:eastAsia="Arial"/>
                <w:sz w:val="20"/>
                <w:szCs w:val="20"/>
              </w:rPr>
              <w:lastRenderedPageBreak/>
              <w:t>сооружений</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2.2</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 xml:space="preserve">1.Площадь вновь предоставляемых земельных участков от 500 м </w:t>
            </w:r>
            <w:r w:rsidRPr="009F5133">
              <w:rPr>
                <w:rFonts w:eastAsia="Arial"/>
                <w:sz w:val="20"/>
                <w:szCs w:val="20"/>
                <w:vertAlign w:val="superscript"/>
              </w:rPr>
              <w:t>2</w:t>
            </w:r>
            <w:r w:rsidRPr="009F5133">
              <w:rPr>
                <w:rFonts w:eastAsia="Arial"/>
                <w:sz w:val="20"/>
                <w:szCs w:val="20"/>
              </w:rPr>
              <w:t xml:space="preserve"> до 1500 м</w:t>
            </w:r>
            <w:r w:rsidRPr="009F5133">
              <w:rPr>
                <w:rFonts w:eastAsia="Arial"/>
                <w:sz w:val="20"/>
                <w:szCs w:val="20"/>
                <w:vertAlign w:val="superscript"/>
              </w:rPr>
              <w:t>2</w:t>
            </w:r>
            <w:r w:rsidRPr="009F5133">
              <w:rPr>
                <w:rFonts w:eastAsia="Arial"/>
                <w:sz w:val="20"/>
                <w:szCs w:val="20"/>
              </w:rPr>
              <w:t xml:space="preserve"> (включая площадь застройки). В условиях сложившейся застройки земельные участки по факту.</w:t>
            </w:r>
          </w:p>
          <w:p w:rsidR="00C007AC" w:rsidRPr="009F5133" w:rsidRDefault="00C007AC" w:rsidP="00C007AC">
            <w:pPr>
              <w:pStyle w:val="Standard"/>
              <w:jc w:val="both"/>
              <w:rPr>
                <w:sz w:val="20"/>
                <w:szCs w:val="20"/>
              </w:rPr>
            </w:pPr>
            <w:r w:rsidRPr="009F5133">
              <w:rPr>
                <w:rFonts w:eastAsia="Arial"/>
                <w:sz w:val="20"/>
                <w:szCs w:val="20"/>
              </w:rPr>
              <w:t xml:space="preserve">2. Расстояние от красной линии до жилого дома не менее 5 м. В условиях сложившейся застройки допускается размещение жилого дома по красной </w:t>
            </w:r>
            <w:r w:rsidRPr="009F5133">
              <w:rPr>
                <w:rFonts w:eastAsia="Arial"/>
                <w:sz w:val="20"/>
                <w:szCs w:val="20"/>
              </w:rPr>
              <w:lastRenderedPageBreak/>
              <w:t>линии – линии застройки квартала.</w:t>
            </w:r>
          </w:p>
          <w:p w:rsidR="00C007AC" w:rsidRPr="009F5133" w:rsidRDefault="00C007AC" w:rsidP="00C007AC">
            <w:pPr>
              <w:pStyle w:val="Standard"/>
              <w:jc w:val="both"/>
              <w:rPr>
                <w:rFonts w:eastAsia="Arial"/>
                <w:sz w:val="20"/>
                <w:szCs w:val="20"/>
              </w:rPr>
            </w:pPr>
            <w:r w:rsidRPr="009F5133">
              <w:rPr>
                <w:rFonts w:eastAsia="Arial"/>
                <w:sz w:val="20"/>
                <w:szCs w:val="20"/>
              </w:rPr>
              <w:t>От остальных границ земельного участка до жилого дома не менее 3 метров.</w:t>
            </w:r>
          </w:p>
          <w:p w:rsidR="00C007AC" w:rsidRPr="009F5133" w:rsidRDefault="00C007AC" w:rsidP="00C007AC">
            <w:pPr>
              <w:pStyle w:val="Standard"/>
              <w:jc w:val="both"/>
              <w:rPr>
                <w:sz w:val="20"/>
                <w:szCs w:val="20"/>
              </w:rPr>
            </w:pPr>
            <w:r w:rsidRPr="009F5133">
              <w:rPr>
                <w:rFonts w:eastAsia="Arial"/>
                <w:sz w:val="20"/>
                <w:szCs w:val="20"/>
              </w:rPr>
              <w:t>3.При размещении жилых зданий должны соблюдаться нормы инсоляции, противопожарные нормы.</w:t>
            </w:r>
          </w:p>
          <w:p w:rsidR="00C007AC" w:rsidRPr="009F5133" w:rsidRDefault="00C007AC" w:rsidP="00C007AC">
            <w:pPr>
              <w:pStyle w:val="Standard"/>
              <w:jc w:val="both"/>
              <w:rPr>
                <w:sz w:val="20"/>
                <w:szCs w:val="20"/>
              </w:rPr>
            </w:pPr>
            <w:r w:rsidRPr="009F5133">
              <w:rPr>
                <w:rFonts w:eastAsia="Arial"/>
                <w:sz w:val="20"/>
                <w:szCs w:val="20"/>
              </w:rPr>
              <w:t>4.Предельное количество надземных этажей – 3 (с учётом мансардного этажа).</w:t>
            </w:r>
          </w:p>
          <w:p w:rsidR="00C007AC" w:rsidRPr="009F5133" w:rsidRDefault="00C007AC" w:rsidP="00C007AC">
            <w:pPr>
              <w:pStyle w:val="Standard"/>
              <w:jc w:val="both"/>
              <w:rPr>
                <w:sz w:val="20"/>
                <w:szCs w:val="20"/>
              </w:rPr>
            </w:pPr>
            <w:r w:rsidRPr="009F5133">
              <w:rPr>
                <w:rFonts w:eastAsia="Arial"/>
                <w:sz w:val="20"/>
                <w:szCs w:val="20"/>
              </w:rPr>
              <w:t>7.Ограждения участков со стороны улицы не должно ухудшать ансамбля застройки, решётчатое, глухое высотой не более 1.8 метров.</w:t>
            </w:r>
          </w:p>
          <w:p w:rsidR="00C007AC" w:rsidRPr="009F5133" w:rsidRDefault="00C007AC" w:rsidP="00C007AC">
            <w:pPr>
              <w:pStyle w:val="Standard"/>
              <w:jc w:val="both"/>
              <w:rPr>
                <w:rFonts w:eastAsia="Arial"/>
                <w:sz w:val="20"/>
                <w:szCs w:val="20"/>
              </w:rPr>
            </w:pPr>
            <w:r w:rsidRPr="009F5133">
              <w:rPr>
                <w:rFonts w:eastAsia="Arial"/>
                <w:sz w:val="20"/>
                <w:szCs w:val="20"/>
              </w:rPr>
              <w:t>Между участками соседних домовладений устанавливаются ограждения, не затеняющие земельные участки: сетчатые или решётчатые высотой не более 1.8 метра.</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Приусадебный участок личного подсобного хозяйства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Отдельно стоящие или встроенные в жилые дома гаражи или открытые автостоянки,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индивидуальные бани, надворные уборные, оборудование пожарной охраны, площадки для сбора мусора, сооружения инженерной инфраструктуры.</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2.2</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Состав и площади хозяйственных построек принимаются в соответствии с градостроительным планом земельного участка и учётом санитарно-гигиенических и зооветеринарных требований.</w:t>
            </w:r>
          </w:p>
          <w:p w:rsidR="00C007AC" w:rsidRPr="009F5133" w:rsidRDefault="00C007AC" w:rsidP="00C007AC">
            <w:pPr>
              <w:pStyle w:val="Standard"/>
              <w:jc w:val="both"/>
              <w:rPr>
                <w:sz w:val="20"/>
                <w:szCs w:val="20"/>
              </w:rPr>
            </w:pPr>
            <w:r w:rsidRPr="009F5133">
              <w:rPr>
                <w:rFonts w:eastAsia="Arial"/>
                <w:sz w:val="20"/>
                <w:szCs w:val="20"/>
              </w:rPr>
              <w:t>1.Располагаются в пределах земельного участка жилого дома.</w:t>
            </w:r>
          </w:p>
          <w:p w:rsidR="00C007AC" w:rsidRPr="009F5133" w:rsidRDefault="00C007AC" w:rsidP="00C007AC">
            <w:pPr>
              <w:pStyle w:val="Standard"/>
              <w:jc w:val="both"/>
              <w:rPr>
                <w:sz w:val="20"/>
                <w:szCs w:val="20"/>
              </w:rPr>
            </w:pPr>
            <w:r w:rsidRPr="009F5133">
              <w:rPr>
                <w:rFonts w:eastAsia="Arial"/>
                <w:sz w:val="20"/>
                <w:szCs w:val="20"/>
              </w:rPr>
              <w:t>2. До границы соседнего земельного участка расстояние от построек для содержания скота и птицы не менее 4 метров, от других построек (баня, гараж и др) – 1 м, от стволов высокорослых деревьев – 4 метра, от среднерослых – 2 метра, от кустарника – 1 метр.</w:t>
            </w:r>
          </w:p>
          <w:p w:rsidR="00C007AC" w:rsidRPr="009F5133" w:rsidRDefault="00C007AC" w:rsidP="00C007AC">
            <w:pPr>
              <w:pStyle w:val="Standard"/>
              <w:jc w:val="both"/>
              <w:rPr>
                <w:sz w:val="20"/>
                <w:szCs w:val="20"/>
              </w:rPr>
            </w:pPr>
            <w:r w:rsidRPr="009F5133">
              <w:rPr>
                <w:rFonts w:eastAsia="Arial"/>
                <w:sz w:val="20"/>
                <w:szCs w:val="20"/>
              </w:rPr>
              <w:t>3. Вспомогательные строения располагать в глубине участка.</w:t>
            </w:r>
          </w:p>
          <w:p w:rsidR="00C007AC" w:rsidRPr="009F5133" w:rsidRDefault="00C007AC" w:rsidP="00C007AC">
            <w:pPr>
              <w:pStyle w:val="Standard"/>
              <w:jc w:val="both"/>
              <w:rPr>
                <w:sz w:val="20"/>
                <w:szCs w:val="20"/>
              </w:rPr>
            </w:pPr>
            <w:r w:rsidRPr="009F5133">
              <w:rPr>
                <w:rFonts w:eastAsia="Arial"/>
                <w:sz w:val="20"/>
                <w:szCs w:val="20"/>
              </w:rPr>
              <w:t>4. Допускается блокировка хозяйственных построек на смежных земельных участках по взаимному согласию домовладельцев в соответствии с действующими санитарными и противопожарными нормами.</w:t>
            </w:r>
          </w:p>
          <w:p w:rsidR="00C007AC" w:rsidRPr="009F5133" w:rsidRDefault="00C007AC" w:rsidP="00C007AC">
            <w:pPr>
              <w:pStyle w:val="Standard"/>
              <w:jc w:val="both"/>
              <w:rPr>
                <w:sz w:val="20"/>
                <w:szCs w:val="20"/>
              </w:rPr>
            </w:pPr>
            <w:r w:rsidRPr="009F5133">
              <w:rPr>
                <w:rFonts w:eastAsia="Arial"/>
                <w:sz w:val="20"/>
                <w:szCs w:val="20"/>
              </w:rPr>
              <w:t xml:space="preserve">5. Допускается пристраивать к усадебным домам </w:t>
            </w:r>
            <w:r w:rsidRPr="009F5133">
              <w:rPr>
                <w:rFonts w:eastAsia="Arial"/>
                <w:sz w:val="20"/>
                <w:szCs w:val="20"/>
              </w:rPr>
              <w:lastRenderedPageBreak/>
              <w:t>помещения для скота и птицы с изоляцией от жилых комнат тремя подсобными помещениями.</w:t>
            </w:r>
          </w:p>
          <w:p w:rsidR="00C007AC" w:rsidRPr="009F5133" w:rsidRDefault="00C007AC" w:rsidP="00C007AC">
            <w:pPr>
              <w:pStyle w:val="Standard"/>
              <w:jc w:val="both"/>
              <w:rPr>
                <w:sz w:val="20"/>
                <w:szCs w:val="20"/>
              </w:rPr>
            </w:pPr>
            <w:r w:rsidRPr="009F5133">
              <w:rPr>
                <w:rFonts w:eastAsia="Arial"/>
                <w:sz w:val="20"/>
                <w:szCs w:val="20"/>
              </w:rPr>
              <w:t>6. Отдельно стоящие гаражи размещать в пределах участка жилого дома, с въездом со стороны улицы без выхода за линию застройки.</w:t>
            </w:r>
          </w:p>
          <w:p w:rsidR="00C007AC" w:rsidRPr="009F5133" w:rsidRDefault="00C007AC" w:rsidP="00C007AC">
            <w:pPr>
              <w:pStyle w:val="Standard"/>
              <w:jc w:val="both"/>
              <w:rPr>
                <w:sz w:val="20"/>
                <w:szCs w:val="20"/>
              </w:rPr>
            </w:pPr>
            <w:r w:rsidRPr="009F5133">
              <w:rPr>
                <w:rFonts w:eastAsia="Arial"/>
                <w:sz w:val="20"/>
                <w:szCs w:val="20"/>
              </w:rPr>
              <w:t>7. Предельное количество этажей – 1.</w:t>
            </w:r>
          </w:p>
          <w:p w:rsidR="00C007AC" w:rsidRPr="009F5133" w:rsidRDefault="00C007AC" w:rsidP="00C007AC">
            <w:pPr>
              <w:pStyle w:val="Standard"/>
              <w:jc w:val="both"/>
              <w:rPr>
                <w:sz w:val="20"/>
                <w:szCs w:val="20"/>
              </w:rPr>
            </w:pPr>
            <w:r w:rsidRPr="009F5133">
              <w:rPr>
                <w:rFonts w:eastAsia="Arial"/>
                <w:sz w:val="20"/>
                <w:szCs w:val="20"/>
              </w:rPr>
              <w:t>8. Размеры земельных участков под площадки мусоросборников определяются в соответствии с проектом планировки и действующими градостроительными нормативами.</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Приусадебный участок личного подсобного хозяйства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3</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Детские сады, иные объекты дошкольного воспитания, школы общеобразовательные, магазины товаров первой необходимости. приемные пункты прачечных и химчисток, временные объекты торговли, аптеки, строения для содержания домашнего скота и птицы, ветлечебницы (без содержания животных), спортплощадки, теннисные корты, спортзалы, клубы многоцелевого и специализированного назначения с ограничением по времени работы, отделения, участковые пункты полиции, жилищно-эксплуатационные и аварийно-диспетчерские службы, парковки перед объектами обслуживающих и коммерческих видов использования,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2.2</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1. Размеры земельных участков в соответствии с действующими градостроительными нормами.</w:t>
            </w:r>
          </w:p>
          <w:p w:rsidR="00C007AC" w:rsidRPr="009F5133" w:rsidRDefault="00C007AC" w:rsidP="00C007AC">
            <w:pPr>
              <w:pStyle w:val="Standard"/>
              <w:jc w:val="both"/>
              <w:rPr>
                <w:sz w:val="20"/>
                <w:szCs w:val="20"/>
              </w:rPr>
            </w:pPr>
            <w:r w:rsidRPr="009F5133">
              <w:rPr>
                <w:rFonts w:eastAsia="Arial"/>
                <w:sz w:val="20"/>
                <w:szCs w:val="20"/>
              </w:rPr>
              <w:t>2. Перед зданиями (кроме школ и детских дошкольных учреждений) необходимо предусматривать места для парковки автотранспорта, если иное не предусмотрено градостроительной документацией</w:t>
            </w:r>
          </w:p>
          <w:p w:rsidR="00C007AC" w:rsidRPr="009F5133" w:rsidRDefault="00C007AC" w:rsidP="00C007AC">
            <w:pPr>
              <w:pStyle w:val="Standard"/>
              <w:jc w:val="both"/>
              <w:rPr>
                <w:sz w:val="20"/>
                <w:szCs w:val="20"/>
              </w:rPr>
            </w:pPr>
            <w:r w:rsidRPr="009F5133">
              <w:rPr>
                <w:rFonts w:eastAsia="Arial"/>
                <w:sz w:val="20"/>
                <w:szCs w:val="20"/>
              </w:rPr>
              <w:t xml:space="preserve">3.Размер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eastAsia="Segoe UI Symbol"/>
                <w:sz w:val="20"/>
                <w:szCs w:val="20"/>
              </w:rPr>
              <w:t>№</w:t>
            </w:r>
            <w:r w:rsidRPr="009F5133">
              <w:rPr>
                <w:rFonts w:eastAsia="Arial"/>
                <w:sz w:val="20"/>
                <w:szCs w:val="20"/>
              </w:rPr>
              <w:t>14278тм-т1.</w:t>
            </w:r>
          </w:p>
          <w:p w:rsidR="00C007AC" w:rsidRPr="009F5133" w:rsidRDefault="00C007AC" w:rsidP="00C007AC">
            <w:pPr>
              <w:pStyle w:val="Standard"/>
              <w:jc w:val="both"/>
              <w:rPr>
                <w:sz w:val="20"/>
                <w:szCs w:val="20"/>
              </w:rPr>
            </w:pPr>
            <w:r w:rsidRPr="009F5133">
              <w:rPr>
                <w:rFonts w:eastAsia="Arial"/>
                <w:sz w:val="20"/>
                <w:szCs w:val="20"/>
              </w:rPr>
              <w:t>4.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C007AC" w:rsidRPr="009F5133" w:rsidTr="00C007AC">
        <w:tc>
          <w:tcPr>
            <w:tcW w:w="10201"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2.3 Жилая застройка. Блокированная жилая застройка</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 xml:space="preserve">Блокированная </w:t>
            </w:r>
            <w:r w:rsidRPr="009F5133">
              <w:rPr>
                <w:rFonts w:eastAsia="Arial"/>
                <w:sz w:val="20"/>
                <w:szCs w:val="20"/>
              </w:rPr>
              <w:lastRenderedPageBreak/>
              <w:t>жилая застройка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1</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 xml:space="preserve">Размещение жилого дома, не предназначенного для </w:t>
            </w:r>
            <w:r w:rsidRPr="009F5133">
              <w:rPr>
                <w:rFonts w:eastAsia="Arial"/>
                <w:sz w:val="20"/>
                <w:szCs w:val="20"/>
              </w:rPr>
              <w:lastRenderedPageBreak/>
              <w:t>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четырёх);</w:t>
            </w:r>
          </w:p>
          <w:p w:rsidR="00C007AC" w:rsidRPr="009F5133" w:rsidRDefault="00C007AC" w:rsidP="00C007AC">
            <w:pPr>
              <w:pStyle w:val="Standard"/>
              <w:jc w:val="both"/>
              <w:rPr>
                <w:rFonts w:eastAsia="Arial"/>
                <w:sz w:val="20"/>
                <w:szCs w:val="20"/>
              </w:rPr>
            </w:pPr>
            <w:r w:rsidRPr="009F5133">
              <w:rPr>
                <w:rFonts w:eastAsia="Arial"/>
                <w:sz w:val="20"/>
                <w:szCs w:val="20"/>
              </w:rPr>
              <w:t>разведение декоративных и плодовых деревьев, овощей и ягодных культур, размещение гаражей и иных вспомогательных сооружений</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2.3</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 xml:space="preserve">1.Площадь вновь предоставляемых земельных </w:t>
            </w:r>
            <w:r w:rsidRPr="009F5133">
              <w:rPr>
                <w:rFonts w:eastAsia="Arial"/>
                <w:sz w:val="20"/>
                <w:szCs w:val="20"/>
              </w:rPr>
              <w:lastRenderedPageBreak/>
              <w:t xml:space="preserve">участков от 500 м </w:t>
            </w:r>
            <w:r w:rsidRPr="009F5133">
              <w:rPr>
                <w:rFonts w:eastAsia="Arial"/>
                <w:sz w:val="20"/>
                <w:szCs w:val="20"/>
                <w:vertAlign w:val="superscript"/>
              </w:rPr>
              <w:t>2</w:t>
            </w:r>
            <w:r w:rsidRPr="009F5133">
              <w:rPr>
                <w:rFonts w:eastAsia="Arial"/>
                <w:sz w:val="20"/>
                <w:szCs w:val="20"/>
              </w:rPr>
              <w:t xml:space="preserve"> до 1500 м</w:t>
            </w:r>
            <w:r w:rsidRPr="009F5133">
              <w:rPr>
                <w:rFonts w:eastAsia="Arial"/>
                <w:sz w:val="20"/>
                <w:szCs w:val="20"/>
                <w:vertAlign w:val="superscript"/>
              </w:rPr>
              <w:t>2</w:t>
            </w:r>
            <w:r w:rsidRPr="009F5133">
              <w:rPr>
                <w:rFonts w:eastAsia="Arial"/>
                <w:sz w:val="20"/>
                <w:szCs w:val="20"/>
              </w:rPr>
              <w:t xml:space="preserve"> (включая площадь застройки). В условиях сложившейся застройки земельные участки по факту.</w:t>
            </w:r>
          </w:p>
          <w:p w:rsidR="00C007AC" w:rsidRPr="009F5133" w:rsidRDefault="00C007AC" w:rsidP="00C007AC">
            <w:pPr>
              <w:pStyle w:val="Standard"/>
              <w:jc w:val="both"/>
              <w:rPr>
                <w:sz w:val="20"/>
                <w:szCs w:val="20"/>
              </w:rPr>
            </w:pPr>
            <w:r w:rsidRPr="009F5133">
              <w:rPr>
                <w:rFonts w:eastAsia="Arial"/>
                <w:sz w:val="20"/>
                <w:szCs w:val="20"/>
              </w:rPr>
              <w:t>2. Расстояние от красной линии до жилого дома не менее 5 м. В условиях сложившейся застройки допускается размещение жилого дома по красной линии – линии застройки квартала.</w:t>
            </w:r>
          </w:p>
          <w:p w:rsidR="00C007AC" w:rsidRPr="009F5133" w:rsidRDefault="00C007AC" w:rsidP="00C007AC">
            <w:pPr>
              <w:pStyle w:val="Standard"/>
              <w:jc w:val="both"/>
              <w:rPr>
                <w:rFonts w:eastAsia="Arial"/>
                <w:sz w:val="20"/>
                <w:szCs w:val="20"/>
              </w:rPr>
            </w:pPr>
            <w:r w:rsidRPr="009F5133">
              <w:rPr>
                <w:rFonts w:eastAsia="Arial"/>
                <w:sz w:val="20"/>
                <w:szCs w:val="20"/>
              </w:rPr>
              <w:t>От остальных границ земельного участка до жилого дома не менее 3 метров.</w:t>
            </w:r>
          </w:p>
          <w:p w:rsidR="00C007AC" w:rsidRPr="009F5133" w:rsidRDefault="00C007AC" w:rsidP="00C007AC">
            <w:pPr>
              <w:pStyle w:val="Standard"/>
              <w:jc w:val="both"/>
              <w:rPr>
                <w:sz w:val="20"/>
                <w:szCs w:val="20"/>
              </w:rPr>
            </w:pPr>
            <w:r w:rsidRPr="009F5133">
              <w:rPr>
                <w:rFonts w:eastAsia="Arial"/>
                <w:sz w:val="20"/>
                <w:szCs w:val="20"/>
              </w:rPr>
              <w:t>3.При размещении жилых зданий должны соблюдаться нормы инсоляции, противопожарные нормы.</w:t>
            </w:r>
          </w:p>
          <w:p w:rsidR="00C007AC" w:rsidRPr="009F5133" w:rsidRDefault="00C007AC" w:rsidP="00C007AC">
            <w:pPr>
              <w:pStyle w:val="Standard"/>
              <w:jc w:val="both"/>
              <w:rPr>
                <w:sz w:val="20"/>
                <w:szCs w:val="20"/>
              </w:rPr>
            </w:pPr>
            <w:r w:rsidRPr="009F5133">
              <w:rPr>
                <w:rFonts w:eastAsia="Arial"/>
                <w:sz w:val="20"/>
                <w:szCs w:val="20"/>
              </w:rPr>
              <w:t>4.Предельное количество надземных этажей – 3 (с учётом мансардного этажа).</w:t>
            </w:r>
          </w:p>
          <w:p w:rsidR="00C007AC" w:rsidRPr="009F5133" w:rsidRDefault="00C007AC" w:rsidP="00C007AC">
            <w:pPr>
              <w:pStyle w:val="Standard"/>
              <w:jc w:val="both"/>
              <w:rPr>
                <w:sz w:val="20"/>
                <w:szCs w:val="20"/>
              </w:rPr>
            </w:pPr>
            <w:r w:rsidRPr="009F5133">
              <w:rPr>
                <w:rFonts w:eastAsia="Arial"/>
                <w:sz w:val="20"/>
                <w:szCs w:val="20"/>
              </w:rPr>
              <w:t>7.Ограждения участков со стороны улицы не должно ухудшать ансамбля застройки, решётчатое, глухое высотой не более 1.8 метров.</w:t>
            </w:r>
          </w:p>
          <w:p w:rsidR="00C007AC" w:rsidRPr="009F5133" w:rsidRDefault="00C007AC" w:rsidP="00C007AC">
            <w:pPr>
              <w:pStyle w:val="Standard"/>
              <w:jc w:val="both"/>
              <w:rPr>
                <w:rFonts w:eastAsia="Arial"/>
                <w:sz w:val="20"/>
                <w:szCs w:val="20"/>
              </w:rPr>
            </w:pPr>
            <w:r w:rsidRPr="009F5133">
              <w:rPr>
                <w:rFonts w:eastAsia="Arial"/>
                <w:sz w:val="20"/>
                <w:szCs w:val="20"/>
              </w:rPr>
              <w:t>Между участками соседних домовладений устанавливаются ограждения, не затеняющие земельные участки: сетчатые или решётчатые высотой не более 1.8 метра.</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Блокированная жилая застройка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Отдельно стоящие или встроенные в жилые дома гаражи или открытые автостоянки,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индивидуальные бани, надворные уборные, оборудование пожарной охраны, площадки для сбора мусора, сооружения инженерной инфраструктуры.</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2.3</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Состав и площади хозяйственных построек принимаются в соответствии с градостроительным планом земельного участка и учётом санитарно-гигиенических и зооветеринарных требований.</w:t>
            </w:r>
          </w:p>
          <w:p w:rsidR="00C007AC" w:rsidRPr="009F5133" w:rsidRDefault="00C007AC" w:rsidP="00C007AC">
            <w:pPr>
              <w:pStyle w:val="Standard"/>
              <w:jc w:val="both"/>
              <w:rPr>
                <w:sz w:val="20"/>
                <w:szCs w:val="20"/>
              </w:rPr>
            </w:pPr>
            <w:r w:rsidRPr="009F5133">
              <w:rPr>
                <w:rFonts w:eastAsia="Arial"/>
                <w:sz w:val="20"/>
                <w:szCs w:val="20"/>
              </w:rPr>
              <w:t>1.Располагаются в пределах земельного участка жилого дома.</w:t>
            </w:r>
          </w:p>
          <w:p w:rsidR="00C007AC" w:rsidRPr="009F5133" w:rsidRDefault="00C007AC" w:rsidP="00C007AC">
            <w:pPr>
              <w:pStyle w:val="Standard"/>
              <w:jc w:val="both"/>
              <w:rPr>
                <w:sz w:val="20"/>
                <w:szCs w:val="20"/>
              </w:rPr>
            </w:pPr>
            <w:r w:rsidRPr="009F5133">
              <w:rPr>
                <w:rFonts w:eastAsia="Arial"/>
                <w:sz w:val="20"/>
                <w:szCs w:val="20"/>
              </w:rPr>
              <w:t>2. До границы соседнего земельного участка расстояние от построек для содержания скота и птицы не менее 4 метров, от других построек (баня, гараж и др) – 1 м, от стволов высокорослых деревьев – 4 метра, от среднерослых – 2 метра, от кустарника – 1 метр.</w:t>
            </w:r>
          </w:p>
          <w:p w:rsidR="00C007AC" w:rsidRPr="009F5133" w:rsidRDefault="00C007AC" w:rsidP="00C007AC">
            <w:pPr>
              <w:pStyle w:val="Standard"/>
              <w:jc w:val="both"/>
              <w:rPr>
                <w:sz w:val="20"/>
                <w:szCs w:val="20"/>
              </w:rPr>
            </w:pPr>
            <w:r w:rsidRPr="009F5133">
              <w:rPr>
                <w:rFonts w:eastAsia="Arial"/>
                <w:sz w:val="20"/>
                <w:szCs w:val="20"/>
              </w:rPr>
              <w:t>3. Вспомогательные строения располагать в глубине участка.</w:t>
            </w:r>
          </w:p>
          <w:p w:rsidR="00C007AC" w:rsidRPr="009F5133" w:rsidRDefault="00C007AC" w:rsidP="00C007AC">
            <w:pPr>
              <w:pStyle w:val="Standard"/>
              <w:jc w:val="both"/>
              <w:rPr>
                <w:sz w:val="20"/>
                <w:szCs w:val="20"/>
              </w:rPr>
            </w:pPr>
            <w:r w:rsidRPr="009F5133">
              <w:rPr>
                <w:rFonts w:eastAsia="Arial"/>
                <w:sz w:val="20"/>
                <w:szCs w:val="20"/>
              </w:rPr>
              <w:lastRenderedPageBreak/>
              <w:t>4. Допускается блокировка хозяйственных построек на смежных земельных участках по взаимному согласию домовладельцев в соответствии с действующими санитарными и противопожарными нормами.</w:t>
            </w:r>
          </w:p>
          <w:p w:rsidR="00C007AC" w:rsidRPr="009F5133" w:rsidRDefault="00C007AC" w:rsidP="00C007AC">
            <w:pPr>
              <w:pStyle w:val="Standard"/>
              <w:jc w:val="both"/>
              <w:rPr>
                <w:sz w:val="20"/>
                <w:szCs w:val="20"/>
              </w:rPr>
            </w:pPr>
            <w:r w:rsidRPr="009F5133">
              <w:rPr>
                <w:rFonts w:eastAsia="Arial"/>
                <w:sz w:val="20"/>
                <w:szCs w:val="20"/>
              </w:rPr>
              <w:t>5. Допускается пристраивать к усадебным домам помещения для скота и птицы с изоляцией от жилых комнат тремя подсобными помещениями.</w:t>
            </w:r>
          </w:p>
          <w:p w:rsidR="00C007AC" w:rsidRPr="009F5133" w:rsidRDefault="00C007AC" w:rsidP="00C007AC">
            <w:pPr>
              <w:pStyle w:val="Standard"/>
              <w:jc w:val="both"/>
              <w:rPr>
                <w:sz w:val="20"/>
                <w:szCs w:val="20"/>
              </w:rPr>
            </w:pPr>
            <w:r w:rsidRPr="009F5133">
              <w:rPr>
                <w:rFonts w:eastAsia="Arial"/>
                <w:sz w:val="20"/>
                <w:szCs w:val="20"/>
              </w:rPr>
              <w:t>6. Отдельно стоящие гаражи размещать в пределах участка жилого дома, с въездом со стороны улицы без выхода за линию застройки.</w:t>
            </w:r>
          </w:p>
          <w:p w:rsidR="00C007AC" w:rsidRPr="009F5133" w:rsidRDefault="00C007AC" w:rsidP="00C007AC">
            <w:pPr>
              <w:pStyle w:val="Standard"/>
              <w:jc w:val="both"/>
              <w:rPr>
                <w:sz w:val="20"/>
                <w:szCs w:val="20"/>
              </w:rPr>
            </w:pPr>
            <w:r w:rsidRPr="009F5133">
              <w:rPr>
                <w:rFonts w:eastAsia="Arial"/>
                <w:sz w:val="20"/>
                <w:szCs w:val="20"/>
              </w:rPr>
              <w:t>7. Предельное количество этажей – 1.</w:t>
            </w:r>
          </w:p>
          <w:p w:rsidR="00C007AC" w:rsidRPr="009F5133" w:rsidRDefault="00C007AC" w:rsidP="00C007AC">
            <w:pPr>
              <w:pStyle w:val="Standard"/>
              <w:jc w:val="both"/>
              <w:rPr>
                <w:sz w:val="20"/>
                <w:szCs w:val="20"/>
              </w:rPr>
            </w:pPr>
            <w:r w:rsidRPr="009F5133">
              <w:rPr>
                <w:rFonts w:eastAsia="Arial"/>
                <w:sz w:val="20"/>
                <w:szCs w:val="20"/>
              </w:rPr>
              <w:t>8. Размеры земельных участков под площадки мусоросборников определяются в соответствии с проектом планировки и действующими градостроительными нормативами.</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Блокированная жилая застройка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3</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 xml:space="preserve">Детские сады, иные объекты дошкольного воспитания, школы общеобразовательные, магазины товаров первой необходимости. приемные пункты прачечных и химчисток, временные объекты торговли, аптеки, строения для содержания домашнего скота и птицы, ветлечебницы (без содержания животных), спортплощадки, теннисные корты, спортзалы, клубы многоцелевого и специализированного назначения с ограничением по времени работы, отделения, участковые пункты полиции, жилищно-эксплуатационные и аварийно-диспетчерские службы, парковки перед объектами обслуживающих и коммерческих видов использования, объекты инженерной инфраструктуры (котельные, </w:t>
            </w:r>
            <w:r w:rsidRPr="009F5133">
              <w:rPr>
                <w:rFonts w:eastAsia="Arial"/>
                <w:sz w:val="20"/>
                <w:szCs w:val="20"/>
              </w:rPr>
              <w:lastRenderedPageBreak/>
              <w:t>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2.3</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1. Размеры земельных участков в соответствии с действующими градостроительными нормами.</w:t>
            </w:r>
          </w:p>
          <w:p w:rsidR="00C007AC" w:rsidRPr="009F5133" w:rsidRDefault="00C007AC" w:rsidP="00C007AC">
            <w:pPr>
              <w:pStyle w:val="Standard"/>
              <w:jc w:val="both"/>
              <w:rPr>
                <w:sz w:val="20"/>
                <w:szCs w:val="20"/>
              </w:rPr>
            </w:pPr>
            <w:r w:rsidRPr="009F5133">
              <w:rPr>
                <w:rFonts w:eastAsia="Arial"/>
                <w:sz w:val="20"/>
                <w:szCs w:val="20"/>
              </w:rPr>
              <w:t>2. Перед зданиями (кроме школ и детских дошкольных учреждений) необходимо предусматривать места для парковки автотранспорта, если иное не предусмотрено градостроительной документацией</w:t>
            </w:r>
          </w:p>
          <w:p w:rsidR="00C007AC" w:rsidRPr="009F5133" w:rsidRDefault="00C007AC" w:rsidP="00C007AC">
            <w:pPr>
              <w:pStyle w:val="Standard"/>
              <w:jc w:val="both"/>
              <w:rPr>
                <w:sz w:val="20"/>
                <w:szCs w:val="20"/>
              </w:rPr>
            </w:pPr>
            <w:r w:rsidRPr="009F5133">
              <w:rPr>
                <w:rFonts w:eastAsia="Arial"/>
                <w:sz w:val="20"/>
                <w:szCs w:val="20"/>
              </w:rPr>
              <w:t xml:space="preserve">3.Размер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eastAsia="Segoe UI Symbol"/>
                <w:sz w:val="20"/>
                <w:szCs w:val="20"/>
              </w:rPr>
              <w:t>№</w:t>
            </w:r>
            <w:r w:rsidRPr="009F5133">
              <w:rPr>
                <w:rFonts w:eastAsia="Arial"/>
                <w:sz w:val="20"/>
                <w:szCs w:val="20"/>
              </w:rPr>
              <w:t>14278тм-т1.</w:t>
            </w:r>
          </w:p>
          <w:p w:rsidR="00C007AC" w:rsidRPr="009F5133" w:rsidRDefault="00C007AC" w:rsidP="00C007AC">
            <w:pPr>
              <w:pStyle w:val="Standard"/>
              <w:jc w:val="both"/>
              <w:rPr>
                <w:sz w:val="20"/>
                <w:szCs w:val="20"/>
              </w:rPr>
            </w:pPr>
            <w:r w:rsidRPr="009F5133">
              <w:rPr>
                <w:rFonts w:eastAsia="Arial"/>
                <w:sz w:val="20"/>
                <w:szCs w:val="20"/>
              </w:rPr>
              <w:t xml:space="preserve">4. Предельные параметры разрешенного строительства для линейных объектов и объектов инженерной </w:t>
            </w:r>
            <w:r w:rsidRPr="009F5133">
              <w:rPr>
                <w:rFonts w:eastAsia="Arial"/>
                <w:sz w:val="20"/>
                <w:szCs w:val="20"/>
              </w:rPr>
              <w:lastRenderedPageBreak/>
              <w:t>инфраструктуры принимать 100% для всех территориальных зон.</w:t>
            </w:r>
          </w:p>
        </w:tc>
      </w:tr>
      <w:tr w:rsidR="00C007AC" w:rsidRPr="009F5133" w:rsidTr="00C007AC">
        <w:tc>
          <w:tcPr>
            <w:tcW w:w="10201"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lastRenderedPageBreak/>
              <w:t>2.5 Жилая застройка. Малоэтажная жилая застройка</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Малоэтажная жилая застройка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1</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трёх надземных этажей, разделенных на две и более квартиры);</w:t>
            </w:r>
          </w:p>
          <w:p w:rsidR="00C007AC" w:rsidRPr="009F5133" w:rsidRDefault="00C007AC" w:rsidP="00C007AC">
            <w:pPr>
              <w:pStyle w:val="Standard"/>
              <w:jc w:val="both"/>
              <w:rPr>
                <w:rFonts w:eastAsia="Arial"/>
                <w:sz w:val="20"/>
                <w:szCs w:val="20"/>
              </w:rPr>
            </w:pPr>
            <w:r w:rsidRPr="009F5133">
              <w:rPr>
                <w:rFonts w:eastAsia="Arial"/>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2.5</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1. От красной линии улиц расстояние до жилого дома не менее 5 метров.</w:t>
            </w:r>
          </w:p>
          <w:p w:rsidR="00C007AC" w:rsidRPr="009F5133" w:rsidRDefault="00C007AC" w:rsidP="00C007AC">
            <w:pPr>
              <w:pStyle w:val="Standard"/>
              <w:jc w:val="both"/>
              <w:rPr>
                <w:rFonts w:eastAsia="Arial"/>
                <w:sz w:val="20"/>
                <w:szCs w:val="20"/>
              </w:rPr>
            </w:pPr>
            <w:r w:rsidRPr="009F5133">
              <w:rPr>
                <w:rFonts w:eastAsia="Arial"/>
                <w:sz w:val="20"/>
                <w:szCs w:val="20"/>
              </w:rPr>
              <w:t>В условиях сложившейся застройки допускается размещение жилых домов по красной линии-линии застройки улицы.</w:t>
            </w:r>
          </w:p>
          <w:p w:rsidR="00C007AC" w:rsidRPr="009F5133" w:rsidRDefault="00C007AC" w:rsidP="00C007AC">
            <w:pPr>
              <w:pStyle w:val="Standard"/>
              <w:jc w:val="both"/>
              <w:rPr>
                <w:sz w:val="20"/>
                <w:szCs w:val="20"/>
              </w:rPr>
            </w:pPr>
            <w:r w:rsidRPr="009F5133">
              <w:rPr>
                <w:rFonts w:eastAsia="Arial"/>
                <w:sz w:val="20"/>
                <w:szCs w:val="20"/>
              </w:rPr>
              <w:t>3.При размещении жилых зданий должны соблюдаться нормы освещённости и противопожарные нормы.</w:t>
            </w:r>
          </w:p>
          <w:p w:rsidR="00C007AC" w:rsidRPr="009F5133" w:rsidRDefault="00C007AC" w:rsidP="00C007AC">
            <w:pPr>
              <w:pStyle w:val="Standard"/>
              <w:jc w:val="both"/>
              <w:rPr>
                <w:sz w:val="20"/>
                <w:szCs w:val="20"/>
              </w:rPr>
            </w:pPr>
            <w:r w:rsidRPr="009F5133">
              <w:rPr>
                <w:rFonts w:eastAsia="Arial"/>
                <w:sz w:val="20"/>
                <w:szCs w:val="20"/>
              </w:rPr>
              <w:t>4.  Предельное количество надземных этажей – 3 (2 по линиям застройки исторических кварталов)</w:t>
            </w:r>
          </w:p>
          <w:p w:rsidR="00C007AC" w:rsidRPr="009F5133" w:rsidRDefault="00C007AC" w:rsidP="00C007AC">
            <w:pPr>
              <w:pStyle w:val="Standard"/>
              <w:jc w:val="both"/>
              <w:rPr>
                <w:sz w:val="20"/>
                <w:szCs w:val="20"/>
              </w:rPr>
            </w:pPr>
            <w:r w:rsidRPr="009F5133">
              <w:rPr>
                <w:rFonts w:eastAsia="Arial"/>
                <w:sz w:val="20"/>
                <w:szCs w:val="20"/>
              </w:rPr>
              <w:t>5. Ограждения приусадебных земельных участков:</w:t>
            </w:r>
          </w:p>
          <w:p w:rsidR="00C007AC" w:rsidRPr="009F5133" w:rsidRDefault="00C007AC" w:rsidP="00C007AC">
            <w:pPr>
              <w:pStyle w:val="Standard"/>
              <w:jc w:val="both"/>
              <w:rPr>
                <w:sz w:val="20"/>
                <w:szCs w:val="20"/>
              </w:rPr>
            </w:pPr>
            <w:r w:rsidRPr="009F5133">
              <w:rPr>
                <w:rFonts w:eastAsia="Arial"/>
                <w:sz w:val="20"/>
                <w:szCs w:val="20"/>
              </w:rPr>
              <w:t>- со стороны улицы не должно ухудшать ансамбля застройки и отвечать повышенным архитектурным требованиям, решётчатое, глухое высотой не более 1.8 метра.</w:t>
            </w:r>
          </w:p>
          <w:p w:rsidR="00C007AC" w:rsidRPr="009F5133" w:rsidRDefault="00C007AC" w:rsidP="00C007AC">
            <w:pPr>
              <w:pStyle w:val="Standard"/>
              <w:jc w:val="both"/>
              <w:rPr>
                <w:sz w:val="20"/>
                <w:szCs w:val="20"/>
              </w:rPr>
            </w:pPr>
            <w:r w:rsidRPr="009F5133">
              <w:rPr>
                <w:rFonts w:eastAsia="Arial"/>
                <w:sz w:val="20"/>
                <w:szCs w:val="20"/>
              </w:rPr>
              <w:t>- между участками соседних домовладений устраиваются ограждения, не затеняющие земельные участки (сетчатые, решётчатые) высотой не более 1.8 метра.</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Малоэтажная жилая застройка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Благоустройство и озеленение, объекты пожарной охраны, хозяйственные площадки и площадки для сбора мусора, детские площадки, площадки для отдыха, спортивных занятий, гаражи для индивидуальных легковых автомобилей, открытые автостоянки, сооружения инженерной инфраструктуры.</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2.5</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1.Располагаются в пределах земельного участка жилого дома.</w:t>
            </w:r>
          </w:p>
          <w:p w:rsidR="00C007AC" w:rsidRPr="009F5133" w:rsidRDefault="00C007AC" w:rsidP="00C007AC">
            <w:pPr>
              <w:pStyle w:val="Standard"/>
              <w:jc w:val="both"/>
              <w:rPr>
                <w:sz w:val="20"/>
                <w:szCs w:val="20"/>
              </w:rPr>
            </w:pPr>
            <w:r w:rsidRPr="009F5133">
              <w:rPr>
                <w:rFonts w:eastAsia="Arial"/>
                <w:sz w:val="20"/>
                <w:szCs w:val="20"/>
              </w:rPr>
              <w:t>2. Расстояния от хозяйственных построек до красных линий улиц и проездов не менее 5 метров. Хозяйственные постройки следует размещать до границ соседних участков не менее: 1 метр при 1 этажной постройке и 3 метра при 2 этажной постройке.</w:t>
            </w:r>
          </w:p>
          <w:p w:rsidR="00C007AC" w:rsidRPr="009F5133" w:rsidRDefault="00C007AC" w:rsidP="00C007AC">
            <w:pPr>
              <w:pStyle w:val="Standard"/>
              <w:jc w:val="both"/>
              <w:rPr>
                <w:sz w:val="20"/>
                <w:szCs w:val="20"/>
              </w:rPr>
            </w:pPr>
            <w:r w:rsidRPr="009F5133">
              <w:rPr>
                <w:rFonts w:eastAsia="Arial"/>
                <w:sz w:val="20"/>
                <w:szCs w:val="20"/>
              </w:rPr>
              <w:t>3. Предельное количество этажей – 1.</w:t>
            </w:r>
          </w:p>
          <w:p w:rsidR="00C007AC" w:rsidRPr="009F5133" w:rsidRDefault="00C007AC" w:rsidP="00C007AC">
            <w:pPr>
              <w:pStyle w:val="Standard"/>
              <w:jc w:val="both"/>
              <w:rPr>
                <w:sz w:val="20"/>
                <w:szCs w:val="20"/>
              </w:rPr>
            </w:pPr>
            <w:r w:rsidRPr="009F5133">
              <w:rPr>
                <w:rFonts w:eastAsia="Arial"/>
                <w:sz w:val="20"/>
                <w:szCs w:val="20"/>
              </w:rPr>
              <w:t xml:space="preserve">4. Допускается блокировка хозяйственных построек на смежных земельных участках по взаимному согласию домовладельцев и в соответствии с </w:t>
            </w:r>
            <w:r w:rsidRPr="009F5133">
              <w:rPr>
                <w:rFonts w:eastAsia="Arial"/>
                <w:sz w:val="20"/>
                <w:szCs w:val="20"/>
              </w:rPr>
              <w:lastRenderedPageBreak/>
              <w:t>действующими градостроительными нормативами.</w:t>
            </w:r>
          </w:p>
          <w:p w:rsidR="00C007AC" w:rsidRPr="009F5133" w:rsidRDefault="00C007AC" w:rsidP="00C007AC">
            <w:pPr>
              <w:pStyle w:val="Standard"/>
              <w:jc w:val="both"/>
              <w:rPr>
                <w:sz w:val="20"/>
                <w:szCs w:val="20"/>
              </w:rPr>
            </w:pPr>
            <w:r w:rsidRPr="009F5133">
              <w:rPr>
                <w:rFonts w:eastAsia="Arial"/>
                <w:sz w:val="20"/>
                <w:szCs w:val="20"/>
              </w:rPr>
              <w:t>5. Гаражи не должны выходить за линию застройки.</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Малоэтажная жилая застройка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3</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 xml:space="preserve">Детские сады, иные объекты дошкольного воспитания, школы начальные и средние, аптеки, амбулаторно-поликлинические учреждения,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полиции,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парковки перед объектами обслуживающих и коммерческих видов использования, гостевые парковки,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 хозяйственные постройки, сады, огороды, </w:t>
            </w:r>
            <w:r w:rsidRPr="009F5133">
              <w:rPr>
                <w:rFonts w:eastAsia="Arial"/>
                <w:sz w:val="20"/>
                <w:szCs w:val="20"/>
              </w:rPr>
              <w:lastRenderedPageBreak/>
              <w:t>палисадники.</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2.5</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1. Размер участка в соответствии с действующими градостроительными нормативами.</w:t>
            </w:r>
          </w:p>
          <w:p w:rsidR="00C007AC" w:rsidRPr="009F5133" w:rsidRDefault="00C007AC" w:rsidP="00C007AC">
            <w:pPr>
              <w:pStyle w:val="Standard"/>
              <w:jc w:val="both"/>
              <w:rPr>
                <w:sz w:val="20"/>
                <w:szCs w:val="20"/>
              </w:rPr>
            </w:pPr>
            <w:r w:rsidRPr="009F5133">
              <w:rPr>
                <w:rFonts w:eastAsia="Arial"/>
                <w:sz w:val="20"/>
                <w:szCs w:val="20"/>
              </w:rPr>
              <w:t>2. Индивидуальная трудовая деятельность при условии соблюдении законодательства, действующих градостроительных, санитарных и противопожарных норм.</w:t>
            </w:r>
          </w:p>
          <w:p w:rsidR="00C007AC" w:rsidRPr="009F5133" w:rsidRDefault="00C007AC" w:rsidP="00C007AC">
            <w:pPr>
              <w:pStyle w:val="Standard"/>
              <w:jc w:val="both"/>
              <w:rPr>
                <w:sz w:val="20"/>
                <w:szCs w:val="20"/>
              </w:rPr>
            </w:pPr>
            <w:r w:rsidRPr="009F5133">
              <w:rPr>
                <w:rFonts w:eastAsia="Arial"/>
                <w:sz w:val="20"/>
                <w:szCs w:val="20"/>
              </w:rPr>
              <w:t>3. Временные павильоны из сборно-разборных конструкций.</w:t>
            </w:r>
          </w:p>
          <w:p w:rsidR="00C007AC" w:rsidRPr="009F5133" w:rsidRDefault="00C007AC" w:rsidP="00C007AC">
            <w:pPr>
              <w:pStyle w:val="Standard"/>
              <w:jc w:val="both"/>
              <w:rPr>
                <w:sz w:val="20"/>
                <w:szCs w:val="20"/>
              </w:rPr>
            </w:pPr>
            <w:r w:rsidRPr="009F5133">
              <w:rPr>
                <w:rFonts w:eastAsia="Arial"/>
                <w:sz w:val="20"/>
                <w:szCs w:val="20"/>
              </w:rPr>
              <w:t>4. Перед зданиями (кроме школ и детских дошкольных учреждений) необходимо предусматривать места для парковки автотранспорта, если иное не предусмотрено градостроительной документацией</w:t>
            </w:r>
          </w:p>
          <w:p w:rsidR="00C007AC" w:rsidRPr="009F5133" w:rsidRDefault="00C007AC" w:rsidP="00C007AC">
            <w:pPr>
              <w:pStyle w:val="Standard"/>
              <w:jc w:val="both"/>
              <w:rPr>
                <w:sz w:val="20"/>
                <w:szCs w:val="20"/>
              </w:rPr>
            </w:pPr>
            <w:r w:rsidRPr="009F5133">
              <w:rPr>
                <w:rFonts w:eastAsia="Arial"/>
                <w:sz w:val="20"/>
                <w:szCs w:val="20"/>
              </w:rPr>
              <w:t xml:space="preserve">5.Размер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eastAsia="Segoe UI Symbol"/>
                <w:sz w:val="20"/>
                <w:szCs w:val="20"/>
              </w:rPr>
              <w:t>№</w:t>
            </w:r>
            <w:r w:rsidRPr="009F5133">
              <w:rPr>
                <w:rFonts w:eastAsia="Arial"/>
                <w:sz w:val="20"/>
                <w:szCs w:val="20"/>
              </w:rPr>
              <w:t>14278тм-т1.</w:t>
            </w:r>
          </w:p>
          <w:p w:rsidR="00C007AC" w:rsidRPr="009F5133" w:rsidRDefault="00C007AC" w:rsidP="00C007AC">
            <w:pPr>
              <w:pStyle w:val="Standard"/>
              <w:jc w:val="both"/>
              <w:rPr>
                <w:sz w:val="20"/>
                <w:szCs w:val="20"/>
              </w:rPr>
            </w:pPr>
            <w:r w:rsidRPr="009F5133">
              <w:rPr>
                <w:rFonts w:eastAsia="Arial"/>
                <w:sz w:val="20"/>
                <w:szCs w:val="20"/>
              </w:rPr>
              <w:t>6.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C007AC" w:rsidRPr="009F5133" w:rsidTr="00C007AC">
        <w:tc>
          <w:tcPr>
            <w:tcW w:w="10201"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2.7 Жилая застройка. Обслуживание жилой застройки.</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Обслуживание жилой застройки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1</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 xml:space="preserve">Размещение объектов недвижимости, размещение которых предусмотрено видами разрешенного использования с  </w:t>
            </w:r>
            <w:r w:rsidRPr="009F5133">
              <w:rPr>
                <w:rFonts w:eastAsia="Arial"/>
                <w:sz w:val="20"/>
                <w:szCs w:val="20"/>
                <w:u w:val="single"/>
              </w:rPr>
              <w:t>кодами 3.0</w:t>
            </w:r>
            <w:r w:rsidRPr="009F5133">
              <w:rPr>
                <w:rFonts w:eastAsia="Arial"/>
                <w:sz w:val="20"/>
                <w:szCs w:val="20"/>
              </w:rPr>
              <w:t xml:space="preserve"> и </w:t>
            </w:r>
            <w:r w:rsidRPr="009F5133">
              <w:rPr>
                <w:rFonts w:eastAsia="Arial"/>
                <w:sz w:val="20"/>
                <w:szCs w:val="20"/>
                <w:u w:val="single"/>
              </w:rPr>
              <w:t>4.0</w:t>
            </w:r>
            <w:r w:rsidRPr="009F5133">
              <w:rPr>
                <w:rFonts w:eastAsia="Arial"/>
                <w:sz w:val="20"/>
                <w:szCs w:val="20"/>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r w:rsidRPr="009F5133">
              <w:rPr>
                <w:rFonts w:eastAsia="Arial"/>
                <w:sz w:val="20"/>
                <w:szCs w:val="20"/>
                <w:u w:val="single"/>
              </w:rPr>
              <w:t>кодами 2.1</w:t>
            </w:r>
            <w:r w:rsidRPr="009F5133">
              <w:rPr>
                <w:rFonts w:eastAsia="Arial"/>
                <w:sz w:val="20"/>
                <w:szCs w:val="20"/>
              </w:rPr>
              <w:t xml:space="preserve"> , 2.2, </w:t>
            </w:r>
            <w:r w:rsidRPr="009F5133">
              <w:rPr>
                <w:rFonts w:eastAsia="Arial"/>
                <w:sz w:val="20"/>
                <w:szCs w:val="20"/>
                <w:u w:val="single"/>
              </w:rPr>
              <w:t>2.</w:t>
            </w:r>
            <w:r w:rsidRPr="009F5133">
              <w:rPr>
                <w:rFonts w:eastAsia="Arial"/>
                <w:sz w:val="20"/>
                <w:szCs w:val="20"/>
              </w:rPr>
              <w:t>3, 2.5, 2.7, 2.8</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2.7</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 xml:space="preserve">1. Минимальный размер земельного участка -10 м </w:t>
            </w:r>
            <w:r w:rsidRPr="009F5133">
              <w:rPr>
                <w:rFonts w:eastAsia="Arial"/>
                <w:sz w:val="20"/>
                <w:szCs w:val="20"/>
                <w:vertAlign w:val="superscript"/>
              </w:rPr>
              <w:t>2</w:t>
            </w:r>
            <w:r w:rsidRPr="009F5133">
              <w:rPr>
                <w:rFonts w:eastAsia="Arial"/>
                <w:sz w:val="20"/>
                <w:szCs w:val="20"/>
              </w:rPr>
              <w:t xml:space="preserve"> на 1 рабочее место</w:t>
            </w:r>
          </w:p>
          <w:p w:rsidR="00C007AC" w:rsidRPr="009F5133" w:rsidRDefault="00C007AC" w:rsidP="00C007AC">
            <w:pPr>
              <w:pStyle w:val="Standard"/>
              <w:jc w:val="both"/>
              <w:rPr>
                <w:sz w:val="20"/>
                <w:szCs w:val="20"/>
              </w:rPr>
            </w:pPr>
            <w:r w:rsidRPr="009F5133">
              <w:rPr>
                <w:rFonts w:eastAsia="Arial"/>
                <w:sz w:val="20"/>
                <w:szCs w:val="20"/>
              </w:rPr>
              <w:t>2. Минимальные отступы от красных линий – 3 м.</w:t>
            </w:r>
          </w:p>
          <w:p w:rsidR="00C007AC" w:rsidRPr="009F5133" w:rsidRDefault="00C007AC" w:rsidP="00C007AC">
            <w:pPr>
              <w:pStyle w:val="Standard"/>
              <w:jc w:val="both"/>
              <w:rPr>
                <w:sz w:val="20"/>
                <w:szCs w:val="20"/>
              </w:rPr>
            </w:pPr>
            <w:r w:rsidRPr="009F5133">
              <w:rPr>
                <w:rFonts w:eastAsia="Arial"/>
                <w:sz w:val="20"/>
                <w:szCs w:val="20"/>
              </w:rPr>
              <w:t>3. Предельная высота зданий 12 метров</w:t>
            </w:r>
          </w:p>
          <w:p w:rsidR="00C007AC" w:rsidRPr="009F5133" w:rsidRDefault="00C007AC" w:rsidP="00C007AC">
            <w:pPr>
              <w:pStyle w:val="Standard"/>
              <w:jc w:val="both"/>
              <w:rPr>
                <w:sz w:val="20"/>
                <w:szCs w:val="20"/>
              </w:rPr>
            </w:pPr>
            <w:r w:rsidRPr="009F5133">
              <w:rPr>
                <w:rFonts w:eastAsia="Arial"/>
                <w:sz w:val="20"/>
                <w:szCs w:val="20"/>
              </w:rPr>
              <w:t>4. Максимальный процент застройки участка – 60%</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Обслуживание жилой застройки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Парковки перед объектами деловых, культурных, обслуживающих и коммерческих видов использования, подземные и встроенные в здания гаражи, и автостоянки, сооружения инженерной инфраструктуры</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2.7</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Standard"/>
              <w:jc w:val="both"/>
              <w:rPr>
                <w:sz w:val="20"/>
                <w:szCs w:val="20"/>
              </w:rPr>
            </w:pPr>
            <w:r w:rsidRPr="009F5133">
              <w:rPr>
                <w:rFonts w:eastAsia="Arial"/>
                <w:sz w:val="20"/>
                <w:szCs w:val="20"/>
              </w:rPr>
              <w:t>2.Общая парковка принимается из расчета на 100 единовременных посетителей 7-10 машино-мест.</w:t>
            </w:r>
          </w:p>
        </w:tc>
      </w:tr>
      <w:tr w:rsidR="00C007AC" w:rsidRPr="009F5133" w:rsidTr="00C007AC">
        <w:tc>
          <w:tcPr>
            <w:tcW w:w="127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Обслуживание жилой застройки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3</w:t>
            </w:r>
          </w:p>
        </w:tc>
        <w:tc>
          <w:tcPr>
            <w:tcW w:w="283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t xml:space="preserve">Жилые дома разных типов (квартирные, блокированные с малыми участками), индивидуальные жилые дома с участками, детские сады, иные объекты дошкольного воспитания, школы начальные и средние, аптеки, амбулаторно-поликлинические учреждения, пункты оказания первой медицинской помощи, объекты, связанные с отправлением культа, спортплощадки, спортзалы, залы, клубы многоцелевого и специализированного назначения с ограничением </w:t>
            </w:r>
            <w:r w:rsidRPr="009F5133">
              <w:rPr>
                <w:rFonts w:eastAsia="Arial"/>
                <w:sz w:val="20"/>
                <w:szCs w:val="20"/>
              </w:rPr>
              <w:lastRenderedPageBreak/>
              <w:t>по времени работы, отделения, участковые пункты полиции,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парковки перед объектами обслуживающих и коммерческих видов использования, гостевые парковки,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rFonts w:eastAsia="Arial"/>
                <w:sz w:val="20"/>
                <w:szCs w:val="20"/>
              </w:rPr>
            </w:pPr>
            <w:r w:rsidRPr="009F5133">
              <w:rPr>
                <w:rFonts w:eastAsia="Arial"/>
                <w:sz w:val="20"/>
                <w:szCs w:val="20"/>
              </w:rPr>
              <w:lastRenderedPageBreak/>
              <w:t>2.7</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t>1. Жилые дома размещаются по обоснованию и в соответствии с действующими санитарными, противопожарными и градостроительными нормативами.</w:t>
            </w:r>
          </w:p>
          <w:p w:rsidR="00C007AC" w:rsidRPr="009F5133" w:rsidRDefault="00C007AC" w:rsidP="00C007AC">
            <w:pPr>
              <w:pStyle w:val="Standard"/>
              <w:jc w:val="both"/>
              <w:rPr>
                <w:sz w:val="20"/>
                <w:szCs w:val="20"/>
              </w:rPr>
            </w:pPr>
            <w:r w:rsidRPr="009F5133">
              <w:rPr>
                <w:rFonts w:eastAsia="Arial"/>
                <w:sz w:val="20"/>
                <w:szCs w:val="20"/>
              </w:rPr>
              <w:t xml:space="preserve">2. Минимальный размер земельного участка 400 м </w:t>
            </w:r>
            <w:r w:rsidRPr="009F5133">
              <w:rPr>
                <w:rFonts w:eastAsia="Arial"/>
                <w:sz w:val="20"/>
                <w:szCs w:val="20"/>
                <w:vertAlign w:val="superscript"/>
              </w:rPr>
              <w:t>2</w:t>
            </w:r>
            <w:r w:rsidRPr="009F5133">
              <w:rPr>
                <w:rFonts w:eastAsia="Arial"/>
                <w:sz w:val="20"/>
                <w:szCs w:val="20"/>
              </w:rPr>
              <w:t>;</w:t>
            </w:r>
          </w:p>
          <w:p w:rsidR="00C007AC" w:rsidRPr="009F5133" w:rsidRDefault="00C007AC" w:rsidP="00C007AC">
            <w:pPr>
              <w:pStyle w:val="Standard"/>
              <w:jc w:val="both"/>
              <w:rPr>
                <w:sz w:val="20"/>
                <w:szCs w:val="20"/>
              </w:rPr>
            </w:pPr>
            <w:r w:rsidRPr="009F5133">
              <w:rPr>
                <w:rFonts w:eastAsia="Arial"/>
                <w:sz w:val="20"/>
                <w:szCs w:val="20"/>
              </w:rPr>
              <w:t>3. Минимальный отступ от красной линии 3.0 м</w:t>
            </w:r>
          </w:p>
          <w:p w:rsidR="00C007AC" w:rsidRPr="009F5133" w:rsidRDefault="00C007AC" w:rsidP="00C007AC">
            <w:pPr>
              <w:pStyle w:val="Standard"/>
              <w:jc w:val="both"/>
              <w:rPr>
                <w:sz w:val="20"/>
                <w:szCs w:val="20"/>
              </w:rPr>
            </w:pPr>
            <w:r w:rsidRPr="009F5133">
              <w:rPr>
                <w:rFonts w:eastAsia="Arial"/>
                <w:sz w:val="20"/>
                <w:szCs w:val="20"/>
              </w:rPr>
              <w:t>4. Предельная высота 12 м</w:t>
            </w:r>
          </w:p>
          <w:p w:rsidR="00C007AC" w:rsidRPr="009F5133" w:rsidRDefault="00C007AC" w:rsidP="00C007AC">
            <w:pPr>
              <w:pStyle w:val="Standard"/>
              <w:jc w:val="both"/>
              <w:rPr>
                <w:sz w:val="20"/>
                <w:szCs w:val="20"/>
              </w:rPr>
            </w:pPr>
            <w:r w:rsidRPr="009F5133">
              <w:rPr>
                <w:rFonts w:eastAsia="Arial"/>
                <w:sz w:val="20"/>
                <w:szCs w:val="20"/>
              </w:rPr>
              <w:t>5. Процент застройки – 50%</w:t>
            </w:r>
          </w:p>
          <w:p w:rsidR="00C007AC" w:rsidRPr="009F5133" w:rsidRDefault="00C007AC" w:rsidP="00C007AC">
            <w:pPr>
              <w:pStyle w:val="Standard"/>
              <w:jc w:val="both"/>
              <w:rPr>
                <w:sz w:val="20"/>
                <w:szCs w:val="20"/>
              </w:rPr>
            </w:pPr>
            <w:r w:rsidRPr="009F5133">
              <w:rPr>
                <w:rFonts w:eastAsia="Arial"/>
                <w:sz w:val="20"/>
                <w:szCs w:val="20"/>
              </w:rPr>
              <w:t>6. Высота ограждения - 1,8 м.</w:t>
            </w:r>
          </w:p>
          <w:p w:rsidR="00C007AC" w:rsidRPr="009F5133" w:rsidRDefault="00C007AC" w:rsidP="00C007AC">
            <w:pPr>
              <w:pStyle w:val="Standard"/>
              <w:jc w:val="both"/>
              <w:rPr>
                <w:sz w:val="20"/>
                <w:szCs w:val="20"/>
              </w:rPr>
            </w:pPr>
            <w:r w:rsidRPr="009F5133">
              <w:rPr>
                <w:rFonts w:eastAsia="Arial"/>
                <w:sz w:val="20"/>
                <w:szCs w:val="20"/>
              </w:rPr>
              <w:t xml:space="preserve">7.Размер земельного участка для строительства трансформаторной подстанции, распределительного пункта, опор линий электропередачи выбирается согласно </w:t>
            </w:r>
            <w:r w:rsidRPr="009F5133">
              <w:rPr>
                <w:rFonts w:eastAsia="Arial"/>
                <w:sz w:val="20"/>
                <w:szCs w:val="20"/>
              </w:rPr>
              <w:lastRenderedPageBreak/>
              <w:t xml:space="preserve">ведомственным строительным нормам отвода земель для электрических сетей напряжением 0,38-750 кВ </w:t>
            </w:r>
            <w:r w:rsidRPr="009F5133">
              <w:rPr>
                <w:rFonts w:eastAsia="Segoe UI Symbol"/>
                <w:sz w:val="20"/>
                <w:szCs w:val="20"/>
              </w:rPr>
              <w:t>№</w:t>
            </w:r>
            <w:r w:rsidRPr="009F5133">
              <w:rPr>
                <w:rFonts w:eastAsia="Arial"/>
                <w:sz w:val="20"/>
                <w:szCs w:val="20"/>
              </w:rPr>
              <w:t>14278тм-т1.</w:t>
            </w:r>
          </w:p>
          <w:p w:rsidR="00C007AC" w:rsidRPr="009F5133" w:rsidRDefault="00C007AC" w:rsidP="00C007AC">
            <w:pPr>
              <w:pStyle w:val="Standard"/>
              <w:jc w:val="both"/>
              <w:rPr>
                <w:sz w:val="20"/>
                <w:szCs w:val="20"/>
              </w:rPr>
            </w:pPr>
            <w:r w:rsidRPr="009F5133">
              <w:rPr>
                <w:rFonts w:eastAsia="Arial"/>
                <w:sz w:val="20"/>
                <w:szCs w:val="20"/>
              </w:rPr>
              <w:t>8.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C007AC" w:rsidRPr="009F5133" w:rsidTr="00C007AC">
        <w:tc>
          <w:tcPr>
            <w:tcW w:w="10201"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Standard"/>
              <w:jc w:val="both"/>
              <w:rPr>
                <w:sz w:val="20"/>
                <w:szCs w:val="20"/>
              </w:rPr>
            </w:pPr>
            <w:r w:rsidRPr="009F5133">
              <w:rPr>
                <w:rFonts w:eastAsia="Arial"/>
                <w:sz w:val="20"/>
                <w:szCs w:val="20"/>
              </w:rPr>
              <w:lastRenderedPageBreak/>
              <w:t>2.8 Развитие жилой застройки.</w:t>
            </w:r>
          </w:p>
          <w:p w:rsidR="00C007AC" w:rsidRPr="009F5133" w:rsidRDefault="00C007AC" w:rsidP="00C007AC">
            <w:pPr>
              <w:pStyle w:val="Standard"/>
              <w:jc w:val="both"/>
              <w:rPr>
                <w:rFonts w:eastAsia="Arial"/>
                <w:sz w:val="20"/>
                <w:szCs w:val="20"/>
              </w:rPr>
            </w:pPr>
            <w:r w:rsidRPr="009F5133">
              <w:rPr>
                <w:rFonts w:eastAsia="Arial"/>
                <w:sz w:val="20"/>
                <w:szCs w:val="20"/>
              </w:rPr>
              <w:t>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45.2 настоящих Правил.</w:t>
            </w:r>
          </w:p>
        </w:tc>
      </w:tr>
    </w:tbl>
    <w:p w:rsidR="00C007AC" w:rsidRPr="009F5133" w:rsidRDefault="00C007AC" w:rsidP="00C007AC">
      <w:pPr>
        <w:pStyle w:val="Standard"/>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45.3. Градостроительные регламенты. Общественно-деловые зоны. Общественное использование объектов капитального строительства.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Содержание данного вида разрешенного использования включает в себя содержание видов разрешенного использования, предусмотренных с кодами 3.1, 3.2, 3.3, 3.4, 3.5, 3.6, 3.7, 3.8, 3.10.</w:t>
      </w:r>
    </w:p>
    <w:tbl>
      <w:tblPr>
        <w:tblW w:w="10240" w:type="dxa"/>
        <w:tblLayout w:type="fixed"/>
        <w:tblCellMar>
          <w:left w:w="10" w:type="dxa"/>
          <w:right w:w="10" w:type="dxa"/>
        </w:tblCellMar>
        <w:tblLook w:val="0000" w:firstRow="0" w:lastRow="0" w:firstColumn="0" w:lastColumn="0" w:noHBand="0" w:noVBand="0"/>
      </w:tblPr>
      <w:tblGrid>
        <w:gridCol w:w="1243"/>
        <w:gridCol w:w="20"/>
        <w:gridCol w:w="981"/>
        <w:gridCol w:w="138"/>
        <w:gridCol w:w="16"/>
        <w:gridCol w:w="413"/>
        <w:gridCol w:w="13"/>
        <w:gridCol w:w="2817"/>
        <w:gridCol w:w="13"/>
        <w:gridCol w:w="9"/>
        <w:gridCol w:w="105"/>
        <w:gridCol w:w="1451"/>
        <w:gridCol w:w="2980"/>
        <w:gridCol w:w="41"/>
      </w:tblGrid>
      <w:tr w:rsidR="00C007AC" w:rsidRPr="009F5133" w:rsidTr="00C007AC">
        <w:trPr>
          <w:trHeight w:val="2307"/>
        </w:trPr>
        <w:tc>
          <w:tcPr>
            <w:tcW w:w="1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Наименование вида разрешенного использования</w:t>
            </w:r>
          </w:p>
        </w:tc>
        <w:tc>
          <w:tcPr>
            <w:tcW w:w="11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Вид разрешённого использования</w:t>
            </w:r>
          </w:p>
        </w:tc>
        <w:tc>
          <w:tcPr>
            <w:tcW w:w="4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eastAsia="Segoe UI Symbol" w:hAnsi="Arial" w:cs="Arial"/>
                <w:sz w:val="20"/>
              </w:rPr>
              <w:t>№</w:t>
            </w:r>
            <w:r w:rsidRPr="009F5133">
              <w:rPr>
                <w:rFonts w:ascii="Arial" w:hAnsi="Arial" w:cs="Arial"/>
                <w:sz w:val="20"/>
              </w:rPr>
              <w:t xml:space="preserve"> п/п</w:t>
            </w:r>
          </w:p>
        </w:tc>
        <w:tc>
          <w:tcPr>
            <w:tcW w:w="28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Описание вида разрешенного использования земельного участка Жилая застройка</w:t>
            </w:r>
          </w:p>
        </w:tc>
        <w:tc>
          <w:tcPr>
            <w:tcW w:w="157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Код вида разрешенного использования земельного участка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Предельные (максимальные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019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3.1 Общественное использование объектов капитального строительства. Коммунальное обслуживание.</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Коммунальное обслуживание</w:t>
            </w:r>
          </w:p>
        </w:tc>
        <w:tc>
          <w:tcPr>
            <w:tcW w:w="1001"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567"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3.1</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jc w:val="both"/>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jc w:val="both"/>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jc w:val="both"/>
              <w:rPr>
                <w:rFonts w:ascii="Arial" w:hAnsi="Arial" w:cs="Arial"/>
                <w:sz w:val="20"/>
              </w:rPr>
            </w:pPr>
            <w:r w:rsidRPr="009F5133">
              <w:rPr>
                <w:rFonts w:ascii="Arial" w:hAnsi="Arial" w:cs="Arial"/>
                <w:sz w:val="20"/>
              </w:rPr>
              <w:t>3. Предельная высота зданий 9 метров</w:t>
            </w:r>
          </w:p>
          <w:p w:rsidR="00C007AC" w:rsidRPr="009F5133" w:rsidRDefault="00C007AC" w:rsidP="00C007AC">
            <w:pPr>
              <w:pStyle w:val="afffa"/>
              <w:jc w:val="both"/>
              <w:rPr>
                <w:rFonts w:ascii="Arial" w:hAnsi="Arial" w:cs="Arial"/>
                <w:sz w:val="20"/>
              </w:rPr>
            </w:pPr>
            <w:r w:rsidRPr="009F5133">
              <w:rPr>
                <w:rFonts w:ascii="Arial" w:hAnsi="Arial" w:cs="Arial"/>
                <w:sz w:val="20"/>
              </w:rPr>
              <w:t>4. Максимальный процент застройки участка – 60%</w:t>
            </w:r>
          </w:p>
          <w:p w:rsidR="00C007AC" w:rsidRPr="009F5133" w:rsidRDefault="00C007AC" w:rsidP="00C007AC">
            <w:pPr>
              <w:pStyle w:val="afffa"/>
              <w:jc w:val="both"/>
              <w:rPr>
                <w:rFonts w:ascii="Arial" w:hAnsi="Arial" w:cs="Arial"/>
                <w:sz w:val="20"/>
              </w:rPr>
            </w:pPr>
            <w:r w:rsidRPr="009F5133">
              <w:rPr>
                <w:rFonts w:ascii="Arial" w:hAnsi="Arial" w:cs="Arial"/>
                <w:sz w:val="20"/>
              </w:rPr>
              <w:t xml:space="preserve">5.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tc>
        <w:tc>
          <w:tcPr>
            <w:tcW w:w="41" w:type="dxa"/>
          </w:tcPr>
          <w:p w:rsidR="00C007AC" w:rsidRPr="009F5133" w:rsidRDefault="00C007AC" w:rsidP="00C007AC">
            <w:pPr>
              <w:pStyle w:val="afffa"/>
              <w:jc w:val="both"/>
              <w:rPr>
                <w:rFonts w:ascii="Arial" w:hAnsi="Arial" w:cs="Arial"/>
                <w:sz w:val="20"/>
              </w:rPr>
            </w:pPr>
          </w:p>
        </w:tc>
      </w:tr>
      <w:tr w:rsidR="00C007AC" w:rsidRPr="009F5133" w:rsidTr="00C007AC">
        <w:tc>
          <w:tcPr>
            <w:tcW w:w="12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Коммунальное обслуживание</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5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обслуживающих видов использования.</w:t>
            </w:r>
          </w:p>
        </w:tc>
        <w:tc>
          <w:tcPr>
            <w:tcW w:w="157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3.1</w:t>
            </w: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w:t>
            </w:r>
            <w:r w:rsidRPr="009F5133">
              <w:rPr>
                <w:rFonts w:ascii="Arial" w:hAnsi="Arial" w:cs="Arial"/>
                <w:sz w:val="20"/>
              </w:rPr>
              <w:lastRenderedPageBreak/>
              <w:t>мест.</w:t>
            </w:r>
          </w:p>
        </w:tc>
        <w:tc>
          <w:tcPr>
            <w:tcW w:w="41" w:type="dxa"/>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Коммунальное обслуживание</w:t>
            </w:r>
          </w:p>
        </w:tc>
        <w:tc>
          <w:tcPr>
            <w:tcW w:w="1001"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567"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Отделения, участковые пункты полиции,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парковки перед объектами обслуживающих и коммерческих видов использования,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3.1</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 Минимальный отступ от красной линии 3.0 м</w:t>
            </w:r>
          </w:p>
          <w:p w:rsidR="00C007AC" w:rsidRPr="009F5133" w:rsidRDefault="00C007AC" w:rsidP="00C007AC">
            <w:pPr>
              <w:pStyle w:val="afffa"/>
              <w:rPr>
                <w:rFonts w:ascii="Arial" w:hAnsi="Arial" w:cs="Arial"/>
                <w:sz w:val="20"/>
              </w:rPr>
            </w:pPr>
            <w:r w:rsidRPr="009F5133">
              <w:rPr>
                <w:rFonts w:ascii="Arial" w:hAnsi="Arial" w:cs="Arial"/>
                <w:sz w:val="20"/>
              </w:rPr>
              <w:t>2. Предельная высота 9 м</w:t>
            </w:r>
          </w:p>
          <w:p w:rsidR="00C007AC" w:rsidRPr="009F5133" w:rsidRDefault="00C007AC" w:rsidP="00C007AC">
            <w:pPr>
              <w:pStyle w:val="afffa"/>
              <w:rPr>
                <w:rFonts w:ascii="Arial" w:hAnsi="Arial" w:cs="Arial"/>
                <w:sz w:val="20"/>
              </w:rPr>
            </w:pPr>
            <w:r w:rsidRPr="009F5133">
              <w:rPr>
                <w:rFonts w:ascii="Arial" w:hAnsi="Arial" w:cs="Arial"/>
                <w:sz w:val="20"/>
              </w:rPr>
              <w:t>3. Процент застройки – 50%</w:t>
            </w:r>
          </w:p>
          <w:p w:rsidR="00C007AC" w:rsidRPr="009F5133" w:rsidRDefault="00C007AC" w:rsidP="00C007AC">
            <w:pPr>
              <w:pStyle w:val="afffa"/>
              <w:rPr>
                <w:rFonts w:ascii="Arial" w:hAnsi="Arial" w:cs="Arial"/>
                <w:sz w:val="20"/>
              </w:rPr>
            </w:pPr>
            <w:r w:rsidRPr="009F5133">
              <w:rPr>
                <w:rFonts w:ascii="Arial" w:hAnsi="Arial" w:cs="Arial"/>
                <w:sz w:val="20"/>
              </w:rPr>
              <w:t>4.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1" w:type="dxa"/>
          </w:tcPr>
          <w:p w:rsidR="00C007AC" w:rsidRPr="009F5133" w:rsidRDefault="00C007AC" w:rsidP="00C007AC">
            <w:pPr>
              <w:pStyle w:val="afffa"/>
              <w:rPr>
                <w:rFonts w:ascii="Arial" w:hAnsi="Arial" w:cs="Arial"/>
                <w:sz w:val="20"/>
              </w:rPr>
            </w:pPr>
          </w:p>
        </w:tc>
      </w:tr>
      <w:tr w:rsidR="00C007AC" w:rsidRPr="009F5133" w:rsidTr="00C007AC">
        <w:tc>
          <w:tcPr>
            <w:tcW w:w="10199"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3.2 Общественное использование объектов капитального строительства. Социальное обслуживание.</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Социальное обслуживание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w:t>
            </w:r>
            <w:r w:rsidRPr="009F5133">
              <w:rPr>
                <w:rFonts w:ascii="Arial" w:hAnsi="Arial" w:cs="Arial"/>
                <w:sz w:val="20"/>
              </w:rPr>
              <w:lastRenderedPageBreak/>
              <w:t>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3.2</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12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p w:rsidR="00C007AC" w:rsidRPr="009F5133" w:rsidRDefault="00C007AC" w:rsidP="00C007AC">
            <w:pPr>
              <w:pStyle w:val="afffa"/>
              <w:rPr>
                <w:rFonts w:ascii="Arial" w:eastAsia="Calibri" w:hAnsi="Arial" w:cs="Arial"/>
                <w:sz w:val="20"/>
              </w:rPr>
            </w:pP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Социальное обслуживание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культурных, обслуживающих видов использования.</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3.2</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Социальное обслуживание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Отдельно стоящие или встроенные в здания гаражи, открытые автостоянки, антенны сотовой, радиорелейной и спутниковой связи</w:t>
            </w:r>
          </w:p>
          <w:p w:rsidR="00C007AC" w:rsidRPr="009F5133" w:rsidRDefault="00C007AC" w:rsidP="00C007AC">
            <w:pPr>
              <w:pStyle w:val="afffa"/>
              <w:rPr>
                <w:rFonts w:ascii="Arial" w:hAnsi="Arial" w:cs="Arial"/>
                <w:sz w:val="20"/>
              </w:rPr>
            </w:pPr>
            <w:r w:rsidRPr="009F5133">
              <w:rPr>
                <w:rFonts w:ascii="Arial" w:hAnsi="Arial" w:cs="Arial"/>
                <w:sz w:val="20"/>
              </w:rPr>
              <w:t>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норм проектирования</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3.2</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0199"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3.3 Общественное использование объектов капитального строительства. Бытовое обслуживание.</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6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Бытовое обслуживание</w:t>
            </w:r>
          </w:p>
        </w:tc>
        <w:tc>
          <w:tcPr>
            <w:tcW w:w="1135"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пункт приёма </w:t>
            </w:r>
            <w:r w:rsidRPr="009F5133">
              <w:rPr>
                <w:rFonts w:ascii="Arial" w:hAnsi="Arial" w:cs="Arial"/>
                <w:sz w:val="20"/>
              </w:rPr>
              <w:lastRenderedPageBreak/>
              <w:t>кожсырья и лекарственно-технического сырья)</w:t>
            </w:r>
          </w:p>
        </w:tc>
        <w:tc>
          <w:tcPr>
            <w:tcW w:w="1565"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3.3</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9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tc>
        <w:tc>
          <w:tcPr>
            <w:tcW w:w="41" w:type="dxa"/>
          </w:tcPr>
          <w:p w:rsidR="00C007AC" w:rsidRPr="009F5133" w:rsidRDefault="00C007AC" w:rsidP="00C007AC">
            <w:pPr>
              <w:pStyle w:val="afffa"/>
              <w:rPr>
                <w:rFonts w:ascii="Arial" w:hAnsi="Arial" w:cs="Arial"/>
                <w:sz w:val="20"/>
              </w:rPr>
            </w:pPr>
          </w:p>
        </w:tc>
      </w:tr>
      <w:tr w:rsidR="00C007AC" w:rsidRPr="009F5133" w:rsidTr="00C007AC">
        <w:tc>
          <w:tcPr>
            <w:tcW w:w="126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Бытовое обслуживание</w:t>
            </w:r>
          </w:p>
        </w:tc>
        <w:tc>
          <w:tcPr>
            <w:tcW w:w="1135"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культурных, обслуживающих видов использования.</w:t>
            </w:r>
          </w:p>
        </w:tc>
        <w:tc>
          <w:tcPr>
            <w:tcW w:w="1565"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3.3</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c>
          <w:tcPr>
            <w:tcW w:w="41" w:type="dxa"/>
          </w:tcPr>
          <w:p w:rsidR="00C007AC" w:rsidRPr="009F5133" w:rsidRDefault="00C007AC" w:rsidP="00C007AC">
            <w:pPr>
              <w:pStyle w:val="afffa"/>
              <w:rPr>
                <w:rFonts w:ascii="Arial" w:hAnsi="Arial" w:cs="Arial"/>
                <w:sz w:val="20"/>
              </w:rPr>
            </w:pPr>
          </w:p>
        </w:tc>
      </w:tr>
      <w:tr w:rsidR="00C007AC" w:rsidRPr="009F5133" w:rsidTr="00C007AC">
        <w:tc>
          <w:tcPr>
            <w:tcW w:w="126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Бытовое обслуживание</w:t>
            </w:r>
          </w:p>
        </w:tc>
        <w:tc>
          <w:tcPr>
            <w:tcW w:w="1135"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Киоски, лоточная торговля, временные павильоны розничной торговли и обслуживания населения, молочные кухни, общественные туалеты, объекты пожарной охраны, автостоянки на отдельных земельных участках подземные, надземные многоуровневые на отдельных участках, антенны сотовой, радиорелейной и спутниковой связи</w:t>
            </w:r>
          </w:p>
          <w:p w:rsidR="00C007AC" w:rsidRPr="009F5133" w:rsidRDefault="00C007AC" w:rsidP="00C007AC">
            <w:pPr>
              <w:pStyle w:val="afffa"/>
              <w:rPr>
                <w:rFonts w:ascii="Arial" w:hAnsi="Arial" w:cs="Arial"/>
                <w:sz w:val="20"/>
              </w:rPr>
            </w:pPr>
            <w:r w:rsidRPr="009F5133">
              <w:rPr>
                <w:rFonts w:ascii="Arial" w:hAnsi="Arial" w:cs="Arial"/>
                <w:sz w:val="20"/>
              </w:rPr>
              <w:t>Объекты инженерной инфраструктуры согласно норм проектирования</w:t>
            </w:r>
          </w:p>
        </w:tc>
        <w:tc>
          <w:tcPr>
            <w:tcW w:w="1565"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3.3</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2000 м </w:t>
            </w:r>
            <w:r w:rsidRPr="009F5133">
              <w:rPr>
                <w:rFonts w:ascii="Arial" w:hAnsi="Arial" w:cs="Arial"/>
                <w:sz w:val="20"/>
                <w:vertAlign w:val="superscript"/>
              </w:rPr>
              <w:t>2</w:t>
            </w:r>
            <w:r w:rsidRPr="009F5133">
              <w:rPr>
                <w:rFonts w:ascii="Arial" w:hAnsi="Arial" w:cs="Arial"/>
                <w:sz w:val="20"/>
              </w:rPr>
              <w:t>;</w:t>
            </w:r>
          </w:p>
          <w:p w:rsidR="00C007AC" w:rsidRPr="009F5133" w:rsidRDefault="00C007AC" w:rsidP="00C007AC">
            <w:pPr>
              <w:pStyle w:val="afffa"/>
              <w:rPr>
                <w:rFonts w:ascii="Arial" w:hAnsi="Arial" w:cs="Arial"/>
                <w:sz w:val="20"/>
              </w:rPr>
            </w:pPr>
            <w:r w:rsidRPr="009F5133">
              <w:rPr>
                <w:rFonts w:ascii="Arial" w:hAnsi="Arial" w:cs="Arial"/>
                <w:sz w:val="20"/>
              </w:rPr>
              <w:t>2. Минимальный отступ от красной линии 3.0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6 м</w:t>
            </w:r>
          </w:p>
          <w:p w:rsidR="00C007AC" w:rsidRPr="009F5133" w:rsidRDefault="00C007AC" w:rsidP="00C007AC">
            <w:pPr>
              <w:pStyle w:val="afffa"/>
              <w:rPr>
                <w:rFonts w:ascii="Arial" w:hAnsi="Arial" w:cs="Arial"/>
                <w:sz w:val="20"/>
              </w:rPr>
            </w:pPr>
            <w:r w:rsidRPr="009F5133">
              <w:rPr>
                <w:rFonts w:ascii="Arial" w:hAnsi="Arial" w:cs="Arial"/>
                <w:sz w:val="20"/>
              </w:rPr>
              <w:t>4. Процент застройки – 50%</w:t>
            </w:r>
          </w:p>
          <w:p w:rsidR="00C007AC" w:rsidRPr="009F5133" w:rsidRDefault="00C007AC" w:rsidP="00C007AC">
            <w:pPr>
              <w:pStyle w:val="afffa"/>
              <w:rPr>
                <w:rFonts w:ascii="Arial" w:hAnsi="Arial" w:cs="Arial"/>
                <w:sz w:val="20"/>
              </w:rPr>
            </w:pPr>
            <w:r w:rsidRPr="009F5133">
              <w:rPr>
                <w:rFonts w:ascii="Arial" w:hAnsi="Arial" w:cs="Arial"/>
                <w:sz w:val="20"/>
              </w:rPr>
              <w:t xml:space="preserve">5.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6.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1" w:type="dxa"/>
          </w:tcPr>
          <w:p w:rsidR="00C007AC" w:rsidRPr="009F5133" w:rsidRDefault="00C007AC" w:rsidP="00C007AC">
            <w:pPr>
              <w:pStyle w:val="afffa"/>
              <w:rPr>
                <w:rFonts w:ascii="Arial" w:hAnsi="Arial" w:cs="Arial"/>
                <w:sz w:val="20"/>
              </w:rPr>
            </w:pPr>
          </w:p>
        </w:tc>
      </w:tr>
      <w:tr w:rsidR="00C007AC" w:rsidRPr="009F5133" w:rsidTr="00C007AC">
        <w:tc>
          <w:tcPr>
            <w:tcW w:w="10199"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3.4 Общественное использование объектов капитального строительства. Здравоохранение.</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6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Здравоохранение</w:t>
            </w:r>
          </w:p>
        </w:tc>
        <w:tc>
          <w:tcPr>
            <w:tcW w:w="1135"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944"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45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34</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12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tc>
        <w:tc>
          <w:tcPr>
            <w:tcW w:w="41" w:type="dxa"/>
          </w:tcPr>
          <w:p w:rsidR="00C007AC" w:rsidRPr="009F5133" w:rsidRDefault="00C007AC" w:rsidP="00C007AC">
            <w:pPr>
              <w:pStyle w:val="afffa"/>
              <w:rPr>
                <w:rFonts w:ascii="Arial" w:hAnsi="Arial" w:cs="Arial"/>
                <w:sz w:val="20"/>
              </w:rPr>
            </w:pPr>
          </w:p>
        </w:tc>
      </w:tr>
      <w:tr w:rsidR="00C007AC" w:rsidRPr="009F5133" w:rsidTr="00C007AC">
        <w:tc>
          <w:tcPr>
            <w:tcW w:w="126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Здравоохранение</w:t>
            </w:r>
          </w:p>
        </w:tc>
        <w:tc>
          <w:tcPr>
            <w:tcW w:w="1135"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944"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культурных, обслуживающих видов использования.</w:t>
            </w:r>
          </w:p>
        </w:tc>
        <w:tc>
          <w:tcPr>
            <w:tcW w:w="145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3.4</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lastRenderedPageBreak/>
              <w:t>2.Общая парковка принимается из расчета на 100 единовременных посетителей 7-10 машино-мест.</w:t>
            </w:r>
          </w:p>
        </w:tc>
        <w:tc>
          <w:tcPr>
            <w:tcW w:w="41" w:type="dxa"/>
          </w:tcPr>
          <w:p w:rsidR="00C007AC" w:rsidRPr="009F5133" w:rsidRDefault="00C007AC" w:rsidP="00C007AC">
            <w:pPr>
              <w:pStyle w:val="afffa"/>
              <w:rPr>
                <w:rFonts w:ascii="Arial" w:hAnsi="Arial" w:cs="Arial"/>
                <w:sz w:val="20"/>
              </w:rPr>
            </w:pPr>
          </w:p>
        </w:tc>
      </w:tr>
      <w:tr w:rsidR="00C007AC" w:rsidRPr="009F5133" w:rsidTr="00C007AC">
        <w:tc>
          <w:tcPr>
            <w:tcW w:w="126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Здравоохранение</w:t>
            </w:r>
          </w:p>
        </w:tc>
        <w:tc>
          <w:tcPr>
            <w:tcW w:w="1135"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944"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Госпитали общего типа, научно-исследовательские, лабораторные корпуса, хоспис, консультативные поликлиники, аптеки, станции скорой помощи, интернаты для престарелых и инвалидов, дома ребенка, приюты, ночлежные дома, спортплощадки, теннисные корты, спортзалы, залы рекреации (с бассейном или без), бассейны, реабилитационные восстановительные центры, отделения связи, почтовые отделения, телефонные и телеграфные станции, магазины товаров первой необходимости общей площадью не более 100 кв.м., объекты, связанные с отправлением культа, киоски, лоточная торговля, временные павильоны розничной торговли и обслуживания населения, молочные кухни, общественные туалеты, объекты пожарной охраны, жилые дома для медицинского и обслуживающего персонала, специализированные жилые дома для больных, нуждающихся в постоянном медицинском наблюдении, парковки перед объектами здравоохранительных, обслуживающих и коммерческих видов использования, отдельно стоящие или встроенные в здания гаражи, открытые автостоянки,  антенны сотовой, радиорелейной и спутниковой связи</w:t>
            </w:r>
          </w:p>
          <w:p w:rsidR="00C007AC" w:rsidRPr="009F5133" w:rsidRDefault="00C007AC" w:rsidP="00C007AC">
            <w:pPr>
              <w:pStyle w:val="afffa"/>
              <w:rPr>
                <w:rFonts w:ascii="Arial" w:hAnsi="Arial" w:cs="Arial"/>
                <w:sz w:val="20"/>
              </w:rPr>
            </w:pPr>
            <w:r w:rsidRPr="009F5133">
              <w:rPr>
                <w:rFonts w:ascii="Arial" w:hAnsi="Arial" w:cs="Arial"/>
                <w:sz w:val="20"/>
              </w:rPr>
              <w:t xml:space="preserve">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w:t>
            </w:r>
            <w:r w:rsidRPr="009F5133">
              <w:rPr>
                <w:rFonts w:ascii="Arial" w:hAnsi="Arial" w:cs="Arial"/>
                <w:sz w:val="20"/>
              </w:rPr>
              <w:lastRenderedPageBreak/>
              <w:t>проектирования</w:t>
            </w:r>
          </w:p>
        </w:tc>
        <w:tc>
          <w:tcPr>
            <w:tcW w:w="145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3.4</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2000 м </w:t>
            </w:r>
            <w:r w:rsidRPr="009F5133">
              <w:rPr>
                <w:rFonts w:ascii="Arial" w:hAnsi="Arial" w:cs="Arial"/>
                <w:sz w:val="20"/>
                <w:vertAlign w:val="superscript"/>
              </w:rPr>
              <w:t>2</w:t>
            </w:r>
            <w:r w:rsidRPr="009F5133">
              <w:rPr>
                <w:rFonts w:ascii="Arial" w:hAnsi="Arial" w:cs="Arial"/>
                <w:sz w:val="20"/>
              </w:rPr>
              <w:t>;</w:t>
            </w:r>
          </w:p>
          <w:p w:rsidR="00C007AC" w:rsidRPr="009F5133" w:rsidRDefault="00C007AC" w:rsidP="00C007AC">
            <w:pPr>
              <w:pStyle w:val="afffa"/>
              <w:rPr>
                <w:rFonts w:ascii="Arial" w:hAnsi="Arial" w:cs="Arial"/>
                <w:sz w:val="20"/>
              </w:rPr>
            </w:pPr>
            <w:r w:rsidRPr="009F5133">
              <w:rPr>
                <w:rFonts w:ascii="Arial" w:hAnsi="Arial" w:cs="Arial"/>
                <w:sz w:val="20"/>
              </w:rPr>
              <w:t>2. Минимальный отступ от красной линии 3.0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9 м</w:t>
            </w:r>
          </w:p>
          <w:p w:rsidR="00C007AC" w:rsidRPr="009F5133" w:rsidRDefault="00C007AC" w:rsidP="00C007AC">
            <w:pPr>
              <w:pStyle w:val="afffa"/>
              <w:rPr>
                <w:rFonts w:ascii="Arial" w:hAnsi="Arial" w:cs="Arial"/>
                <w:sz w:val="20"/>
              </w:rPr>
            </w:pPr>
            <w:r w:rsidRPr="009F5133">
              <w:rPr>
                <w:rFonts w:ascii="Arial" w:hAnsi="Arial" w:cs="Arial"/>
                <w:sz w:val="20"/>
              </w:rPr>
              <w:t>4. Процент застройки – 50%</w:t>
            </w:r>
          </w:p>
          <w:p w:rsidR="00C007AC" w:rsidRPr="009F5133" w:rsidRDefault="00C007AC" w:rsidP="00C007AC">
            <w:pPr>
              <w:pStyle w:val="afffa"/>
              <w:rPr>
                <w:rFonts w:ascii="Arial" w:hAnsi="Arial" w:cs="Arial"/>
                <w:sz w:val="20"/>
              </w:rPr>
            </w:pPr>
            <w:r w:rsidRPr="009F5133">
              <w:rPr>
                <w:rFonts w:ascii="Arial" w:hAnsi="Arial" w:cs="Arial"/>
                <w:sz w:val="20"/>
              </w:rPr>
              <w:t xml:space="preserve">5.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6.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1" w:type="dxa"/>
          </w:tcPr>
          <w:p w:rsidR="00C007AC" w:rsidRPr="009F5133" w:rsidRDefault="00C007AC" w:rsidP="00C007AC">
            <w:pPr>
              <w:pStyle w:val="afffa"/>
              <w:rPr>
                <w:rFonts w:ascii="Arial" w:hAnsi="Arial" w:cs="Arial"/>
                <w:sz w:val="20"/>
              </w:rPr>
            </w:pPr>
          </w:p>
        </w:tc>
      </w:tr>
      <w:tr w:rsidR="00C007AC" w:rsidRPr="009F5133" w:rsidTr="00C007AC">
        <w:tc>
          <w:tcPr>
            <w:tcW w:w="10199"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3.5 Общественное использование объектов капитального строительства. Образование и просвещение.</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Образование и просвещение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3.5</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9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p w:rsidR="00C007AC" w:rsidRPr="009F5133" w:rsidRDefault="00C007AC" w:rsidP="00C007AC">
            <w:pPr>
              <w:pStyle w:val="afffa"/>
              <w:rPr>
                <w:rFonts w:ascii="Arial" w:eastAsia="Calibri" w:hAnsi="Arial" w:cs="Arial"/>
                <w:sz w:val="20"/>
              </w:rPr>
            </w:pP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Образование и просвещение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культурных, обслуживающих видов использования.</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3.5</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Образование и просвещение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Учебно-лабораторные, научно-лабораторные корпуса, учебно-производственные мастерские,  мастерские (художественные, скульптурные, столярные и др.), общежития, гостиницы, дома приёма гостей, библиотеки, архивы, информационные, компьютерные центры, спортплощадки, теннисные корты, спортзалы, залы рекреации (с бассейном или без), бассейны, клубы, музеи, выставочные залы, танцзалы, дискотеки, предприятия общественного питания (столовые, кафе, экспресс-кафе, буфеты), приёмные пункты прачечных и </w:t>
            </w:r>
            <w:r w:rsidRPr="009F5133">
              <w:rPr>
                <w:rFonts w:ascii="Arial" w:hAnsi="Arial" w:cs="Arial"/>
                <w:sz w:val="20"/>
              </w:rPr>
              <w:lastRenderedPageBreak/>
              <w:t>химчисток, прачечные самообслуживания, ремонтные мастерские бытовой техники, парикмахерские и иные объекты обслуживания, отделения связи, почтовые отделения, телефонные и телеграфные станции, аптеки, пункты оказания первой медицинской помощи,  консультативные поликлиники,   участковые пункты полиции,  магазины товаров первой необходимости общей площадью не более 100 кв.м., объекты, связанные с отправлением культа, киоски, лоточная торговля, временные павильоны розничной торговли и обслуживания населения,    общественные туалеты, объекты пожарной охраны, парковки, антенны сотовой, радиорелейной и спутниковой связи,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3.5</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0199"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3.6 Общественное использование объектов капитального строительства. Культурное развитие.</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Культурное развитие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3.6</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9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Культурное развитие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культурных, обслуживающих видов использования.</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36</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 xml:space="preserve">2.Общая парковка принимается из расчета на 100 единовременных </w:t>
            </w:r>
            <w:r w:rsidRPr="009F5133">
              <w:rPr>
                <w:rFonts w:ascii="Arial" w:hAnsi="Arial" w:cs="Arial"/>
                <w:sz w:val="20"/>
              </w:rPr>
              <w:lastRenderedPageBreak/>
              <w:t>посетителей 7-10 машино-мест.</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Культурное развитие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Мастерские (художественные, скульптурные, столярные и др.), библиотеки, архивы, информационные, компьютерные центры, спортплощадки, теннисные корты, спортзалы, залы рекреации (с бассейном или без), бассейны, клубы, музеи, выставочные залы, танцзалы, дискотеки, предприятия общественного питания (столовые, кафе, экспресс-кафе, буфеты), приёмные пункты прачечных и химчисток, прачечные самообслуживания, ремонтные мастерские бытовой техники, парикмахерские и иные объекты обслуживания, отделения связи, почтовые отделения, телефонные и телеграфные станции, аптеки, пункты оказания первой медицинской помощи, участковые пункты полиции,  магазины товаров первой необходимости общей площадью не более 200 кв.м., объекты, связанные с отправлением культа, киоски, лоточная торговля, временные павильоны розничной торговли и обслуживания населения,    общественные туалеты, объекты пожарной охраны, парковки, антенны сотовой, радиорелейной и спутниковой связи,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3.6</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2000 м </w:t>
            </w:r>
            <w:r w:rsidRPr="009F5133">
              <w:rPr>
                <w:rFonts w:ascii="Arial" w:hAnsi="Arial" w:cs="Arial"/>
                <w:sz w:val="20"/>
                <w:vertAlign w:val="superscript"/>
              </w:rPr>
              <w:t>2</w:t>
            </w:r>
            <w:r w:rsidRPr="009F5133">
              <w:rPr>
                <w:rFonts w:ascii="Arial" w:hAnsi="Arial" w:cs="Arial"/>
                <w:sz w:val="20"/>
              </w:rPr>
              <w:t>;</w:t>
            </w:r>
          </w:p>
          <w:p w:rsidR="00C007AC" w:rsidRPr="009F5133" w:rsidRDefault="00C007AC" w:rsidP="00C007AC">
            <w:pPr>
              <w:pStyle w:val="afffa"/>
              <w:rPr>
                <w:rFonts w:ascii="Arial" w:hAnsi="Arial" w:cs="Arial"/>
                <w:sz w:val="20"/>
              </w:rPr>
            </w:pPr>
            <w:r w:rsidRPr="009F5133">
              <w:rPr>
                <w:rFonts w:ascii="Arial" w:hAnsi="Arial" w:cs="Arial"/>
                <w:sz w:val="20"/>
              </w:rPr>
              <w:t>2. Минимальный отступ от красной линии 3.0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9 м</w:t>
            </w:r>
          </w:p>
          <w:p w:rsidR="00C007AC" w:rsidRPr="009F5133" w:rsidRDefault="00C007AC" w:rsidP="00C007AC">
            <w:pPr>
              <w:pStyle w:val="afffa"/>
              <w:rPr>
                <w:rFonts w:ascii="Arial" w:hAnsi="Arial" w:cs="Arial"/>
                <w:sz w:val="20"/>
              </w:rPr>
            </w:pPr>
            <w:r w:rsidRPr="009F5133">
              <w:rPr>
                <w:rFonts w:ascii="Arial" w:hAnsi="Arial" w:cs="Arial"/>
                <w:sz w:val="20"/>
              </w:rPr>
              <w:t>4. Процент застройки – 50%</w:t>
            </w:r>
          </w:p>
          <w:p w:rsidR="00C007AC" w:rsidRPr="009F5133" w:rsidRDefault="00C007AC" w:rsidP="00C007AC">
            <w:pPr>
              <w:pStyle w:val="afffa"/>
              <w:rPr>
                <w:rFonts w:ascii="Arial" w:hAnsi="Arial" w:cs="Arial"/>
                <w:sz w:val="20"/>
              </w:rPr>
            </w:pPr>
            <w:r w:rsidRPr="009F5133">
              <w:rPr>
                <w:rFonts w:ascii="Arial" w:hAnsi="Arial" w:cs="Arial"/>
                <w:sz w:val="20"/>
              </w:rPr>
              <w:t xml:space="preserve">5.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6.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0199"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3.7 Общественное использование объектов капитального строительства. Религиозное использование.</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Религиозное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Размещение объектов капитального строительства, </w:t>
            </w:r>
            <w:r w:rsidRPr="009F5133">
              <w:rPr>
                <w:rFonts w:ascii="Arial" w:hAnsi="Arial" w:cs="Arial"/>
                <w:sz w:val="20"/>
              </w:rPr>
              <w:lastRenderedPageBreak/>
              <w:t>предназначенных для отправления религиозных обрядов (церкви, соборы, храмы, часовни, монастыри, мечети, молельные дома);</w:t>
            </w:r>
          </w:p>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3.7</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lastRenderedPageBreak/>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12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Религиозное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культурных, обслуживающих видов использования.</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37</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Религиозное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Киоски, лоточная торговля, временные павильоны розничной торговли и обслуживания населения, общественные туалеты, объекты пожарной охраны, антенны сотовой, радиорелейной и спутниковой связи</w:t>
            </w:r>
          </w:p>
          <w:p w:rsidR="00C007AC" w:rsidRPr="009F5133" w:rsidRDefault="00C007AC" w:rsidP="00C007AC">
            <w:pPr>
              <w:pStyle w:val="afffa"/>
              <w:rPr>
                <w:rFonts w:ascii="Arial" w:hAnsi="Arial" w:cs="Arial"/>
                <w:sz w:val="20"/>
              </w:rPr>
            </w:pPr>
            <w:r w:rsidRPr="009F5133">
              <w:rPr>
                <w:rFonts w:ascii="Arial" w:hAnsi="Arial" w:cs="Arial"/>
                <w:sz w:val="20"/>
              </w:rPr>
              <w:t>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норм проектирования</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3.7</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0199"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3.8 Общественное использование объектов капитального строительства. Общественное управление.</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Общественное управление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Размещение объектов капитального строительства, предназначенных для размещения органов </w:t>
            </w:r>
            <w:r w:rsidRPr="009F5133">
              <w:rPr>
                <w:rFonts w:ascii="Arial" w:hAnsi="Arial" w:cs="Arial"/>
                <w:sz w:val="20"/>
              </w:rPr>
              <w:lastRenderedPageBreak/>
              <w:t>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редакция газеты.</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38</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lastRenderedPageBreak/>
              <w:t>3. Предельная высота зданий 9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Общественное управление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культурных, обслуживающих видов использования.</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3.8</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4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Общественное управление</w:t>
            </w:r>
          </w:p>
        </w:tc>
        <w:tc>
          <w:tcPr>
            <w:tcW w:w="11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3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Библиотеки, архивы, информационные, компьютерные центры, спортплощадки, теннисные корты, спортзалы, залы рекреации (с бассейном или без), бассейны, клубы, музеи, выставочные залы, танцзалы, дискотеки, предприятия общественного питания (столовые, кафе, экспресс-кафе, буфеты), приёмные пункты прачечных и химчисток, прачечные самообслуживания, ремонтные мастерские бытовой техники, парикмахерские и иные объекты обслуживания, отделения связи, почтовые отделения, телефонные и телеграфные станции, аптеки, пункты оказания первой медицинской помощи,    участковые пункты полиции,  магазины товаров первой необходимости общей площадью не более 100 кв. </w:t>
            </w:r>
            <w:r w:rsidRPr="009F5133">
              <w:rPr>
                <w:rFonts w:ascii="Arial" w:hAnsi="Arial" w:cs="Arial"/>
                <w:sz w:val="20"/>
              </w:rPr>
              <w:lastRenderedPageBreak/>
              <w:t>м., объекты, связанные с отправлением культа, киоски, лоточная торговля, временные павильоны розничной торговли и обслуживания населения, общественные туалеты, объекты пожарной охраны, парковки, антенны сотовой, радиорелейной и спутниковой связи,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78"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3.8</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 Жилые дома размещаются по обоснованию и в соответствии с действующими санитарными, противопожарными 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 xml:space="preserve">2. Минимальный размер земельного участка 2000 м </w:t>
            </w:r>
            <w:r w:rsidRPr="009F5133">
              <w:rPr>
                <w:rFonts w:ascii="Arial" w:hAnsi="Arial" w:cs="Arial"/>
                <w:sz w:val="20"/>
                <w:vertAlign w:val="superscript"/>
              </w:rPr>
              <w:t>2</w:t>
            </w:r>
            <w:r w:rsidRPr="009F5133">
              <w:rPr>
                <w:rFonts w:ascii="Arial" w:hAnsi="Arial" w:cs="Arial"/>
                <w:sz w:val="20"/>
              </w:rPr>
              <w:t>;</w:t>
            </w:r>
          </w:p>
          <w:p w:rsidR="00C007AC" w:rsidRPr="009F5133" w:rsidRDefault="00C007AC" w:rsidP="00C007AC">
            <w:pPr>
              <w:pStyle w:val="afffa"/>
              <w:rPr>
                <w:rFonts w:ascii="Arial" w:hAnsi="Arial" w:cs="Arial"/>
                <w:sz w:val="20"/>
              </w:rPr>
            </w:pPr>
            <w:r w:rsidRPr="009F5133">
              <w:rPr>
                <w:rFonts w:ascii="Arial" w:hAnsi="Arial" w:cs="Arial"/>
                <w:sz w:val="20"/>
              </w:rPr>
              <w:t>3. Минимальный отступ от красной линии 3.0 м</w:t>
            </w:r>
          </w:p>
          <w:p w:rsidR="00C007AC" w:rsidRPr="009F5133" w:rsidRDefault="00C007AC" w:rsidP="00C007AC">
            <w:pPr>
              <w:pStyle w:val="afffa"/>
              <w:rPr>
                <w:rFonts w:ascii="Arial" w:hAnsi="Arial" w:cs="Arial"/>
                <w:sz w:val="20"/>
              </w:rPr>
            </w:pPr>
            <w:r w:rsidRPr="009F5133">
              <w:rPr>
                <w:rFonts w:ascii="Arial" w:hAnsi="Arial" w:cs="Arial"/>
                <w:sz w:val="20"/>
              </w:rPr>
              <w:t>4. Предельная высота 12 м</w:t>
            </w:r>
          </w:p>
          <w:p w:rsidR="00C007AC" w:rsidRPr="009F5133" w:rsidRDefault="00C007AC" w:rsidP="00C007AC">
            <w:pPr>
              <w:pStyle w:val="afffa"/>
              <w:rPr>
                <w:rFonts w:ascii="Arial" w:hAnsi="Arial" w:cs="Arial"/>
                <w:sz w:val="20"/>
              </w:rPr>
            </w:pPr>
            <w:r w:rsidRPr="009F5133">
              <w:rPr>
                <w:rFonts w:ascii="Arial" w:hAnsi="Arial" w:cs="Arial"/>
                <w:sz w:val="20"/>
              </w:rPr>
              <w:t>5. Процент застройки – 50%</w:t>
            </w:r>
          </w:p>
          <w:p w:rsidR="00C007AC" w:rsidRPr="009F5133" w:rsidRDefault="00C007AC" w:rsidP="00C007AC">
            <w:pPr>
              <w:pStyle w:val="afffa"/>
              <w:rPr>
                <w:rFonts w:ascii="Arial" w:hAnsi="Arial" w:cs="Arial"/>
                <w:sz w:val="20"/>
              </w:rPr>
            </w:pPr>
            <w:r w:rsidRPr="009F5133">
              <w:rPr>
                <w:rFonts w:ascii="Arial" w:hAnsi="Arial" w:cs="Arial"/>
                <w:sz w:val="20"/>
              </w:rPr>
              <w:t xml:space="preserve">6.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 xml:space="preserve">7. Предельные параметры разрешенного строительства </w:t>
            </w:r>
            <w:r w:rsidRPr="009F5133">
              <w:rPr>
                <w:rFonts w:ascii="Arial" w:hAnsi="Arial" w:cs="Arial"/>
                <w:sz w:val="20"/>
              </w:rPr>
              <w:lastRenderedPageBreak/>
              <w:t>для линейных объектов и объектов инженерной инфраструктуры принимать 100% для всех территориальных зон.</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0199"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3.10 Общественное использование объектов капитального строительства. Ветеринарное обслуживание.</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6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Ветеринарное обслуживание</w:t>
            </w:r>
          </w:p>
        </w:tc>
        <w:tc>
          <w:tcPr>
            <w:tcW w:w="1135"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55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3.10</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6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tc>
        <w:tc>
          <w:tcPr>
            <w:tcW w:w="41" w:type="dxa"/>
          </w:tcPr>
          <w:p w:rsidR="00C007AC" w:rsidRPr="009F5133" w:rsidRDefault="00C007AC" w:rsidP="00C007AC">
            <w:pPr>
              <w:pStyle w:val="afffa"/>
              <w:rPr>
                <w:rFonts w:ascii="Arial" w:hAnsi="Arial" w:cs="Arial"/>
                <w:sz w:val="20"/>
              </w:rPr>
            </w:pPr>
          </w:p>
        </w:tc>
      </w:tr>
      <w:tr w:rsidR="00C007AC" w:rsidRPr="009F5133" w:rsidTr="00C007AC">
        <w:tc>
          <w:tcPr>
            <w:tcW w:w="126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Ветеринарное обслуживание</w:t>
            </w:r>
          </w:p>
        </w:tc>
        <w:tc>
          <w:tcPr>
            <w:tcW w:w="1135"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культурных, обслуживающих видов использования.</w:t>
            </w:r>
          </w:p>
        </w:tc>
        <w:tc>
          <w:tcPr>
            <w:tcW w:w="155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310</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c>
          <w:tcPr>
            <w:tcW w:w="41"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6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Ветеринарное обслуживание</w:t>
            </w:r>
          </w:p>
        </w:tc>
        <w:tc>
          <w:tcPr>
            <w:tcW w:w="1135"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3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Киоски, лоточная торговля, временные павильоны розничной торговли и обслуживания населения, бани, общественные туалеты, объекты пожарной охраны, антенны сотовой, радиорелейной и спутниковой связи</w:t>
            </w:r>
          </w:p>
          <w:p w:rsidR="00C007AC" w:rsidRPr="009F5133" w:rsidRDefault="00C007AC" w:rsidP="00C007AC">
            <w:pPr>
              <w:pStyle w:val="afffa"/>
              <w:rPr>
                <w:rFonts w:ascii="Arial" w:hAnsi="Arial" w:cs="Arial"/>
                <w:sz w:val="20"/>
              </w:rPr>
            </w:pPr>
            <w:r w:rsidRPr="009F5133">
              <w:rPr>
                <w:rFonts w:ascii="Arial" w:hAnsi="Arial" w:cs="Arial"/>
                <w:sz w:val="20"/>
              </w:rPr>
              <w:t xml:space="preserve">Объекты инженерной инфраструктуры (котельные, трансформаторные подстанции, центральные тепловые пункты, газораспределительные </w:t>
            </w:r>
            <w:r w:rsidRPr="009F5133">
              <w:rPr>
                <w:rFonts w:ascii="Arial" w:hAnsi="Arial" w:cs="Arial"/>
                <w:sz w:val="20"/>
              </w:rPr>
              <w:lastRenderedPageBreak/>
              <w:t>пункты, АТС, и другие подобные объекты), согласно норм проектирования</w:t>
            </w:r>
          </w:p>
        </w:tc>
        <w:tc>
          <w:tcPr>
            <w:tcW w:w="155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3.10</w:t>
            </w:r>
          </w:p>
        </w:tc>
        <w:tc>
          <w:tcPr>
            <w:tcW w:w="29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 xml:space="preserve">2. Предельные параметры разрешенного строительства для линейных объектов и </w:t>
            </w:r>
            <w:r w:rsidRPr="009F5133">
              <w:rPr>
                <w:rFonts w:ascii="Arial" w:hAnsi="Arial" w:cs="Arial"/>
                <w:sz w:val="20"/>
              </w:rPr>
              <w:lastRenderedPageBreak/>
              <w:t>объектов инженерной инфраструктуры принимать 100% для всех территориальных зон.</w:t>
            </w:r>
          </w:p>
        </w:tc>
        <w:tc>
          <w:tcPr>
            <w:tcW w:w="41" w:type="dxa"/>
          </w:tcPr>
          <w:p w:rsidR="00C007AC" w:rsidRPr="009F5133" w:rsidRDefault="00C007AC" w:rsidP="00C007AC">
            <w:pPr>
              <w:pStyle w:val="afffa"/>
              <w:rPr>
                <w:rFonts w:ascii="Arial" w:hAnsi="Arial" w:cs="Arial"/>
                <w:sz w:val="20"/>
              </w:rPr>
            </w:pPr>
          </w:p>
        </w:tc>
      </w:tr>
    </w:tbl>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45.4. Градостроительные регламенты. Общественно-деловые зоны. Предпринимательство.</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Предназначена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C007AC" w:rsidRPr="009F5133" w:rsidRDefault="00C007AC" w:rsidP="00C007AC">
      <w:pPr>
        <w:pStyle w:val="Standard"/>
        <w:ind w:firstLine="709"/>
        <w:jc w:val="both"/>
        <w:rPr>
          <w:sz w:val="20"/>
          <w:szCs w:val="20"/>
        </w:rPr>
      </w:pPr>
      <w:r w:rsidRPr="009F5133">
        <w:rPr>
          <w:rFonts w:eastAsia="Arial"/>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w:t>
      </w:r>
      <w:r w:rsidRPr="009F5133">
        <w:rPr>
          <w:rFonts w:eastAsia="Arial"/>
          <w:sz w:val="20"/>
          <w:szCs w:val="20"/>
          <w:u w:val="single"/>
        </w:rPr>
        <w:t>кодами 4.3</w:t>
      </w:r>
      <w:r w:rsidRPr="009F5133">
        <w:rPr>
          <w:rFonts w:eastAsia="Arial"/>
          <w:sz w:val="20"/>
          <w:szCs w:val="20"/>
        </w:rPr>
        <w:t>, 4.4, 4.5, 4.6, 4.7, 4.9.</w:t>
      </w:r>
    </w:p>
    <w:tbl>
      <w:tblPr>
        <w:tblW w:w="10261" w:type="dxa"/>
        <w:tblLayout w:type="fixed"/>
        <w:tblCellMar>
          <w:left w:w="10" w:type="dxa"/>
          <w:right w:w="10" w:type="dxa"/>
        </w:tblCellMar>
        <w:tblLook w:val="0000" w:firstRow="0" w:lastRow="0" w:firstColumn="0" w:lastColumn="0" w:noHBand="0" w:noVBand="0"/>
      </w:tblPr>
      <w:tblGrid>
        <w:gridCol w:w="1255"/>
        <w:gridCol w:w="711"/>
        <w:gridCol w:w="826"/>
        <w:gridCol w:w="22"/>
        <w:gridCol w:w="7"/>
        <w:gridCol w:w="981"/>
        <w:gridCol w:w="10"/>
        <w:gridCol w:w="1746"/>
        <w:gridCol w:w="61"/>
        <w:gridCol w:w="33"/>
        <w:gridCol w:w="1528"/>
        <w:gridCol w:w="31"/>
        <w:gridCol w:w="2970"/>
        <w:gridCol w:w="40"/>
        <w:gridCol w:w="40"/>
      </w:tblGrid>
      <w:tr w:rsidR="00C007AC" w:rsidRPr="009F5133" w:rsidTr="00C007AC">
        <w:trPr>
          <w:trHeight w:val="2546"/>
        </w:trPr>
        <w:tc>
          <w:tcPr>
            <w:tcW w:w="1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Наименование вида разрешенного использования</w:t>
            </w: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Вид разрешённого использования</w:t>
            </w: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eastAsia="Segoe UI Symbol" w:hAnsi="Arial" w:cs="Arial"/>
                <w:sz w:val="20"/>
              </w:rPr>
              <w:t>№</w:t>
            </w:r>
            <w:r w:rsidRPr="009F5133">
              <w:rPr>
                <w:rFonts w:ascii="Arial" w:hAnsi="Arial" w:cs="Arial"/>
                <w:sz w:val="20"/>
              </w:rPr>
              <w:t xml:space="preserve"> п/п</w:t>
            </w:r>
          </w:p>
        </w:tc>
        <w:tc>
          <w:tcPr>
            <w:tcW w:w="2832"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Описание вида разрешенного использования земельного участка Жилая застройка</w:t>
            </w:r>
          </w:p>
        </w:tc>
        <w:tc>
          <w:tcPr>
            <w:tcW w:w="156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Код вида разрешенного использования земельного участка</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Предельные (максимальные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0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4.3 Предпринимательство. Рынки.</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258"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Рынки</w:t>
            </w:r>
          </w:p>
        </w:tc>
        <w:tc>
          <w:tcPr>
            <w:tcW w:w="71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82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32" w:type="dxa"/>
            <w:gridSpan w:val="6"/>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64"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4.3</w:t>
            </w:r>
          </w:p>
        </w:tc>
        <w:tc>
          <w:tcPr>
            <w:tcW w:w="300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6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Рынки</w:t>
            </w: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32"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Гостиницы, дома приёма гостей, центры обслуживания туристов, караван-сараи, офисные здания и помещения - администрация и конторы, связанные с эксплуатацией рынка, информационные центры, справочные бюро, радиоузлы, залы рекреации, отделения, участковые пункты полиции и пункты охраны общественного порядка, парковки перед объектами торговых, обслуживающих и коммерческих видов использования, транспортные агентства по продаже билетов и предоставлению других сервисных услуг, киоски, </w:t>
            </w:r>
            <w:r w:rsidRPr="009F5133">
              <w:rPr>
                <w:rFonts w:ascii="Arial" w:hAnsi="Arial" w:cs="Arial"/>
                <w:sz w:val="20"/>
              </w:rPr>
              <w:lastRenderedPageBreak/>
              <w:t>скверы и участки зеленых насаждений, фирмы по предоставлению услуг сотовой и пейджинговой связи, междугородние переговорные пункты, фотосалоны, общественные туалеты, объекты пожарной охраны</w:t>
            </w:r>
          </w:p>
        </w:tc>
        <w:tc>
          <w:tcPr>
            <w:tcW w:w="156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43</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258"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Рынки</w:t>
            </w:r>
          </w:p>
        </w:tc>
        <w:tc>
          <w:tcPr>
            <w:tcW w:w="71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82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32" w:type="dxa"/>
            <w:gridSpan w:val="6"/>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Отделения банков, пункты приема валюты, залы аттракционов и игровых автоматов, приёмные пункты прачечных, прачечные самообслуживания, аптеки; некоммерческие коммунальные предприятия–жилищно-эксплуатационные и аварийно-диспетчерские службы, объекты, связанные с отправлением культа, бильярдные, видеосалоны и другие развлекательные учреждения, оптовая торговля «с колес», общественные туалеты, пункты приема вторсырья,  многоэтажные гаражи и автостоянки, наземные гаражи и автостоянки на отдельных земельных участках,   подземные и встроенные в здания гаражи и автостоянки, мотели, кемпинги, антенны сотовой, радиорелейной и спутниковой связи</w:t>
            </w:r>
          </w:p>
          <w:p w:rsidR="00C007AC" w:rsidRPr="009F5133" w:rsidRDefault="00C007AC" w:rsidP="00C007AC">
            <w:pPr>
              <w:pStyle w:val="afffa"/>
              <w:rPr>
                <w:rFonts w:ascii="Arial" w:hAnsi="Arial" w:cs="Arial"/>
                <w:sz w:val="20"/>
              </w:rPr>
            </w:pPr>
            <w:r w:rsidRPr="009F5133">
              <w:rPr>
                <w:rFonts w:ascii="Arial" w:hAnsi="Arial" w:cs="Arial"/>
                <w:sz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64"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3.3.</w:t>
            </w:r>
          </w:p>
        </w:tc>
        <w:tc>
          <w:tcPr>
            <w:tcW w:w="300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0200"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4.4 Предпринимательство. Магазины.</w:t>
            </w:r>
          </w:p>
        </w:tc>
        <w:tc>
          <w:tcPr>
            <w:tcW w:w="61"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58"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Магазины</w:t>
            </w:r>
          </w:p>
        </w:tc>
        <w:tc>
          <w:tcPr>
            <w:tcW w:w="71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84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843" w:type="dxa"/>
            <w:gridSpan w:val="6"/>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4.4</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6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258"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Магазины</w:t>
            </w:r>
          </w:p>
        </w:tc>
        <w:tc>
          <w:tcPr>
            <w:tcW w:w="71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84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843" w:type="dxa"/>
            <w:gridSpan w:val="6"/>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культурных, обслуживающих видов использования.</w:t>
            </w:r>
          </w:p>
        </w:tc>
        <w:tc>
          <w:tcPr>
            <w:tcW w:w="1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4.4</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258"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Магазины</w:t>
            </w:r>
          </w:p>
        </w:tc>
        <w:tc>
          <w:tcPr>
            <w:tcW w:w="71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84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2843" w:type="dxa"/>
            <w:gridSpan w:val="6"/>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Информационные, компьютерные центры,   предприятия общественного питания (столовые, кафе, экспресс-кафе, буфеты), приёмные пункты прачечных и химчисток, прачечные самообслуживания,  ремонтные мастерские бытовой техники, парикмахерские и иные объекты обслуживания, отделения связи, почтовые отделения, телефонные и телеграфные станции, аптеки, пункты оказания первой медицинской помощи,    участковые пункты полиции,,  киоски, лоточная торговля, временные павильоны розничной торговли и обслуживания населения,    общественные туалеты, объекты пожарной охраны, парковки,   антенны сотовой, радиорелейной и спутниковой связи, объекты инженерной инфраструктуры (котельные. трансформаторные подстанции, центральные тепловые пункты, газораспределительные0 пункты, АТС, и другие подобные объекты), согласно норм проектирования</w:t>
            </w:r>
          </w:p>
        </w:tc>
        <w:tc>
          <w:tcPr>
            <w:tcW w:w="1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4.4</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2000 м </w:t>
            </w:r>
            <w:r w:rsidRPr="009F5133">
              <w:rPr>
                <w:rFonts w:ascii="Arial" w:hAnsi="Arial" w:cs="Arial"/>
                <w:sz w:val="20"/>
                <w:vertAlign w:val="superscript"/>
              </w:rPr>
              <w:t>2</w:t>
            </w:r>
            <w:r w:rsidRPr="009F5133">
              <w:rPr>
                <w:rFonts w:ascii="Arial" w:hAnsi="Arial" w:cs="Arial"/>
                <w:sz w:val="20"/>
              </w:rPr>
              <w:t>;</w:t>
            </w:r>
          </w:p>
          <w:p w:rsidR="00C007AC" w:rsidRPr="009F5133" w:rsidRDefault="00C007AC" w:rsidP="00C007AC">
            <w:pPr>
              <w:pStyle w:val="afffa"/>
              <w:rPr>
                <w:rFonts w:ascii="Arial" w:hAnsi="Arial" w:cs="Arial"/>
                <w:sz w:val="20"/>
              </w:rPr>
            </w:pPr>
            <w:r w:rsidRPr="009F5133">
              <w:rPr>
                <w:rFonts w:ascii="Arial" w:hAnsi="Arial" w:cs="Arial"/>
                <w:sz w:val="20"/>
              </w:rPr>
              <w:t>2. Минимальный отступ от красной линии 3.0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6 м</w:t>
            </w:r>
          </w:p>
          <w:p w:rsidR="00C007AC" w:rsidRPr="009F5133" w:rsidRDefault="00C007AC" w:rsidP="00C007AC">
            <w:pPr>
              <w:pStyle w:val="afffa"/>
              <w:rPr>
                <w:rFonts w:ascii="Arial" w:hAnsi="Arial" w:cs="Arial"/>
                <w:sz w:val="20"/>
              </w:rPr>
            </w:pPr>
            <w:r w:rsidRPr="009F5133">
              <w:rPr>
                <w:rFonts w:ascii="Arial" w:hAnsi="Arial" w:cs="Arial"/>
                <w:sz w:val="20"/>
              </w:rPr>
              <w:t>4. Процент застройки – 50%</w:t>
            </w:r>
          </w:p>
          <w:p w:rsidR="00C007AC" w:rsidRPr="009F5133" w:rsidRDefault="00C007AC" w:rsidP="00C007AC">
            <w:pPr>
              <w:pStyle w:val="afffa"/>
              <w:rPr>
                <w:rFonts w:ascii="Arial" w:hAnsi="Arial" w:cs="Arial"/>
                <w:sz w:val="20"/>
              </w:rPr>
            </w:pPr>
            <w:r w:rsidRPr="009F5133">
              <w:rPr>
                <w:rFonts w:ascii="Arial" w:hAnsi="Arial" w:cs="Arial"/>
                <w:sz w:val="20"/>
              </w:rPr>
              <w:t xml:space="preserve">5.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6.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0200"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4.5 Предпринимательство. Банковская и страховая деятельность.</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97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Банковская и страховая деятельность</w:t>
            </w:r>
          </w:p>
        </w:tc>
        <w:tc>
          <w:tcPr>
            <w:tcW w:w="84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99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1853"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Размещение объектов капитального строительства, предназначенных для размещения организаций, оказывающих </w:t>
            </w:r>
            <w:r w:rsidRPr="009F5133">
              <w:rPr>
                <w:rFonts w:ascii="Arial" w:hAnsi="Arial" w:cs="Arial"/>
                <w:sz w:val="20"/>
              </w:rPr>
              <w:lastRenderedPageBreak/>
              <w:t>банковские и страховые услуги</w:t>
            </w:r>
          </w:p>
        </w:tc>
        <w:tc>
          <w:tcPr>
            <w:tcW w:w="1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4.5</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9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97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Банковская и страховая деятельность</w:t>
            </w:r>
          </w:p>
        </w:tc>
        <w:tc>
          <w:tcPr>
            <w:tcW w:w="84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99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1853"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культурных, обслуживающих видов использования.</w:t>
            </w:r>
          </w:p>
        </w:tc>
        <w:tc>
          <w:tcPr>
            <w:tcW w:w="1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4.5</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97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Банковская и страховая деятельность</w:t>
            </w:r>
          </w:p>
        </w:tc>
        <w:tc>
          <w:tcPr>
            <w:tcW w:w="84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99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1853"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Киоски, лоточная торговля, временные павильоны розничной торговли и обслуживания населения, бани, общественные туалеты, объекты пожарной охраны, антенны сотовой, радиорелейной и спутниковой связи</w:t>
            </w:r>
          </w:p>
          <w:p w:rsidR="00C007AC" w:rsidRPr="009F5133" w:rsidRDefault="00C007AC" w:rsidP="00C007AC">
            <w:pPr>
              <w:pStyle w:val="afffa"/>
              <w:rPr>
                <w:rFonts w:ascii="Arial" w:hAnsi="Arial" w:cs="Arial"/>
                <w:sz w:val="20"/>
              </w:rPr>
            </w:pPr>
            <w:r w:rsidRPr="009F5133">
              <w:rPr>
                <w:rFonts w:ascii="Arial" w:hAnsi="Arial" w:cs="Arial"/>
                <w:sz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4.5</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0200"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4.6 Предпринимательство. Общественное питание.</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97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Общественное питание</w:t>
            </w:r>
          </w:p>
        </w:tc>
        <w:tc>
          <w:tcPr>
            <w:tcW w:w="84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1000"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1843"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4.6</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7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97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Общественное </w:t>
            </w:r>
            <w:r w:rsidRPr="009F5133">
              <w:rPr>
                <w:rFonts w:ascii="Arial" w:hAnsi="Arial" w:cs="Arial"/>
                <w:sz w:val="20"/>
              </w:rPr>
              <w:lastRenderedPageBreak/>
              <w:t>питание</w:t>
            </w:r>
          </w:p>
        </w:tc>
        <w:tc>
          <w:tcPr>
            <w:tcW w:w="84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Вспом</w:t>
            </w:r>
            <w:r w:rsidRPr="009F5133">
              <w:rPr>
                <w:rFonts w:ascii="Arial" w:hAnsi="Arial" w:cs="Arial"/>
                <w:sz w:val="20"/>
              </w:rPr>
              <w:lastRenderedPageBreak/>
              <w:t>огательный</w:t>
            </w:r>
          </w:p>
        </w:tc>
        <w:tc>
          <w:tcPr>
            <w:tcW w:w="1000"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2</w:t>
            </w:r>
          </w:p>
        </w:tc>
        <w:tc>
          <w:tcPr>
            <w:tcW w:w="1843"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Парковки перед </w:t>
            </w:r>
            <w:r w:rsidRPr="009F5133">
              <w:rPr>
                <w:rFonts w:ascii="Arial" w:hAnsi="Arial" w:cs="Arial"/>
                <w:sz w:val="20"/>
              </w:rPr>
              <w:lastRenderedPageBreak/>
              <w:t>объектами культурных, обслуживающих видов использования.</w:t>
            </w:r>
          </w:p>
        </w:tc>
        <w:tc>
          <w:tcPr>
            <w:tcW w:w="1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4.6</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1.Объекты должны </w:t>
            </w:r>
            <w:r w:rsidRPr="009F5133">
              <w:rPr>
                <w:rFonts w:ascii="Arial" w:hAnsi="Arial" w:cs="Arial"/>
                <w:sz w:val="20"/>
              </w:rPr>
              <w:lastRenderedPageBreak/>
              <w:t>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97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Общественное питание</w:t>
            </w:r>
          </w:p>
        </w:tc>
        <w:tc>
          <w:tcPr>
            <w:tcW w:w="84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1000"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1843"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Аптеки, участковые пункты полиции, киоски, лоточная торговля, временные павильоны розничной торговли и обслуживания населения, общественные туалеты, объекты пожарной охраны, парковки, антенны сотовой, радиорелейной и спутниковой связи,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4.6</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0200"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4.7 Предпринимательство. Гостиничное обслуживание.</w:t>
            </w:r>
          </w:p>
        </w:tc>
        <w:tc>
          <w:tcPr>
            <w:tcW w:w="40"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97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Гостиничное обслуживание</w:t>
            </w:r>
          </w:p>
        </w:tc>
        <w:tc>
          <w:tcPr>
            <w:tcW w:w="84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1000"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1843"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w:t>
            </w:r>
            <w:r w:rsidRPr="009F5133">
              <w:rPr>
                <w:rFonts w:ascii="Arial" w:hAnsi="Arial" w:cs="Arial"/>
                <w:sz w:val="20"/>
              </w:rPr>
              <w:lastRenderedPageBreak/>
              <w:t>ьской выгоды из предоставления жилого помещения для временного проживания в них</w:t>
            </w:r>
          </w:p>
        </w:tc>
        <w:tc>
          <w:tcPr>
            <w:tcW w:w="1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4.7</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7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97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Гостиничное обслуживание</w:t>
            </w:r>
          </w:p>
        </w:tc>
        <w:tc>
          <w:tcPr>
            <w:tcW w:w="84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1000"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1843"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культурных, обслуживающих видов использования.</w:t>
            </w:r>
          </w:p>
        </w:tc>
        <w:tc>
          <w:tcPr>
            <w:tcW w:w="1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4.7</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97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Гостиничное обслуживание</w:t>
            </w:r>
          </w:p>
        </w:tc>
        <w:tc>
          <w:tcPr>
            <w:tcW w:w="849"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1000"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1843"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Библиотеки, информационные, компьютерные центры, спортплощадки, теннисные корты, спортзалы, залы рекреации (с бассейном или без), бассейны, клубы, музеи, выставочные залы, танцзалы, дискотеки, предприятия общественного питания (столовые, кафе, экспресс-кафе, буфеты), приёмные пункты прачечных и химчисток, прачечные самообслуживания,  ремонтные мастерские бытовой техники, парикмахерские и иные объекты обслуживания, отделения связи, почтовые отделения, телефонные и телеграфные станции, аптеки, пункты оказания первой медицинской </w:t>
            </w:r>
            <w:r w:rsidRPr="009F5133">
              <w:rPr>
                <w:rFonts w:ascii="Arial" w:hAnsi="Arial" w:cs="Arial"/>
                <w:sz w:val="20"/>
              </w:rPr>
              <w:lastRenderedPageBreak/>
              <w:t>помощи,    участковые пункты полиции,  магазины товаров первой необходимости общей площадью не более 40 кв. м., объекты, связанные с отправлением культа, киоски, лоточная торговля, временные павильоны розничной торговли и обслуживания населения,    общественные туалеты, объекты пожарной охраны, парковки,   антенны сотовой, радиорелейной и спутниковой связи,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6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4.7</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0200" w:type="dxa"/>
            <w:gridSpan w:val="1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4.9 Предпринимательство. Обслуживание автотранспорта.</w:t>
            </w:r>
          </w:p>
        </w:tc>
        <w:tc>
          <w:tcPr>
            <w:tcW w:w="40" w:type="dxa"/>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97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Обслуживание автотранспорта</w:t>
            </w:r>
          </w:p>
        </w:tc>
        <w:tc>
          <w:tcPr>
            <w:tcW w:w="856"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99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1749"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Размещение постоянных или временных гаражей с несколькими стояночными местами, стоянок, автозаправочных станций (бензиновых, газовых); размещение </w:t>
            </w:r>
            <w:r w:rsidRPr="009F5133">
              <w:rPr>
                <w:rFonts w:ascii="Arial" w:hAnsi="Arial" w:cs="Arial"/>
                <w:sz w:val="20"/>
              </w:rPr>
              <w:lastRenderedPageBreak/>
              <w:t>магазинов сопутствующей торговли, зданий для организации общественного питания в качестве придорожного сервиса;</w:t>
            </w:r>
          </w:p>
          <w:p w:rsidR="00C007AC" w:rsidRPr="009F5133" w:rsidRDefault="00C007AC" w:rsidP="00C007AC">
            <w:pPr>
              <w:pStyle w:val="afffa"/>
              <w:rPr>
                <w:rFonts w:ascii="Arial" w:hAnsi="Arial" w:cs="Arial"/>
                <w:sz w:val="20"/>
              </w:rPr>
            </w:pPr>
            <w:r w:rsidRPr="009F5133">
              <w:rPr>
                <w:rFonts w:ascii="Arial" w:hAnsi="Arial" w:cs="Arial"/>
                <w:sz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56"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4.9</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Минимальный размер земельного участка -10 м </w:t>
            </w:r>
            <w:r w:rsidRPr="009F5133">
              <w:rPr>
                <w:rFonts w:ascii="Arial" w:hAnsi="Arial" w:cs="Arial"/>
                <w:sz w:val="20"/>
                <w:vertAlign w:val="superscript"/>
              </w:rPr>
              <w:t>2</w:t>
            </w:r>
            <w:r w:rsidRPr="009F5133">
              <w:rPr>
                <w:rFonts w:ascii="Arial" w:hAnsi="Arial" w:cs="Arial"/>
                <w:sz w:val="20"/>
              </w:rPr>
              <w:t xml:space="preserve"> на 1 рабочее место</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 3 м.</w:t>
            </w:r>
          </w:p>
          <w:p w:rsidR="00C007AC" w:rsidRPr="009F5133" w:rsidRDefault="00C007AC" w:rsidP="00C007AC">
            <w:pPr>
              <w:pStyle w:val="afffa"/>
              <w:rPr>
                <w:rFonts w:ascii="Arial" w:hAnsi="Arial" w:cs="Arial"/>
                <w:sz w:val="20"/>
              </w:rPr>
            </w:pPr>
            <w:r w:rsidRPr="009F5133">
              <w:rPr>
                <w:rFonts w:ascii="Arial" w:hAnsi="Arial" w:cs="Arial"/>
                <w:sz w:val="20"/>
              </w:rPr>
              <w:t>3. Предельная высота зданий 7 метров</w:t>
            </w:r>
          </w:p>
          <w:p w:rsidR="00C007AC" w:rsidRPr="009F5133" w:rsidRDefault="00C007AC" w:rsidP="00C007AC">
            <w:pPr>
              <w:pStyle w:val="afffa"/>
              <w:rPr>
                <w:rFonts w:ascii="Arial" w:hAnsi="Arial" w:cs="Arial"/>
                <w:sz w:val="20"/>
              </w:rPr>
            </w:pPr>
            <w:r w:rsidRPr="009F5133">
              <w:rPr>
                <w:rFonts w:ascii="Arial" w:hAnsi="Arial" w:cs="Arial"/>
                <w:sz w:val="20"/>
              </w:rPr>
              <w:t>4. Максимальный процент застройки участка – 60%</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97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Обслуживание автотранспорта</w:t>
            </w:r>
          </w:p>
        </w:tc>
        <w:tc>
          <w:tcPr>
            <w:tcW w:w="856"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99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1749"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культурных, обслуживающих видов использования.</w:t>
            </w:r>
          </w:p>
        </w:tc>
        <w:tc>
          <w:tcPr>
            <w:tcW w:w="1656"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4.9</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r w:rsidR="00C007AC" w:rsidRPr="009F5133" w:rsidTr="00C007AC">
        <w:tc>
          <w:tcPr>
            <w:tcW w:w="1970"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Обслуживание автотранспорта</w:t>
            </w:r>
          </w:p>
        </w:tc>
        <w:tc>
          <w:tcPr>
            <w:tcW w:w="856"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99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1749"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Кемпинги, мотели, информационные, компьютерные центры, спортплощадки, теннисные корты, спортзалы, залы рекреации (с бассейном или без), бассейны, приёмные пункты прачечных и химчисток, прачечные самообслуживания, бани, сауны, ремонтные мастерские бытовой техники, парикмахерские и иные объекты обслуживания, </w:t>
            </w:r>
            <w:r w:rsidRPr="009F5133">
              <w:rPr>
                <w:rFonts w:ascii="Arial" w:hAnsi="Arial" w:cs="Arial"/>
                <w:sz w:val="20"/>
              </w:rPr>
              <w:lastRenderedPageBreak/>
              <w:t>отделения связи, почтовые отделения, телефонные и телеграфные станции, аптеки, пункты оказания первой медицинской помощи,    участковые пункты полиции,  объекты, связанные с отправлением культа, киоски, лоточная торговля, временные павильоны розничной торговли и обслуживания населения,    общественные туалеты, объекты пожарной охраны, парковки, многоэтажные, подземные и надземные гаражи, антенны сотовой, радиорелейной и спутниковой связи,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656" w:type="dxa"/>
            <w:gridSpan w:val="4"/>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4.9</w:t>
            </w:r>
          </w:p>
        </w:tc>
        <w:tc>
          <w:tcPr>
            <w:tcW w:w="2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0" w:type="dxa"/>
          </w:tcPr>
          <w:p w:rsidR="00C007AC" w:rsidRPr="009F5133" w:rsidRDefault="00C007AC" w:rsidP="00C007AC">
            <w:pPr>
              <w:pStyle w:val="afffa"/>
              <w:rPr>
                <w:rFonts w:ascii="Arial" w:hAnsi="Arial" w:cs="Arial"/>
                <w:sz w:val="20"/>
              </w:rPr>
            </w:pPr>
          </w:p>
        </w:tc>
        <w:tc>
          <w:tcPr>
            <w:tcW w:w="21" w:type="dxa"/>
          </w:tcPr>
          <w:p w:rsidR="00C007AC" w:rsidRPr="009F5133" w:rsidRDefault="00C007AC" w:rsidP="00C007AC">
            <w:pPr>
              <w:pStyle w:val="afffa"/>
              <w:rPr>
                <w:rFonts w:ascii="Arial" w:hAnsi="Arial" w:cs="Arial"/>
                <w:sz w:val="20"/>
              </w:rPr>
            </w:pPr>
          </w:p>
        </w:tc>
      </w:tr>
    </w:tbl>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45.5. Градостроительные регламенты. Природно-рекреационные зоны.</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 xml:space="preserve">Представленные ниже градостроительные регламенты могут быть распространены на земельные </w:t>
      </w:r>
      <w:r w:rsidRPr="009F5133">
        <w:rPr>
          <w:rFonts w:eastAsia="Arial"/>
          <w:sz w:val="20"/>
          <w:szCs w:val="20"/>
        </w:rPr>
        <w:lastRenderedPageBreak/>
        <w:t>участки в составе данной зоны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007AC" w:rsidRPr="009F5133" w:rsidRDefault="00C007AC" w:rsidP="00C007AC">
      <w:pPr>
        <w:pStyle w:val="Standard"/>
        <w:ind w:firstLine="709"/>
        <w:jc w:val="both"/>
        <w:rPr>
          <w:sz w:val="20"/>
          <w:szCs w:val="20"/>
        </w:rPr>
      </w:pPr>
      <w:r w:rsidRPr="009F5133">
        <w:rPr>
          <w:rFonts w:eastAsia="Arial"/>
          <w:sz w:val="20"/>
          <w:szCs w:val="20"/>
        </w:rPr>
        <w:t>В иных случаях – применительно к частям территории в пределах данной зоны,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Природно-рекреационные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C007AC" w:rsidRPr="009F5133" w:rsidRDefault="00C007AC" w:rsidP="00C007AC">
      <w:pPr>
        <w:pStyle w:val="Standard"/>
        <w:ind w:firstLine="709"/>
        <w:jc w:val="both"/>
        <w:rPr>
          <w:sz w:val="20"/>
          <w:szCs w:val="20"/>
        </w:rPr>
      </w:pPr>
      <w:r w:rsidRPr="009F5133">
        <w:rPr>
          <w:rFonts w:eastAsia="Arial"/>
          <w:sz w:val="20"/>
          <w:szCs w:val="20"/>
        </w:rPr>
        <w:t xml:space="preserve">В пределах границ данной зоны установлены виды разрешенного использования с </w:t>
      </w:r>
      <w:r w:rsidRPr="009F5133">
        <w:rPr>
          <w:rFonts w:eastAsia="Arial"/>
          <w:sz w:val="20"/>
          <w:szCs w:val="20"/>
          <w:u w:val="single"/>
        </w:rPr>
        <w:t>кодами 5.0</w:t>
      </w:r>
      <w:r w:rsidRPr="009F5133">
        <w:rPr>
          <w:rFonts w:eastAsia="Arial"/>
          <w:sz w:val="20"/>
          <w:szCs w:val="20"/>
        </w:rPr>
        <w:t>, 5.1, 5.6</w:t>
      </w:r>
    </w:p>
    <w:tbl>
      <w:tblPr>
        <w:tblW w:w="10201" w:type="dxa"/>
        <w:tblLayout w:type="fixed"/>
        <w:tblCellMar>
          <w:left w:w="10" w:type="dxa"/>
          <w:right w:w="10" w:type="dxa"/>
        </w:tblCellMar>
        <w:tblLook w:val="0000" w:firstRow="0" w:lastRow="0" w:firstColumn="0" w:lastColumn="0" w:noHBand="0" w:noVBand="0"/>
      </w:tblPr>
      <w:tblGrid>
        <w:gridCol w:w="1129"/>
        <w:gridCol w:w="993"/>
        <w:gridCol w:w="557"/>
        <w:gridCol w:w="10"/>
        <w:gridCol w:w="2126"/>
        <w:gridCol w:w="2126"/>
        <w:gridCol w:w="709"/>
        <w:gridCol w:w="2551"/>
      </w:tblGrid>
      <w:tr w:rsidR="00C007AC" w:rsidRPr="009F5133" w:rsidTr="00C007AC">
        <w:trPr>
          <w:trHeight w:val="2328"/>
        </w:trPr>
        <w:tc>
          <w:tcPr>
            <w:tcW w:w="11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Наименование вида разрешенного использования</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Вид разрешённого использования</w:t>
            </w:r>
          </w:p>
        </w:tc>
        <w:tc>
          <w:tcPr>
            <w:tcW w:w="5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eastAsia="Segoe UI Symbol" w:hAnsi="Arial" w:cs="Arial"/>
                <w:sz w:val="20"/>
              </w:rPr>
              <w:t>№</w:t>
            </w:r>
            <w:r w:rsidRPr="009F5133">
              <w:rPr>
                <w:rFonts w:ascii="Arial" w:hAnsi="Arial" w:cs="Arial"/>
                <w:sz w:val="20"/>
              </w:rPr>
              <w:t xml:space="preserve"> п/п</w:t>
            </w:r>
          </w:p>
        </w:tc>
        <w:tc>
          <w:tcPr>
            <w:tcW w:w="21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Описание вида разрешенного использования земельного участка</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Код вида разрешенного использования земельного участка</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Предельные (максимальные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007AC" w:rsidRPr="009F5133" w:rsidTr="00C007AC">
        <w:trPr>
          <w:trHeight w:val="144"/>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5.0 Отдых (рекреация).</w:t>
            </w:r>
          </w:p>
        </w:tc>
      </w:tr>
      <w:tr w:rsidR="00C007AC" w:rsidRPr="009F5133" w:rsidTr="00C007AC">
        <w:trPr>
          <w:trHeight w:val="144"/>
        </w:trPr>
        <w:tc>
          <w:tcPr>
            <w:tcW w:w="1129"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Отдых (рекреация)</w:t>
            </w:r>
          </w:p>
        </w:tc>
        <w:tc>
          <w:tcPr>
            <w:tcW w:w="99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567"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5.0</w:t>
            </w:r>
          </w:p>
        </w:tc>
        <w:tc>
          <w:tcPr>
            <w:tcW w:w="326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Согласно проекту планировки и действующими градостроительными нормативами.</w:t>
            </w:r>
          </w:p>
        </w:tc>
      </w:tr>
      <w:tr w:rsidR="00C007AC" w:rsidRPr="009F5133" w:rsidTr="00C007AC">
        <w:trPr>
          <w:trHeight w:val="144"/>
        </w:trPr>
        <w:tc>
          <w:tcPr>
            <w:tcW w:w="1129"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Отдых (рекреация)</w:t>
            </w:r>
          </w:p>
        </w:tc>
        <w:tc>
          <w:tcPr>
            <w:tcW w:w="99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567"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Санатории, профилактории, дома отдыха, базы отдыха, детские оздоровительные лагеря и дачи дошкольных учреждений, интернаты для престарелых, дома ребенка, тренировочные базы, конноспортивные базы, спортклубы, лодочные станции, прокат игрового и спортивного инвентаря, гостиницы, дома приема гостей, центры обслуживания туристов, кемпинги, мотели, спортзалы, </w:t>
            </w:r>
            <w:r w:rsidRPr="009F5133">
              <w:rPr>
                <w:rFonts w:ascii="Arial" w:hAnsi="Arial" w:cs="Arial"/>
                <w:sz w:val="20"/>
              </w:rPr>
              <w:lastRenderedPageBreak/>
              <w:t>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спортивных видов использования, площадки для мусоросборников, площадки для выгула собак. Строительство зданий и сооружений линейных объектов,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5.0</w:t>
            </w:r>
          </w:p>
        </w:tc>
        <w:tc>
          <w:tcPr>
            <w:tcW w:w="326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C007AC" w:rsidRPr="009F5133" w:rsidTr="00C007AC">
        <w:trPr>
          <w:trHeight w:val="144"/>
        </w:trPr>
        <w:tc>
          <w:tcPr>
            <w:tcW w:w="10201"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5.1 Спорт.</w:t>
            </w:r>
          </w:p>
        </w:tc>
      </w:tr>
      <w:tr w:rsidR="00C007AC" w:rsidRPr="009F5133" w:rsidTr="00C007AC">
        <w:trPr>
          <w:trHeight w:val="144"/>
        </w:trPr>
        <w:tc>
          <w:tcPr>
            <w:tcW w:w="1129"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Спорт</w:t>
            </w:r>
          </w:p>
        </w:tc>
        <w:tc>
          <w:tcPr>
            <w:tcW w:w="99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567"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Размещение объектов капитального строительства в качестве спортивных клубов, спортивных залов, </w:t>
            </w:r>
            <w:r w:rsidRPr="009F5133">
              <w:rPr>
                <w:rFonts w:ascii="Arial" w:hAnsi="Arial" w:cs="Arial"/>
                <w:sz w:val="20"/>
              </w:rPr>
              <w:lastRenderedPageBreak/>
              <w:t>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5.1</w:t>
            </w:r>
          </w:p>
        </w:tc>
        <w:tc>
          <w:tcPr>
            <w:tcW w:w="326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Согласно проекту планировки и действующими градостроительными нормативами.</w:t>
            </w:r>
          </w:p>
        </w:tc>
      </w:tr>
      <w:tr w:rsidR="00C007AC" w:rsidRPr="009F5133" w:rsidTr="00C007AC">
        <w:trPr>
          <w:trHeight w:val="9417"/>
        </w:trPr>
        <w:tc>
          <w:tcPr>
            <w:tcW w:w="1129"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Спорт</w:t>
            </w:r>
          </w:p>
        </w:tc>
        <w:tc>
          <w:tcPr>
            <w:tcW w:w="99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567"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Танцзалы, дискотеки, кинотеатры, видеосалоны, предприятия общественного питания, телевизионные и радиостудии, отделения связи, почтовые отделения, участковые пункты полиции, аптеки, пункты оказания первой медицинской помощи, магазины, киоски, лоточная торговля, временные павильоны розничной торговли, гостиницы, дома приёма гостей, бани, сауны, общественные туалеты, парковки перед объектами спортивно-зрелищных, обслуживающих и коммерческих видов использования, отдельно стоящие или встроенные стоянки, гаражи, открытые автостоянки, антенны сотовой связи, объекты пожарной охраны.</w:t>
            </w:r>
          </w:p>
          <w:p w:rsidR="00C007AC" w:rsidRPr="009F5133" w:rsidRDefault="00C007AC" w:rsidP="00C007AC">
            <w:pPr>
              <w:pStyle w:val="afffa"/>
              <w:rPr>
                <w:rFonts w:ascii="Arial" w:hAnsi="Arial" w:cs="Arial"/>
                <w:sz w:val="20"/>
              </w:rPr>
            </w:pPr>
            <w:r w:rsidRPr="009F5133">
              <w:rPr>
                <w:rFonts w:ascii="Arial" w:hAnsi="Arial" w:cs="Arial"/>
                <w:sz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5.1</w:t>
            </w:r>
          </w:p>
        </w:tc>
        <w:tc>
          <w:tcPr>
            <w:tcW w:w="326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 Размер земельного участка определяется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до границ земельных участков определяется в соответствии с проектом планировки.</w:t>
            </w:r>
          </w:p>
          <w:p w:rsidR="00C007AC" w:rsidRPr="009F5133" w:rsidRDefault="00C007AC" w:rsidP="00C007AC">
            <w:pPr>
              <w:pStyle w:val="afffa"/>
              <w:rPr>
                <w:rFonts w:ascii="Arial" w:hAnsi="Arial" w:cs="Arial"/>
                <w:sz w:val="20"/>
              </w:rPr>
            </w:pPr>
            <w:r w:rsidRPr="009F5133">
              <w:rPr>
                <w:rFonts w:ascii="Arial" w:hAnsi="Arial" w:cs="Arial"/>
                <w:sz w:val="20"/>
              </w:rPr>
              <w:t>3. Максимальный процент застройки определяется проектом планировки.</w:t>
            </w:r>
          </w:p>
          <w:p w:rsidR="00C007AC" w:rsidRPr="009F5133" w:rsidRDefault="00C007AC" w:rsidP="00C007AC">
            <w:pPr>
              <w:pStyle w:val="afffa"/>
              <w:rPr>
                <w:rFonts w:ascii="Arial" w:hAnsi="Arial" w:cs="Arial"/>
                <w:sz w:val="20"/>
              </w:rPr>
            </w:pPr>
            <w:r w:rsidRPr="009F5133">
              <w:rPr>
                <w:rFonts w:ascii="Arial" w:hAnsi="Arial" w:cs="Arial"/>
                <w:sz w:val="20"/>
              </w:rPr>
              <w:t>4. Размер участков парковок и их размещение в соответствии с проектом планировки и действующими градостроительными нормами.</w:t>
            </w:r>
          </w:p>
          <w:p w:rsidR="00C007AC" w:rsidRPr="009F5133" w:rsidRDefault="00C007AC" w:rsidP="00C007AC">
            <w:pPr>
              <w:pStyle w:val="afffa"/>
              <w:rPr>
                <w:rFonts w:ascii="Arial" w:hAnsi="Arial" w:cs="Arial"/>
                <w:sz w:val="20"/>
              </w:rPr>
            </w:pPr>
            <w:r w:rsidRPr="009F5133">
              <w:rPr>
                <w:rFonts w:ascii="Arial" w:hAnsi="Arial" w:cs="Arial"/>
                <w:sz w:val="20"/>
              </w:rPr>
              <w:t>5. Высота ограждения не более 1,8 м.</w:t>
            </w:r>
          </w:p>
          <w:p w:rsidR="00C007AC" w:rsidRPr="009F5133" w:rsidRDefault="00C007AC" w:rsidP="00C007AC">
            <w:pPr>
              <w:pStyle w:val="afffa"/>
              <w:rPr>
                <w:rFonts w:ascii="Arial" w:hAnsi="Arial" w:cs="Arial"/>
                <w:sz w:val="20"/>
              </w:rPr>
            </w:pPr>
            <w:r w:rsidRPr="009F5133">
              <w:rPr>
                <w:rFonts w:ascii="Arial" w:hAnsi="Arial" w:cs="Arial"/>
                <w:sz w:val="20"/>
              </w:rPr>
              <w:t xml:space="preserve">6.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7.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C007AC" w:rsidRPr="009F5133" w:rsidTr="00C007AC">
        <w:trPr>
          <w:trHeight w:val="262"/>
        </w:trPr>
        <w:tc>
          <w:tcPr>
            <w:tcW w:w="10201"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5.1 Санитарно-защитное озеленение</w:t>
            </w:r>
          </w:p>
        </w:tc>
      </w:tr>
      <w:tr w:rsidR="00C007AC" w:rsidRPr="009F5133" w:rsidTr="00C007AC">
        <w:trPr>
          <w:trHeight w:val="1931"/>
        </w:trPr>
        <w:tc>
          <w:tcPr>
            <w:tcW w:w="1129"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Санитарно-защитное озеленение</w:t>
            </w:r>
          </w:p>
        </w:tc>
        <w:tc>
          <w:tcPr>
            <w:tcW w:w="99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567"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425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Участки зеленых насаждений. Санитарно-защитные лесополосы. Строительство зданий и сооружений линейных объектов</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5.1</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 Согласно проекту санитарно-защитных зон по расчёту.</w:t>
            </w:r>
          </w:p>
        </w:tc>
      </w:tr>
      <w:tr w:rsidR="00C007AC" w:rsidRPr="009F5133" w:rsidTr="00C007AC">
        <w:trPr>
          <w:trHeight w:val="6115"/>
        </w:trPr>
        <w:tc>
          <w:tcPr>
            <w:tcW w:w="1129"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Санитарно-защитное озеленение</w:t>
            </w:r>
          </w:p>
        </w:tc>
        <w:tc>
          <w:tcPr>
            <w:tcW w:w="99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567"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4252"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5.1</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45.6. Градостроительные регламенты. Зоны производственные, инженерных инфраструктур.</w:t>
      </w:r>
    </w:p>
    <w:p w:rsidR="00C007AC" w:rsidRPr="009F5133" w:rsidRDefault="00C007AC" w:rsidP="00C007AC">
      <w:pPr>
        <w:pStyle w:val="Standard"/>
        <w:ind w:firstLine="709"/>
        <w:jc w:val="both"/>
        <w:rPr>
          <w:sz w:val="20"/>
          <w:szCs w:val="20"/>
        </w:rPr>
      </w:pPr>
      <w:r w:rsidRPr="009F5133">
        <w:rPr>
          <w:rFonts w:eastAsia="Arial"/>
          <w:sz w:val="20"/>
          <w:szCs w:val="20"/>
        </w:rPr>
        <w:t>Данные зоны выделены для обеспечения правовых условий формирования коммунально-производственных предприятий и складских баз III, IV и V класса опасности с низким уровнем шума и загрязнения с СЗЗ соответственно 300, 100 и 50 метров. Допускается широкий спектр коммерческих услуг сопровождающих производственную деятельность. Сочетание различных видов разрешенного использования в единой зоне возможно только при условии соблюдения нормативных санитарных требований.</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Предназначены для размещения объектов капитального строительства в целях добычи недр, их переработки, изготовления вещей промышленным способом.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Содержание данного вида разрешенного использования включает в себя содержание видов разрешенного использования с 6.3, 6.6, 6.7, 6.8, 6.9</w:t>
      </w:r>
    </w:p>
    <w:tbl>
      <w:tblPr>
        <w:tblW w:w="10373" w:type="dxa"/>
        <w:tblLayout w:type="fixed"/>
        <w:tblCellMar>
          <w:left w:w="10" w:type="dxa"/>
          <w:right w:w="10" w:type="dxa"/>
        </w:tblCellMar>
        <w:tblLook w:val="0000" w:firstRow="0" w:lastRow="0" w:firstColumn="0" w:lastColumn="0" w:noHBand="0" w:noVBand="0"/>
      </w:tblPr>
      <w:tblGrid>
        <w:gridCol w:w="1267"/>
        <w:gridCol w:w="1129"/>
        <w:gridCol w:w="424"/>
        <w:gridCol w:w="3627"/>
        <w:gridCol w:w="43"/>
        <w:gridCol w:w="1412"/>
        <w:gridCol w:w="49"/>
        <w:gridCol w:w="2342"/>
        <w:gridCol w:w="40"/>
        <w:gridCol w:w="40"/>
      </w:tblGrid>
      <w:tr w:rsidR="00C007AC" w:rsidRPr="009F5133" w:rsidTr="00C007AC">
        <w:trPr>
          <w:trHeight w:val="2377"/>
        </w:trPr>
        <w:tc>
          <w:tcPr>
            <w:tcW w:w="12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Наименование вида разрешенного использования</w:t>
            </w:r>
          </w:p>
        </w:tc>
        <w:tc>
          <w:tcPr>
            <w:tcW w:w="11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Вид разрешённого использования</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eastAsia="Segoe UI Symbol" w:hAnsi="Arial" w:cs="Arial"/>
                <w:sz w:val="20"/>
              </w:rPr>
              <w:t>№</w:t>
            </w:r>
            <w:r w:rsidRPr="009F5133">
              <w:rPr>
                <w:rFonts w:ascii="Arial" w:hAnsi="Arial" w:cs="Arial"/>
                <w:sz w:val="20"/>
              </w:rPr>
              <w:t xml:space="preserve"> п/п</w:t>
            </w:r>
          </w:p>
        </w:tc>
        <w:tc>
          <w:tcPr>
            <w:tcW w:w="3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Описание вида разрешенного использования земельного участка</w:t>
            </w:r>
          </w:p>
        </w:tc>
        <w:tc>
          <w:tcPr>
            <w:tcW w:w="150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Код вида разрешенного использования земельного участка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Предельные (максимальные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0" w:type="dxa"/>
          </w:tcPr>
          <w:p w:rsidR="00C007AC" w:rsidRPr="009F5133" w:rsidRDefault="00C007AC" w:rsidP="00C007AC">
            <w:pPr>
              <w:pStyle w:val="afffa"/>
              <w:rPr>
                <w:rFonts w:ascii="Arial" w:hAnsi="Arial" w:cs="Arial"/>
                <w:sz w:val="20"/>
              </w:rPr>
            </w:pPr>
          </w:p>
        </w:tc>
        <w:tc>
          <w:tcPr>
            <w:tcW w:w="30" w:type="dxa"/>
          </w:tcPr>
          <w:p w:rsidR="00C007AC" w:rsidRPr="009F5133" w:rsidRDefault="00C007AC" w:rsidP="00C007AC">
            <w:pPr>
              <w:pStyle w:val="afffa"/>
              <w:rPr>
                <w:rFonts w:ascii="Arial" w:hAnsi="Arial" w:cs="Arial"/>
                <w:sz w:val="20"/>
              </w:rPr>
            </w:pPr>
          </w:p>
        </w:tc>
      </w:tr>
      <w:tr w:rsidR="00C007AC" w:rsidRPr="009F5133" w:rsidTr="00C007AC">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6.3 Лёгкая промышленность.</w:t>
            </w:r>
          </w:p>
        </w:tc>
        <w:tc>
          <w:tcPr>
            <w:tcW w:w="10" w:type="dxa"/>
          </w:tcPr>
          <w:p w:rsidR="00C007AC" w:rsidRPr="009F5133" w:rsidRDefault="00C007AC" w:rsidP="00C007AC">
            <w:pPr>
              <w:pStyle w:val="afffa"/>
              <w:rPr>
                <w:rFonts w:ascii="Arial" w:hAnsi="Arial" w:cs="Arial"/>
                <w:sz w:val="20"/>
              </w:rPr>
            </w:pPr>
          </w:p>
        </w:tc>
        <w:tc>
          <w:tcPr>
            <w:tcW w:w="30" w:type="dxa"/>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Лёгкая промышленность</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85"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предназначенных для производства торгового оборудования.</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6.3</w:t>
            </w:r>
          </w:p>
        </w:tc>
        <w:tc>
          <w:tcPr>
            <w:tcW w:w="241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1.Согласно проекта планировки и действующим нормативам.</w:t>
            </w:r>
          </w:p>
          <w:p w:rsidR="00C007AC" w:rsidRPr="009F5133" w:rsidRDefault="00C007AC" w:rsidP="00C007AC">
            <w:pPr>
              <w:pStyle w:val="afffa"/>
              <w:rPr>
                <w:rFonts w:ascii="Arial" w:hAnsi="Arial" w:cs="Arial"/>
                <w:sz w:val="20"/>
              </w:rPr>
            </w:pPr>
            <w:r w:rsidRPr="009F5133">
              <w:rPr>
                <w:rFonts w:ascii="Arial" w:hAnsi="Arial" w:cs="Arial"/>
                <w:sz w:val="20"/>
              </w:rPr>
              <w:t>2. Максимальная высота зданий 12 метров.</w:t>
            </w:r>
          </w:p>
          <w:p w:rsidR="00C007AC" w:rsidRPr="009F5133" w:rsidRDefault="00C007AC" w:rsidP="00C007AC">
            <w:pPr>
              <w:pStyle w:val="afffa"/>
              <w:rPr>
                <w:rFonts w:ascii="Arial" w:hAnsi="Arial" w:cs="Arial"/>
                <w:sz w:val="20"/>
              </w:rPr>
            </w:pPr>
            <w:r w:rsidRPr="009F5133">
              <w:rPr>
                <w:rFonts w:ascii="Arial" w:hAnsi="Arial" w:cs="Arial"/>
                <w:sz w:val="20"/>
              </w:rPr>
              <w:t>3. Максимальный процент застройки 70%.</w:t>
            </w:r>
          </w:p>
        </w:tc>
        <w:tc>
          <w:tcPr>
            <w:tcW w:w="30" w:type="dxa"/>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Лёгкая промышленность</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85"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автомобильного транспорта.</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6.3</w:t>
            </w:r>
          </w:p>
        </w:tc>
        <w:tc>
          <w:tcPr>
            <w:tcW w:w="241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автомобилей в соответствии с местными нормами градостроительного проектирования.</w:t>
            </w:r>
          </w:p>
        </w:tc>
        <w:tc>
          <w:tcPr>
            <w:tcW w:w="30" w:type="dxa"/>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Лёгкая промышленность</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3685"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Коммунально-складские и производственные предприятия не выше IV класса опасности различного профиля, предприятия деревообработки и деревопереработки, производства лесопильные, деталей стандартных жилых домов, фанерное столярно-плотничные и складские помещения строительных и других предприятий, теплицы, гаражи боксового типа, автостоянки на отдельном земельном участке, авторемонтные предприятия, офисы, конторы, административные службы, предприятия оптовой и мелкооптовой торговли, магазины розничной торговли по продаже товаров собственного производства предприятий, отделения, участковые пункты полиции, пожарные части, объекты пожарной охраны.</w:t>
            </w:r>
          </w:p>
          <w:p w:rsidR="00C007AC" w:rsidRPr="009F5133" w:rsidRDefault="00C007AC" w:rsidP="00C007AC">
            <w:pPr>
              <w:pStyle w:val="afffa"/>
              <w:rPr>
                <w:rFonts w:ascii="Arial" w:hAnsi="Arial" w:cs="Arial"/>
                <w:sz w:val="20"/>
              </w:rPr>
            </w:pPr>
            <w:r w:rsidRPr="009F5133">
              <w:rPr>
                <w:rFonts w:ascii="Arial" w:hAnsi="Arial" w:cs="Arial"/>
                <w:sz w:val="20"/>
              </w:rPr>
              <w:t xml:space="preserve">Автозаправочные станции, санитарно-технические сооружения и установки коммунального назначения, склады временного хранения утиль сырья, отдельно стоящие объекты бытового обслуживания, киоски, лоточная торговля,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приёмные пункты, антенны сотовой связи ,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w:t>
            </w:r>
            <w:r w:rsidRPr="009F5133">
              <w:rPr>
                <w:rFonts w:ascii="Arial" w:hAnsi="Arial" w:cs="Arial"/>
                <w:sz w:val="20"/>
              </w:rPr>
              <w:lastRenderedPageBreak/>
              <w:t>объекты), согласно норм  проектирования.</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6.3</w:t>
            </w:r>
          </w:p>
        </w:tc>
        <w:tc>
          <w:tcPr>
            <w:tcW w:w="241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30" w:type="dxa"/>
          </w:tcPr>
          <w:p w:rsidR="00C007AC" w:rsidRPr="009F5133" w:rsidRDefault="00C007AC" w:rsidP="00C007AC">
            <w:pPr>
              <w:pStyle w:val="afffa"/>
              <w:rPr>
                <w:rFonts w:ascii="Arial" w:hAnsi="Arial" w:cs="Arial"/>
                <w:sz w:val="20"/>
              </w:rPr>
            </w:pPr>
          </w:p>
        </w:tc>
      </w:tr>
      <w:tr w:rsidR="00C007AC" w:rsidRPr="009F5133" w:rsidTr="00C007AC">
        <w:tc>
          <w:tcPr>
            <w:tcW w:w="10333"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6.4 Пищевая промышленность.</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 Пищевая промышленность</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6.4</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1.Согласно проекта планировки и действующим нормативам.</w:t>
            </w:r>
          </w:p>
          <w:p w:rsidR="00C007AC" w:rsidRPr="009F5133" w:rsidRDefault="00C007AC" w:rsidP="00C007AC">
            <w:pPr>
              <w:pStyle w:val="afffa"/>
              <w:rPr>
                <w:rFonts w:ascii="Arial" w:eastAsia="Calibri" w:hAnsi="Arial" w:cs="Arial"/>
                <w:sz w:val="20"/>
              </w:rPr>
            </w:pP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Пищевая промышленность</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eastAsia="Calibri" w:hAnsi="Arial" w:cs="Arial"/>
                <w:sz w:val="20"/>
              </w:rPr>
            </w:pP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автомобильного транспорта.</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6.4</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   Парковки автомобилей в соответствии с местными нормами градостроительного проектирования.</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Пищевая промышленность</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Коммунально-складские и производственные предприятия V класса опасности различного профиля, складские помещения строительных и других предприятий, теплицы, гаражи боксового типа, автостоянки на отдельном земельном участке, авторемонтные предприятия, офисы, конторы, административные службы, магазины розничной торговли по продаже товаров собственного производства предприятий, отделения, участковые пункты полиции, пожарные части, объекты пожарной охраны.</w:t>
            </w:r>
          </w:p>
          <w:p w:rsidR="00C007AC" w:rsidRPr="009F5133" w:rsidRDefault="00C007AC" w:rsidP="00C007AC">
            <w:pPr>
              <w:pStyle w:val="afffa"/>
              <w:rPr>
                <w:rFonts w:ascii="Arial" w:hAnsi="Arial" w:cs="Arial"/>
                <w:sz w:val="20"/>
              </w:rPr>
            </w:pPr>
            <w:r w:rsidRPr="009F5133">
              <w:rPr>
                <w:rFonts w:ascii="Arial" w:hAnsi="Arial" w:cs="Arial"/>
                <w:sz w:val="20"/>
              </w:rPr>
              <w:t>санитарно-технические сооружения и установки коммунального назначения, склады временного хранения утиль сырья, отдельно стоящие объекты бытового обслуживания, киоски, лоточная торговля,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приёмные пункты, антенны сотовой связи ,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6.4</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0333"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6.6 Строительная промышленность</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Строительная </w:t>
            </w:r>
            <w:r w:rsidRPr="009F5133">
              <w:rPr>
                <w:rFonts w:ascii="Arial" w:hAnsi="Arial" w:cs="Arial"/>
                <w:sz w:val="20"/>
              </w:rPr>
              <w:lastRenderedPageBreak/>
              <w:t>промышленность</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Размещение объектов капитального строительства, </w:t>
            </w:r>
            <w:r w:rsidRPr="009F5133">
              <w:rPr>
                <w:rFonts w:ascii="Arial" w:hAnsi="Arial" w:cs="Arial"/>
                <w:sz w:val="20"/>
              </w:rPr>
              <w:lastRenderedPageBreak/>
              <w:t>предназначенных для производства: строительных материалов (кирпичей, пиломатериалов,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6.6</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1.Согласно проекта планировки и </w:t>
            </w:r>
            <w:r w:rsidRPr="009F5133">
              <w:rPr>
                <w:rFonts w:ascii="Arial" w:hAnsi="Arial" w:cs="Arial"/>
                <w:sz w:val="20"/>
              </w:rPr>
              <w:lastRenderedPageBreak/>
              <w:t>действующим нормативам.</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Строительная промышленность</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автомобильного транспорта.</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6.6</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автомобилей в соответствии с местными нормами градостроительного проектирования.</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Строительная промышленность</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Коммунально-складские и производственные предприятия не выше IV класса опасности различного профиля, предприятия деревообработки и деревопереработки, производства лесопильные, деталей стандартных жилых домов, фанерное столярно-плотничные и складские помещения строительных и других предприятий, теплицы, гаражи боксового типа, автостоянки на отдельном земельном участке, авторемонтные предприятия, офисы, конторы, административные службы, предприятия оптовой и мелкооптовой торговли, магазины розничной торговли по продаже товаров собственного производства предприятий, отделения, участковые пункты полиции, пожарные части, объекты пожарной охраны.</w:t>
            </w:r>
          </w:p>
          <w:p w:rsidR="00C007AC" w:rsidRPr="009F5133" w:rsidRDefault="00C007AC" w:rsidP="00C007AC">
            <w:pPr>
              <w:pStyle w:val="afffa"/>
              <w:rPr>
                <w:rFonts w:ascii="Arial" w:hAnsi="Arial" w:cs="Arial"/>
                <w:sz w:val="20"/>
              </w:rPr>
            </w:pPr>
            <w:r w:rsidRPr="009F5133">
              <w:rPr>
                <w:rFonts w:ascii="Arial" w:hAnsi="Arial" w:cs="Arial"/>
                <w:sz w:val="20"/>
              </w:rPr>
              <w:t xml:space="preserve">Автозаправочные станции, санитарно-технические сооружения и установки коммунального назначения, склады временного хранения утиль сырья,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приёмные пункты, антенны сотовой связи , объекты инженерной инфраструктуры (котельные. трансформаторные подстанции, центральные тепловые </w:t>
            </w:r>
            <w:r w:rsidRPr="009F5133">
              <w:rPr>
                <w:rFonts w:ascii="Arial" w:hAnsi="Arial" w:cs="Arial"/>
                <w:sz w:val="20"/>
              </w:rPr>
              <w:lastRenderedPageBreak/>
              <w:t>пункты, газораспределительные пункты, АТС, и другие подобные объекты), согласно норм  проектирования.</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6.6</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0333"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6.7 Энергетика</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Энергетика</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тепловых станций и других электростанций, размещение обслуживающих и вспомогательных для электростанций,</w:t>
            </w:r>
          </w:p>
          <w:p w:rsidR="00C007AC" w:rsidRPr="009F5133" w:rsidRDefault="00C007AC" w:rsidP="00C007AC">
            <w:pPr>
              <w:pStyle w:val="afffa"/>
              <w:rPr>
                <w:rFonts w:ascii="Arial" w:hAnsi="Arial" w:cs="Arial"/>
                <w:sz w:val="20"/>
              </w:rPr>
            </w:pPr>
            <w:r w:rsidRPr="009F5133">
              <w:rPr>
                <w:rFonts w:ascii="Arial" w:hAnsi="Arial" w:cs="Arial"/>
                <w:sz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rsidRPr="009F5133">
              <w:rPr>
                <w:rFonts w:ascii="Arial" w:hAnsi="Arial" w:cs="Arial"/>
                <w:color w:val="0000FF"/>
                <w:sz w:val="20"/>
                <w:u w:val="single"/>
              </w:rPr>
              <w:t>кодом 3.1</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6.7</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1.Согласно проекта планировки и действующим нормативам.</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Энергетика</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автомобильного транспорта.</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6.7</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автомобилей в соответствии с местными нормами градостроительного проектирования.</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Энергетика</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Складские помещения строительных и других предприятий, теплицы, гаражи боксового типа, автостоянки на отдельном земельном участке, авторемонтные предприятия, офисы, конторы, административные службы, участковые пункты полиции, пожарные части, объекты пожарной охраны.</w:t>
            </w:r>
          </w:p>
          <w:p w:rsidR="00C007AC" w:rsidRPr="009F5133" w:rsidRDefault="00C007AC" w:rsidP="00C007AC">
            <w:pPr>
              <w:pStyle w:val="afffa"/>
              <w:rPr>
                <w:rFonts w:ascii="Arial" w:hAnsi="Arial" w:cs="Arial"/>
                <w:sz w:val="20"/>
              </w:rPr>
            </w:pPr>
            <w:r w:rsidRPr="009F5133">
              <w:rPr>
                <w:rFonts w:ascii="Arial" w:hAnsi="Arial" w:cs="Arial"/>
                <w:sz w:val="20"/>
              </w:rPr>
              <w:t>санитарно-технические сооружения и установки коммунального назначения, склады временного хранения утиль сырья,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приёмные пункты, антенны сотовой связи ,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6.7</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0333"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6.8 Связь</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Связь</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Размещение объектов связи, радиовещания, телевидения, включая воздушные радиорелейные, надземные и </w:t>
            </w:r>
            <w:r w:rsidRPr="009F5133">
              <w:rPr>
                <w:rFonts w:ascii="Arial" w:hAnsi="Arial" w:cs="Arial"/>
                <w:sz w:val="20"/>
              </w:rPr>
              <w:lastRenderedPageBreak/>
              <w:t xml:space="preserve">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F5133">
              <w:rPr>
                <w:rFonts w:ascii="Arial" w:hAnsi="Arial" w:cs="Arial"/>
                <w:color w:val="0000FF"/>
                <w:sz w:val="20"/>
                <w:u w:val="single"/>
              </w:rPr>
              <w:t>кодом 3.1</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6.8</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1.Согласно проекта планировки и действующим нормативам.</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Связь</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автомобильного транспорта.</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6.8</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автомобилей в соответствии с местными нормами градостроительного проектирования.</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Связь</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Складские помещения строительных и других предприятий, теплицы, гаражи боксового типа, автостоянки на отдельном земельном участке, авторемонтные предприятия, офисы, конторы, административные службы, участковые пункты полиции, пожарные части, объекты пожарной охраны.</w:t>
            </w:r>
          </w:p>
          <w:p w:rsidR="00C007AC" w:rsidRPr="009F5133" w:rsidRDefault="00C007AC" w:rsidP="00C007AC">
            <w:pPr>
              <w:pStyle w:val="afffa"/>
              <w:rPr>
                <w:rFonts w:ascii="Arial" w:hAnsi="Arial" w:cs="Arial"/>
                <w:sz w:val="20"/>
              </w:rPr>
            </w:pPr>
            <w:r w:rsidRPr="009F5133">
              <w:rPr>
                <w:rFonts w:ascii="Arial" w:hAnsi="Arial" w:cs="Arial"/>
                <w:sz w:val="20"/>
              </w:rPr>
              <w:t>санитарно-технические сооружения и установки коммунального назначения, склады временного хранения утиль сырья,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приёмные пункты, антенны сотовой связи ,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6.8</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0333" w:type="dxa"/>
            <w:gridSpan w:val="8"/>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6.9 Склад</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Склад</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элеваторы </w:t>
            </w:r>
            <w:r w:rsidRPr="009F5133">
              <w:rPr>
                <w:rFonts w:ascii="Arial" w:hAnsi="Arial" w:cs="Arial"/>
                <w:sz w:val="20"/>
              </w:rPr>
              <w:lastRenderedPageBreak/>
              <w:t>и продовольственные склады.</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6.9</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1.Согласно проекта планировки и действующим нормативам.</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Склад</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автомобильного транспорта.</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6.9</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автомобилей в соответствии с местными нормами градостроительного проектирования.</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r w:rsidR="00C007AC" w:rsidRPr="009F5133" w:rsidTr="00C007AC">
        <w:tc>
          <w:tcPr>
            <w:tcW w:w="127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Склад</w:t>
            </w:r>
          </w:p>
        </w:tc>
        <w:tc>
          <w:tcPr>
            <w:tcW w:w="113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364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Коммунально-складские и производственные предприятия не выше IV класса опасности различного профиля, предприятия деревообработки и деревопереработки, производства лесопильные, деталей стандартных жилых домов, фанерное столярно-плотничные и складские помещения строительных и других предприятий, теплицы, гаражи боксового типа, автостоянки на отдельном земельном участке, авторемонтные предприятия, офисы, конторы, административные службы, предприятия оптовой и мелкооптовой торговли, магазины розничной торговли по продаже товаров собственного производства предприятий, отделения, участковые пункты полиции, пожарные части, объекты пожарной охраны.</w:t>
            </w:r>
          </w:p>
          <w:p w:rsidR="00C007AC" w:rsidRPr="009F5133" w:rsidRDefault="00C007AC" w:rsidP="00C007AC">
            <w:pPr>
              <w:pStyle w:val="afffa"/>
              <w:rPr>
                <w:rFonts w:ascii="Arial" w:hAnsi="Arial" w:cs="Arial"/>
                <w:sz w:val="20"/>
              </w:rPr>
            </w:pPr>
            <w:r w:rsidRPr="009F5133">
              <w:rPr>
                <w:rFonts w:ascii="Arial" w:hAnsi="Arial" w:cs="Arial"/>
                <w:sz w:val="20"/>
              </w:rPr>
              <w:t>Автозаправочные станции, санитарно-технические сооружения и установки коммунального назначения, склады временного хранения утиль сырья,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приёмные пункты, антенны сотовой связи ,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509" w:type="dxa"/>
            <w:gridSpan w:val="3"/>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6.9</w:t>
            </w:r>
          </w:p>
        </w:tc>
        <w:tc>
          <w:tcPr>
            <w:tcW w:w="23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c>
          <w:tcPr>
            <w:tcW w:w="40" w:type="dxa"/>
            <w:gridSpan w:val="2"/>
            <w:shd w:val="clear" w:color="auto" w:fill="auto"/>
            <w:tcMar>
              <w:top w:w="0" w:type="dxa"/>
              <w:left w:w="10" w:type="dxa"/>
              <w:bottom w:w="0" w:type="dxa"/>
              <w:right w:w="10" w:type="dxa"/>
            </w:tcMar>
          </w:tcPr>
          <w:p w:rsidR="00C007AC" w:rsidRPr="009F5133" w:rsidRDefault="00C007AC" w:rsidP="00C007AC">
            <w:pPr>
              <w:pStyle w:val="afffa"/>
              <w:rPr>
                <w:rFonts w:ascii="Arial" w:hAnsi="Arial" w:cs="Arial"/>
                <w:sz w:val="20"/>
              </w:rPr>
            </w:pPr>
          </w:p>
        </w:tc>
      </w:tr>
    </w:tbl>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45.7. Градостроительные регламенты. Зона транспорта. Транспорт.</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Предназначена для размещения различного рода путей сообщения и сооружений, используемых для перевозки людей или грузов либо передачи веществ.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 xml:space="preserve">Содержание данного вида разрешенного использования включает в себя содержание видов </w:t>
      </w:r>
      <w:r w:rsidRPr="009F5133">
        <w:rPr>
          <w:rFonts w:eastAsia="Arial"/>
          <w:sz w:val="20"/>
          <w:szCs w:val="20"/>
        </w:rPr>
        <w:lastRenderedPageBreak/>
        <w:t>разрешенного использования с кодами 7.2</w:t>
      </w:r>
    </w:p>
    <w:tbl>
      <w:tblPr>
        <w:tblW w:w="10343" w:type="dxa"/>
        <w:tblLayout w:type="fixed"/>
        <w:tblCellMar>
          <w:left w:w="10" w:type="dxa"/>
          <w:right w:w="10" w:type="dxa"/>
        </w:tblCellMar>
        <w:tblLook w:val="0000" w:firstRow="0" w:lastRow="0" w:firstColumn="0" w:lastColumn="0" w:noHBand="0" w:noVBand="0"/>
      </w:tblPr>
      <w:tblGrid>
        <w:gridCol w:w="1267"/>
        <w:gridCol w:w="1132"/>
        <w:gridCol w:w="430"/>
        <w:gridCol w:w="3683"/>
        <w:gridCol w:w="1420"/>
        <w:gridCol w:w="2411"/>
      </w:tblGrid>
      <w:tr w:rsidR="00C007AC" w:rsidRPr="009F5133" w:rsidTr="00C007AC">
        <w:trPr>
          <w:trHeight w:val="2409"/>
        </w:trPr>
        <w:tc>
          <w:tcPr>
            <w:tcW w:w="1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Наименование вида разрешенного использования</w:t>
            </w:r>
          </w:p>
        </w:tc>
        <w:tc>
          <w:tcPr>
            <w:tcW w:w="11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Вид разрешённого использования</w:t>
            </w:r>
          </w:p>
        </w:tc>
        <w:tc>
          <w:tcPr>
            <w:tcW w:w="4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eastAsia="Segoe UI Symbol" w:hAnsi="Arial" w:cs="Arial"/>
                <w:sz w:val="20"/>
              </w:rPr>
              <w:t>№</w:t>
            </w:r>
            <w:r w:rsidRPr="009F5133">
              <w:rPr>
                <w:rFonts w:ascii="Arial" w:hAnsi="Arial" w:cs="Arial"/>
                <w:sz w:val="20"/>
              </w:rPr>
              <w:t xml:space="preserve"> п/п</w:t>
            </w:r>
          </w:p>
        </w:tc>
        <w:tc>
          <w:tcPr>
            <w:tcW w:w="36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Описание вида разрешенного использования земельного участка</w:t>
            </w:r>
          </w:p>
        </w:tc>
        <w:tc>
          <w:tcPr>
            <w:tcW w:w="1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Код вида разрешенного использования земельного участка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Предельные (максимальные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007AC" w:rsidRPr="009F5133" w:rsidTr="00C007AC">
        <w:tc>
          <w:tcPr>
            <w:tcW w:w="103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7.2 Транспорт. Автомобильный транспорт.</w:t>
            </w:r>
          </w:p>
        </w:tc>
      </w:tr>
      <w:tr w:rsidR="00C007AC" w:rsidRPr="009F5133" w:rsidTr="00C007AC">
        <w:tc>
          <w:tcPr>
            <w:tcW w:w="126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Автомобильный транспорт.</w:t>
            </w:r>
          </w:p>
        </w:tc>
        <w:tc>
          <w:tcPr>
            <w:tcW w:w="113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3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8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автомобильных дорог вне границ населенного пункта;</w:t>
            </w:r>
          </w:p>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2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7.2</w:t>
            </w:r>
          </w:p>
        </w:tc>
        <w:tc>
          <w:tcPr>
            <w:tcW w:w="24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1.Согласно проекта планировки и действующим нормативам.</w:t>
            </w:r>
          </w:p>
        </w:tc>
      </w:tr>
      <w:tr w:rsidR="00C007AC" w:rsidRPr="009F5133" w:rsidTr="00C007AC">
        <w:tc>
          <w:tcPr>
            <w:tcW w:w="126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Автомобильный транспорт.</w:t>
            </w:r>
          </w:p>
        </w:tc>
        <w:tc>
          <w:tcPr>
            <w:tcW w:w="113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3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8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автомобильного транспорта.</w:t>
            </w:r>
          </w:p>
        </w:tc>
        <w:tc>
          <w:tcPr>
            <w:tcW w:w="142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7.2</w:t>
            </w:r>
          </w:p>
        </w:tc>
        <w:tc>
          <w:tcPr>
            <w:tcW w:w="24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автомобилей в соответствии с местными нормами градостроительного проектирования.</w:t>
            </w:r>
          </w:p>
        </w:tc>
      </w:tr>
      <w:tr w:rsidR="00C007AC" w:rsidRPr="009F5133" w:rsidTr="00C007AC">
        <w:tc>
          <w:tcPr>
            <w:tcW w:w="126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Автомобильный транспорт.</w:t>
            </w:r>
          </w:p>
        </w:tc>
        <w:tc>
          <w:tcPr>
            <w:tcW w:w="113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3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3683"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Автозаправочные станции, авторемонтные сервисные мастерские, коммерческие мастерские, предприятия общественного питания (столовые, кафе, экспресс-кафе, буфеты), участковые пункты полиции, объекты, связанные с отправлением культа, киоски, лоточная торговля, временные павильоны розничной торговли и обслуживания населения, общественные туалеты, антенны сотовой, радиорелейной и спутниковой связи, согласно норм проектирования</w:t>
            </w:r>
          </w:p>
        </w:tc>
        <w:tc>
          <w:tcPr>
            <w:tcW w:w="1420"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7.2</w:t>
            </w:r>
          </w:p>
        </w:tc>
        <w:tc>
          <w:tcPr>
            <w:tcW w:w="24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 xml:space="preserve">2. Предельные параметры разрешенного строительства для линейных объектов и объектов инженерной инфраструктуры принимать 100% для всех территориальных </w:t>
            </w:r>
            <w:r w:rsidRPr="009F5133">
              <w:rPr>
                <w:rFonts w:ascii="Arial" w:hAnsi="Arial" w:cs="Arial"/>
                <w:sz w:val="20"/>
              </w:rPr>
              <w:lastRenderedPageBreak/>
              <w:t>зон.</w:t>
            </w:r>
          </w:p>
        </w:tc>
      </w:tr>
    </w:tbl>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45.8. Градостроительные регламенты. Зона обеспечения обороны, безопасности и внутреннего правопорядка.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Содержание данного вида разрешенного использования включает в себя содержание видов разрешенного использования, предусмотренных с кодами 8.0 и 8.3</w:t>
      </w:r>
    </w:p>
    <w:tbl>
      <w:tblPr>
        <w:tblW w:w="10388" w:type="dxa"/>
        <w:tblLayout w:type="fixed"/>
        <w:tblCellMar>
          <w:left w:w="10" w:type="dxa"/>
          <w:right w:w="10" w:type="dxa"/>
        </w:tblCellMar>
        <w:tblLook w:val="0000" w:firstRow="0" w:lastRow="0" w:firstColumn="0" w:lastColumn="0" w:noHBand="0" w:noVBand="0"/>
      </w:tblPr>
      <w:tblGrid>
        <w:gridCol w:w="1276"/>
        <w:gridCol w:w="1134"/>
        <w:gridCol w:w="425"/>
        <w:gridCol w:w="3681"/>
        <w:gridCol w:w="1417"/>
        <w:gridCol w:w="2455"/>
      </w:tblGrid>
      <w:tr w:rsidR="00C007AC" w:rsidRPr="009F5133" w:rsidTr="00C007AC">
        <w:trPr>
          <w:trHeight w:val="2349"/>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Наименование вида разрешенного использования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Вид разрешённого использования</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eastAsia="Segoe UI Symbol" w:hAnsi="Arial" w:cs="Arial"/>
                <w:sz w:val="20"/>
              </w:rPr>
              <w:t>№</w:t>
            </w:r>
            <w:r w:rsidRPr="009F5133">
              <w:rPr>
                <w:rFonts w:ascii="Arial" w:hAnsi="Arial" w:cs="Arial"/>
                <w:sz w:val="20"/>
              </w:rPr>
              <w:t xml:space="preserve"> п/п</w:t>
            </w:r>
          </w:p>
        </w:tc>
        <w:tc>
          <w:tcPr>
            <w:tcW w:w="3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Описание вида разрешенного использования земельного участка</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Код вида разрешенного использования земельного участка</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Предельные (максимальные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007AC" w:rsidRPr="009F5133" w:rsidTr="00C007AC">
        <w:tc>
          <w:tcPr>
            <w:tcW w:w="103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8.0 Обеспечение обороны и безопасности.</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Обеспечение обороны и безопасности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проведение воинских учений и других мероприятий, направленных на обеспечение боевой готовности воинских частей;</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8.0</w:t>
            </w:r>
          </w:p>
        </w:tc>
        <w:tc>
          <w:tcPr>
            <w:tcW w:w="24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Согласно проекту планировки и действующими градостроительными нормативами.</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Обеспечение обороны и безопасности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деловых, обслуживающих и коммерческих видов использования.</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8.0</w:t>
            </w:r>
          </w:p>
        </w:tc>
        <w:tc>
          <w:tcPr>
            <w:tcW w:w="24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Обеспечение обороны и безопасности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36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информационные, компьютерные центры, спортплощадки, теннисные корты, спортзалы, бассейны, музеи, выставочные залы, предприятия общественного питания (столовые, кафе, экспресс-кафе, буфеты), ремонтные мастерские бытовой техники, парикмахерские и иные объекты обслуживания, отделения связи, почтовые отделения, телефонные и телеграфные станции, аптеки, пункты оказания первой медицинской помощи, участковые пункты полиции, объекты, связанные с отправлением </w:t>
            </w:r>
            <w:r w:rsidRPr="009F5133">
              <w:rPr>
                <w:rFonts w:ascii="Arial" w:hAnsi="Arial" w:cs="Arial"/>
                <w:sz w:val="20"/>
              </w:rPr>
              <w:lastRenderedPageBreak/>
              <w:t>культа, киоски, лоточная торговля, временные павильоны розничной торговли и обслуживания населения, общественные туалеты, объекты пожарной охраны, антенны сотовой, радиорелейной и спутниковой связи, общественные резервуары для хранения воды, жилищно-эксплуатационные и аварийно-диспетчерские службы,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8.0</w:t>
            </w:r>
          </w:p>
        </w:tc>
        <w:tc>
          <w:tcPr>
            <w:tcW w:w="24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lastRenderedPageBreak/>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C007AC" w:rsidRPr="009F5133" w:rsidTr="00C007AC">
        <w:tc>
          <w:tcPr>
            <w:tcW w:w="10388"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8.3 Обеспечение внутреннего правопорядка.</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Обеспечение внутреннего правопорядка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отдел вневедомственной охраны, пожарное депо</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8.3</w:t>
            </w:r>
          </w:p>
        </w:tc>
        <w:tc>
          <w:tcPr>
            <w:tcW w:w="24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Согласно проекту планировки и действующими градостроительными нормативами.</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Обеспечение внутреннего правопорядка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деловых, обслуживающих и коммерческих видов использования.</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8.3</w:t>
            </w:r>
          </w:p>
        </w:tc>
        <w:tc>
          <w:tcPr>
            <w:tcW w:w="24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Обеспечение внутреннего правопорядка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3681"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информационные, компьютерные центры, спортплощадки, теннисные корты, спортзалы, бассейны, музеи, выставочные залы, предприятия общественного питания (столовые, кафе, экспресс-кафе, буфеты), ремонтные мастерские бытовой техники, парикмахерские и иные объекты обслуживания, отделения связи, почтовые отделения, телефонные и телеграфные станции, аптеки, пункты оказания первой медицинской помощи, участковые пункты полиции, объекты, связанные с отправлением культа, киоски, лоточная торговля, </w:t>
            </w:r>
            <w:r w:rsidRPr="009F5133">
              <w:rPr>
                <w:rFonts w:ascii="Arial" w:hAnsi="Arial" w:cs="Arial"/>
                <w:sz w:val="20"/>
              </w:rPr>
              <w:lastRenderedPageBreak/>
              <w:t>временные павильоны розничной торговли и обслуживания населения,    общественные туалеты, объекты пожарной охраны, антенны сотовой, радиорелейной и спутниковой связи,  общественные резервуары для хранения воды, жилищно-эксплуатационные и аварийно-диспетчерские службы,</w:t>
            </w:r>
          </w:p>
          <w:p w:rsidR="00C007AC" w:rsidRPr="009F5133" w:rsidRDefault="00C007AC" w:rsidP="00C007AC">
            <w:pPr>
              <w:pStyle w:val="afffa"/>
              <w:rPr>
                <w:rFonts w:ascii="Arial" w:hAnsi="Arial" w:cs="Arial"/>
                <w:sz w:val="20"/>
              </w:rPr>
            </w:pPr>
            <w:r w:rsidRPr="009F5133">
              <w:rPr>
                <w:rFonts w:ascii="Arial" w:hAnsi="Arial" w:cs="Arial"/>
                <w:sz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5.1</w:t>
            </w:r>
          </w:p>
        </w:tc>
        <w:tc>
          <w:tcPr>
            <w:tcW w:w="24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 Размер земельного участка определяется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 Минимальные отступы от красных линий до границ земельных участков определяется в соответствии с проектом планировки.</w:t>
            </w:r>
          </w:p>
          <w:p w:rsidR="00C007AC" w:rsidRPr="009F5133" w:rsidRDefault="00C007AC" w:rsidP="00C007AC">
            <w:pPr>
              <w:pStyle w:val="afffa"/>
              <w:rPr>
                <w:rFonts w:ascii="Arial" w:hAnsi="Arial" w:cs="Arial"/>
                <w:sz w:val="20"/>
              </w:rPr>
            </w:pPr>
            <w:r w:rsidRPr="009F5133">
              <w:rPr>
                <w:rFonts w:ascii="Arial" w:hAnsi="Arial" w:cs="Arial"/>
                <w:sz w:val="20"/>
              </w:rPr>
              <w:t xml:space="preserve">3. Максимальный процент застройки </w:t>
            </w:r>
            <w:r w:rsidRPr="009F5133">
              <w:rPr>
                <w:rFonts w:ascii="Arial" w:hAnsi="Arial" w:cs="Arial"/>
                <w:sz w:val="20"/>
              </w:rPr>
              <w:lastRenderedPageBreak/>
              <w:t>определяется проектом планировки.</w:t>
            </w:r>
          </w:p>
          <w:p w:rsidR="00C007AC" w:rsidRPr="009F5133" w:rsidRDefault="00C007AC" w:rsidP="00C007AC">
            <w:pPr>
              <w:pStyle w:val="afffa"/>
              <w:rPr>
                <w:rFonts w:ascii="Arial" w:hAnsi="Arial" w:cs="Arial"/>
                <w:sz w:val="20"/>
              </w:rPr>
            </w:pPr>
            <w:r w:rsidRPr="009F5133">
              <w:rPr>
                <w:rFonts w:ascii="Arial" w:hAnsi="Arial" w:cs="Arial"/>
                <w:sz w:val="20"/>
              </w:rPr>
              <w:t>4. Размер участков парковок и их размещение в соответствии с проектом планировки и действующими градостроительными нормами.</w:t>
            </w:r>
          </w:p>
          <w:p w:rsidR="00C007AC" w:rsidRPr="009F5133" w:rsidRDefault="00C007AC" w:rsidP="00C007AC">
            <w:pPr>
              <w:pStyle w:val="afffa"/>
              <w:rPr>
                <w:rFonts w:ascii="Arial" w:hAnsi="Arial" w:cs="Arial"/>
                <w:sz w:val="20"/>
              </w:rPr>
            </w:pPr>
            <w:r w:rsidRPr="009F5133">
              <w:rPr>
                <w:rFonts w:ascii="Arial" w:hAnsi="Arial" w:cs="Arial"/>
                <w:sz w:val="20"/>
              </w:rPr>
              <w:t>5. Высота ограждения не более 1,8 м.</w:t>
            </w:r>
          </w:p>
          <w:p w:rsidR="00C007AC" w:rsidRPr="009F5133" w:rsidRDefault="00C007AC" w:rsidP="00C007AC">
            <w:pPr>
              <w:pStyle w:val="afffa"/>
              <w:rPr>
                <w:rFonts w:ascii="Arial" w:hAnsi="Arial" w:cs="Arial"/>
                <w:sz w:val="20"/>
              </w:rPr>
            </w:pPr>
            <w:r w:rsidRPr="009F5133">
              <w:rPr>
                <w:rFonts w:ascii="Arial" w:hAnsi="Arial" w:cs="Arial"/>
                <w:sz w:val="20"/>
              </w:rPr>
              <w:t xml:space="preserve">6. 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7.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45.9. Градостроительные регламенты. Зона памятников истории и культуры.</w:t>
      </w:r>
    </w:p>
    <w:p w:rsidR="00C007AC" w:rsidRPr="009F5133" w:rsidRDefault="00C007AC" w:rsidP="00C007AC">
      <w:pPr>
        <w:pStyle w:val="Standard"/>
        <w:ind w:firstLine="709"/>
        <w:jc w:val="both"/>
        <w:rPr>
          <w:sz w:val="20"/>
          <w:szCs w:val="20"/>
        </w:rPr>
      </w:pPr>
      <w:r w:rsidRPr="009F5133">
        <w:rPr>
          <w:rFonts w:eastAsia="Arial"/>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с </w:t>
      </w:r>
      <w:r w:rsidRPr="009F5133">
        <w:rPr>
          <w:rFonts w:eastAsia="Arial"/>
          <w:color w:val="0000FF"/>
          <w:sz w:val="20"/>
          <w:szCs w:val="20"/>
          <w:u w:val="single"/>
        </w:rPr>
        <w:t xml:space="preserve">кодами </w:t>
      </w:r>
      <w:r w:rsidRPr="009F5133">
        <w:rPr>
          <w:rFonts w:eastAsia="Arial"/>
          <w:sz w:val="20"/>
          <w:szCs w:val="20"/>
          <w:u w:val="single"/>
        </w:rPr>
        <w:t>9.3</w:t>
      </w:r>
    </w:p>
    <w:tbl>
      <w:tblPr>
        <w:tblW w:w="10343" w:type="dxa"/>
        <w:tblLayout w:type="fixed"/>
        <w:tblCellMar>
          <w:left w:w="10" w:type="dxa"/>
          <w:right w:w="10" w:type="dxa"/>
        </w:tblCellMar>
        <w:tblLook w:val="0000" w:firstRow="0" w:lastRow="0" w:firstColumn="0" w:lastColumn="0" w:noHBand="0" w:noVBand="0"/>
      </w:tblPr>
      <w:tblGrid>
        <w:gridCol w:w="1276"/>
        <w:gridCol w:w="1134"/>
        <w:gridCol w:w="425"/>
        <w:gridCol w:w="3646"/>
        <w:gridCol w:w="1452"/>
        <w:gridCol w:w="2410"/>
      </w:tblGrid>
      <w:tr w:rsidR="00C007AC" w:rsidRPr="009F5133" w:rsidTr="00C007AC">
        <w:trPr>
          <w:trHeight w:val="2322"/>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Наименование вида разрешенного использования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Вид разрешённого использования</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eastAsia="Segoe UI Symbol" w:hAnsi="Arial" w:cs="Arial"/>
                <w:sz w:val="20"/>
              </w:rPr>
              <w:t>№</w:t>
            </w:r>
            <w:r w:rsidRPr="009F5133">
              <w:rPr>
                <w:rFonts w:ascii="Arial" w:hAnsi="Arial" w:cs="Arial"/>
                <w:sz w:val="20"/>
              </w:rPr>
              <w:t xml:space="preserve"> п/п</w:t>
            </w:r>
          </w:p>
        </w:tc>
        <w:tc>
          <w:tcPr>
            <w:tcW w:w="3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Описание вида разрешенного использования земельного участка</w:t>
            </w:r>
          </w:p>
        </w:tc>
        <w:tc>
          <w:tcPr>
            <w:tcW w:w="14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Код вида разрешенного использования земельного участка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Предельные (максимальные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007AC" w:rsidRPr="009F5133" w:rsidTr="00C007AC">
        <w:tc>
          <w:tcPr>
            <w:tcW w:w="103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9.3 Историческая.</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Историческая</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9F5133">
              <w:rPr>
                <w:rFonts w:ascii="Arial" w:hAnsi="Arial" w:cs="Arial"/>
                <w:sz w:val="20"/>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eastAsia="Calibri" w:hAnsi="Arial" w:cs="Arial"/>
                <w:sz w:val="20"/>
              </w:rPr>
            </w:pP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Согласно проекту планировки и действующими градостроительными нормативами.</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Историческая</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деловых, обслуживающих и коммерческих видов использования.</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9.3</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Историческая</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Жилые дома индивидуальные и малоэтажные с участками, объекты, связанные с отправлением культа, 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9.3</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 Жилые дома размещаются по обоснованию и в соответствии с действующими санитарными, противопожарными 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 xml:space="preserve">2. Минимальный размер земельного участка 500 м </w:t>
            </w:r>
            <w:r w:rsidRPr="009F5133">
              <w:rPr>
                <w:rFonts w:ascii="Arial" w:hAnsi="Arial" w:cs="Arial"/>
                <w:sz w:val="20"/>
                <w:vertAlign w:val="superscript"/>
              </w:rPr>
              <w:t>2</w:t>
            </w:r>
            <w:r w:rsidRPr="009F5133">
              <w:rPr>
                <w:rFonts w:ascii="Arial" w:hAnsi="Arial" w:cs="Arial"/>
                <w:sz w:val="20"/>
              </w:rPr>
              <w:t>;</w:t>
            </w:r>
          </w:p>
          <w:p w:rsidR="00C007AC" w:rsidRPr="009F5133" w:rsidRDefault="00C007AC" w:rsidP="00C007AC">
            <w:pPr>
              <w:pStyle w:val="afffa"/>
              <w:rPr>
                <w:rFonts w:ascii="Arial" w:hAnsi="Arial" w:cs="Arial"/>
                <w:sz w:val="20"/>
              </w:rPr>
            </w:pPr>
            <w:r w:rsidRPr="009F5133">
              <w:rPr>
                <w:rFonts w:ascii="Arial" w:hAnsi="Arial" w:cs="Arial"/>
                <w:sz w:val="20"/>
              </w:rPr>
              <w:t>3. Минимальный отступ от красной линии 3.0 м</w:t>
            </w:r>
          </w:p>
          <w:p w:rsidR="00C007AC" w:rsidRPr="009F5133" w:rsidRDefault="00C007AC" w:rsidP="00C007AC">
            <w:pPr>
              <w:pStyle w:val="afffa"/>
              <w:rPr>
                <w:rFonts w:ascii="Arial" w:hAnsi="Arial" w:cs="Arial"/>
                <w:sz w:val="20"/>
              </w:rPr>
            </w:pPr>
            <w:r w:rsidRPr="009F5133">
              <w:rPr>
                <w:rFonts w:ascii="Arial" w:hAnsi="Arial" w:cs="Arial"/>
                <w:sz w:val="20"/>
              </w:rPr>
              <w:t>4. Предельная высота 7 м</w:t>
            </w:r>
          </w:p>
          <w:p w:rsidR="00C007AC" w:rsidRPr="009F5133" w:rsidRDefault="00C007AC" w:rsidP="00C007AC">
            <w:pPr>
              <w:pStyle w:val="afffa"/>
              <w:rPr>
                <w:rFonts w:ascii="Arial" w:hAnsi="Arial" w:cs="Arial"/>
                <w:sz w:val="20"/>
              </w:rPr>
            </w:pPr>
            <w:r w:rsidRPr="009F5133">
              <w:rPr>
                <w:rFonts w:ascii="Arial" w:hAnsi="Arial" w:cs="Arial"/>
                <w:sz w:val="20"/>
              </w:rPr>
              <w:t>5. Процент застройки – 50%</w:t>
            </w:r>
          </w:p>
          <w:p w:rsidR="00C007AC" w:rsidRPr="009F5133" w:rsidRDefault="00C007AC" w:rsidP="00C007AC">
            <w:pPr>
              <w:pStyle w:val="afffa"/>
              <w:rPr>
                <w:rFonts w:ascii="Arial" w:hAnsi="Arial" w:cs="Arial"/>
                <w:sz w:val="20"/>
              </w:rPr>
            </w:pPr>
            <w:r w:rsidRPr="009F5133">
              <w:rPr>
                <w:rFonts w:ascii="Arial" w:hAnsi="Arial" w:cs="Arial"/>
                <w:sz w:val="20"/>
              </w:rPr>
              <w:t xml:space="preserve">6.Размер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 xml:space="preserve">7. Предельные параметры разрешенного строительства для </w:t>
            </w:r>
            <w:r w:rsidRPr="009F5133">
              <w:rPr>
                <w:rFonts w:ascii="Arial" w:hAnsi="Arial" w:cs="Arial"/>
                <w:sz w:val="20"/>
              </w:rPr>
              <w:lastRenderedPageBreak/>
              <w:t>линейных объектов и объектов инженерной инфраструктуры принимать 100% для всех территориальных зон.</w:t>
            </w:r>
          </w:p>
        </w:tc>
      </w:tr>
    </w:tbl>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45.10. Градостроительные регламенты. Зона водных объектов.</w:t>
      </w:r>
    </w:p>
    <w:p w:rsidR="00C007AC" w:rsidRPr="009F5133" w:rsidRDefault="00C007AC" w:rsidP="00C007AC">
      <w:pPr>
        <w:pStyle w:val="Standard"/>
        <w:ind w:firstLine="709"/>
        <w:jc w:val="both"/>
        <w:rPr>
          <w:sz w:val="20"/>
          <w:szCs w:val="20"/>
        </w:rPr>
      </w:pPr>
      <w:r w:rsidRPr="009F5133">
        <w:rPr>
          <w:rFonts w:eastAsia="Arial"/>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w:t>
      </w:r>
      <w:r w:rsidRPr="009F5133">
        <w:rPr>
          <w:rFonts w:eastAsia="Arial"/>
          <w:color w:val="0000FF"/>
          <w:sz w:val="20"/>
          <w:szCs w:val="20"/>
          <w:u w:val="single"/>
        </w:rPr>
        <w:t>кодами 11.1 и 11.3</w:t>
      </w:r>
      <w:r w:rsidRPr="009F5133">
        <w:rPr>
          <w:rFonts w:eastAsia="Arial"/>
          <w:sz w:val="20"/>
          <w:szCs w:val="20"/>
        </w:rPr>
        <w:br/>
      </w:r>
    </w:p>
    <w:tbl>
      <w:tblPr>
        <w:tblW w:w="10343" w:type="dxa"/>
        <w:tblLayout w:type="fixed"/>
        <w:tblCellMar>
          <w:left w:w="10" w:type="dxa"/>
          <w:right w:w="10" w:type="dxa"/>
        </w:tblCellMar>
        <w:tblLook w:val="0000" w:firstRow="0" w:lastRow="0" w:firstColumn="0" w:lastColumn="0" w:noHBand="0" w:noVBand="0"/>
      </w:tblPr>
      <w:tblGrid>
        <w:gridCol w:w="1276"/>
        <w:gridCol w:w="1134"/>
        <w:gridCol w:w="425"/>
        <w:gridCol w:w="3646"/>
        <w:gridCol w:w="1452"/>
        <w:gridCol w:w="2410"/>
      </w:tblGrid>
      <w:tr w:rsidR="00C007AC" w:rsidRPr="009F5133" w:rsidTr="00C007AC">
        <w:trPr>
          <w:trHeight w:val="2405"/>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Наименование вида разрешенного использования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Вид разрешённого использования</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eastAsia="Segoe UI Symbol" w:hAnsi="Arial" w:cs="Arial"/>
                <w:sz w:val="20"/>
              </w:rPr>
              <w:t>№</w:t>
            </w:r>
            <w:r w:rsidRPr="009F5133">
              <w:rPr>
                <w:rFonts w:ascii="Arial" w:hAnsi="Arial" w:cs="Arial"/>
                <w:sz w:val="20"/>
              </w:rPr>
              <w:t xml:space="preserve"> п/п</w:t>
            </w:r>
          </w:p>
        </w:tc>
        <w:tc>
          <w:tcPr>
            <w:tcW w:w="3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Описание вида разрешенного использования земельного участка</w:t>
            </w:r>
          </w:p>
        </w:tc>
        <w:tc>
          <w:tcPr>
            <w:tcW w:w="14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Код вида разрешенного использования земельного участка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Предельные (максимальные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007AC" w:rsidRPr="009F5133" w:rsidTr="00C007AC">
        <w:tc>
          <w:tcPr>
            <w:tcW w:w="103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11.1 Общее пользование водными объектами.</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Общее пользование водными объектами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11.1</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Согласно проекту планировки и действующими градостроительными нормативами.</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Общее пользование водными объектами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обслуживающих видов использования.</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9.3</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Общее пользование водными объектами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Лодочные станции, прокат игрового и спортивного инвентаря, места для пикников, вспомогательные строения и инфраструктура для отдыха, пляжи, киоски, лоточная торговля, временные павильоны </w:t>
            </w:r>
            <w:r w:rsidRPr="009F5133">
              <w:rPr>
                <w:rFonts w:ascii="Arial" w:hAnsi="Arial" w:cs="Arial"/>
                <w:sz w:val="20"/>
              </w:rPr>
              <w:lastRenderedPageBreak/>
              <w:t>розничной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площадки для выгула собак. Строительство зданий и сооружений линейных объектов,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9.3</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w:t>
            </w:r>
            <w:r w:rsidRPr="009F5133">
              <w:rPr>
                <w:rFonts w:ascii="Arial" w:hAnsi="Arial" w:cs="Arial"/>
                <w:sz w:val="20"/>
              </w:rPr>
              <w:lastRenderedPageBreak/>
              <w:t xml:space="preserve">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C007AC" w:rsidRPr="009F5133" w:rsidTr="00C007AC">
        <w:tc>
          <w:tcPr>
            <w:tcW w:w="10343"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11.3 Гидротехнические сооружения.</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Гидротехнические сооружения</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11.3</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Согласно проекту планировки и действующими градостроительными нормативами.</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Гидротехнические сооружения</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11.3</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45.11. Градостроительные регламенты. Зона общего пользования.</w:t>
      </w:r>
    </w:p>
    <w:p w:rsidR="00C007AC" w:rsidRPr="009F5133" w:rsidRDefault="00C007AC" w:rsidP="00C007AC">
      <w:pPr>
        <w:pStyle w:val="Standard"/>
        <w:ind w:firstLine="709"/>
        <w:jc w:val="both"/>
        <w:rPr>
          <w:sz w:val="20"/>
          <w:szCs w:val="20"/>
        </w:rPr>
      </w:pPr>
      <w:r w:rsidRPr="009F5133">
        <w:rPr>
          <w:rFonts w:eastAsia="Arial"/>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с </w:t>
      </w:r>
      <w:r w:rsidRPr="009F5133">
        <w:rPr>
          <w:rFonts w:eastAsia="Arial"/>
          <w:color w:val="0000FF"/>
          <w:sz w:val="20"/>
          <w:szCs w:val="20"/>
          <w:u w:val="single"/>
        </w:rPr>
        <w:t>кодами 12.0 и 12.1</w:t>
      </w:r>
      <w:r w:rsidRPr="009F5133">
        <w:rPr>
          <w:rFonts w:eastAsia="Arial"/>
          <w:sz w:val="20"/>
          <w:szCs w:val="20"/>
        </w:rPr>
        <w:br/>
      </w:r>
    </w:p>
    <w:tbl>
      <w:tblPr>
        <w:tblW w:w="10343" w:type="dxa"/>
        <w:tblLayout w:type="fixed"/>
        <w:tblCellMar>
          <w:left w:w="10" w:type="dxa"/>
          <w:right w:w="10" w:type="dxa"/>
        </w:tblCellMar>
        <w:tblLook w:val="0000" w:firstRow="0" w:lastRow="0" w:firstColumn="0" w:lastColumn="0" w:noHBand="0" w:noVBand="0"/>
      </w:tblPr>
      <w:tblGrid>
        <w:gridCol w:w="1276"/>
        <w:gridCol w:w="1134"/>
        <w:gridCol w:w="425"/>
        <w:gridCol w:w="3646"/>
        <w:gridCol w:w="1452"/>
        <w:gridCol w:w="2410"/>
      </w:tblGrid>
      <w:tr w:rsidR="00C007AC" w:rsidRPr="009F5133" w:rsidTr="00C007AC">
        <w:trPr>
          <w:trHeight w:val="2465"/>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Наименование вида разрешенного использования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Вид разрешённого использования</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eastAsia="Segoe UI Symbol" w:hAnsi="Arial" w:cs="Arial"/>
                <w:sz w:val="20"/>
              </w:rPr>
              <w:t>№</w:t>
            </w:r>
            <w:r w:rsidRPr="009F5133">
              <w:rPr>
                <w:rFonts w:ascii="Arial" w:hAnsi="Arial" w:cs="Arial"/>
                <w:sz w:val="20"/>
              </w:rPr>
              <w:t xml:space="preserve"> п/п</w:t>
            </w:r>
          </w:p>
        </w:tc>
        <w:tc>
          <w:tcPr>
            <w:tcW w:w="3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Описание вида разрешенного использования земельного участка</w:t>
            </w:r>
          </w:p>
        </w:tc>
        <w:tc>
          <w:tcPr>
            <w:tcW w:w="14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Код вида разрешенного использования земельного участка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Предельные (максимальные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C007AC" w:rsidRPr="009F5133" w:rsidTr="00C007AC">
        <w:tc>
          <w:tcPr>
            <w:tcW w:w="103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12.0 Общее пользование территории.</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Общее пользование территории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12.0</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Согласно проекту планировки и действующими градостроительными нормативами.</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Общее пользование территории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Вспомогательный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Парковки перед объектами общего пользования.</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12.0</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1.Объекты должны предусматривать парковку в соответствии с проектом планировки и действующими градостроительными нормативами.</w:t>
            </w:r>
          </w:p>
          <w:p w:rsidR="00C007AC" w:rsidRPr="009F5133" w:rsidRDefault="00C007AC" w:rsidP="00C007AC">
            <w:pPr>
              <w:pStyle w:val="afffa"/>
              <w:rPr>
                <w:rFonts w:ascii="Arial" w:hAnsi="Arial" w:cs="Arial"/>
                <w:sz w:val="20"/>
              </w:rPr>
            </w:pPr>
            <w:r w:rsidRPr="009F5133">
              <w:rPr>
                <w:rFonts w:ascii="Arial" w:hAnsi="Arial" w:cs="Arial"/>
                <w:sz w:val="20"/>
              </w:rPr>
              <w:t>2.Общая парковка принимается из расчета на 100 единовременных посетителей 7-10 машино-мест.</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Общее пользование территории</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3</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Прокат игрового и спортивного инвентаря, игровые площадки, вспомогательные строения и инфраструктура для отдыха, киоски, лоточная торговля, временные павильоны розничной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площадки для мусоросборников, площадки для выгула собак. Строительство зданий и сооружений линейных объектов, 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12.0</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r w:rsidR="00C007AC" w:rsidRPr="009F5133" w:rsidTr="00C007AC">
        <w:tc>
          <w:tcPr>
            <w:tcW w:w="10343"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12.1 Ритуальная деятельность.</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Ритуальная </w:t>
            </w:r>
            <w:r w:rsidRPr="009F5133">
              <w:rPr>
                <w:rFonts w:ascii="Arial" w:hAnsi="Arial" w:cs="Arial"/>
                <w:sz w:val="20"/>
              </w:rPr>
              <w:lastRenderedPageBreak/>
              <w:t>деятельность</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Основной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Размещение кладбищ, крематориев и мест захоронения; размещение </w:t>
            </w:r>
            <w:r w:rsidRPr="009F5133">
              <w:rPr>
                <w:rFonts w:ascii="Arial" w:hAnsi="Arial" w:cs="Arial"/>
                <w:sz w:val="20"/>
              </w:rPr>
              <w:lastRenderedPageBreak/>
              <w:t>соответствующих культовых сооружений</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12.1</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 Согласно проекту планировки и </w:t>
            </w:r>
            <w:r w:rsidRPr="009F5133">
              <w:rPr>
                <w:rFonts w:ascii="Arial" w:hAnsi="Arial" w:cs="Arial"/>
                <w:sz w:val="20"/>
              </w:rPr>
              <w:lastRenderedPageBreak/>
              <w:t xml:space="preserve">действующими градостроительными нормативами </w:t>
            </w:r>
          </w:p>
          <w:p w:rsidR="00C007AC" w:rsidRPr="009F5133" w:rsidRDefault="00C007AC" w:rsidP="00C007AC">
            <w:pPr>
              <w:pStyle w:val="afffa"/>
              <w:rPr>
                <w:rFonts w:ascii="Arial" w:hAnsi="Arial" w:cs="Arial"/>
                <w:sz w:val="20"/>
              </w:rPr>
            </w:pPr>
            <w:r w:rsidRPr="009F5133">
              <w:rPr>
                <w:rFonts w:ascii="Arial" w:hAnsi="Arial" w:cs="Arial"/>
                <w:sz w:val="20"/>
              </w:rPr>
              <w:t>2. Радиус запрета жилищного строительства от действующего кладбища – 100 метров.</w:t>
            </w:r>
          </w:p>
        </w:tc>
      </w:tr>
      <w:tr w:rsidR="00C007AC" w:rsidRPr="009F5133" w:rsidTr="00C007AC">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lastRenderedPageBreak/>
              <w:t>Ритуальная деятельность</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Условно разрешённый</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2</w:t>
            </w:r>
          </w:p>
        </w:tc>
        <w:tc>
          <w:tcPr>
            <w:tcW w:w="3646"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Объекты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 согласно норм проектирования</w:t>
            </w:r>
          </w:p>
        </w:tc>
        <w:tc>
          <w:tcPr>
            <w:tcW w:w="1452" w:type="dxa"/>
            <w:tcBorders>
              <w:left w:val="single" w:sz="4" w:space="0" w:color="000000"/>
              <w:bottom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12.1</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C" w:rsidRPr="009F5133" w:rsidRDefault="00C007AC" w:rsidP="00C007AC">
            <w:pPr>
              <w:pStyle w:val="afffa"/>
              <w:rPr>
                <w:rFonts w:ascii="Arial" w:hAnsi="Arial" w:cs="Arial"/>
                <w:sz w:val="20"/>
              </w:rPr>
            </w:pPr>
            <w:r w:rsidRPr="009F5133">
              <w:rPr>
                <w:rFonts w:ascii="Arial" w:hAnsi="Arial" w:cs="Arial"/>
                <w:sz w:val="20"/>
              </w:rPr>
              <w:t xml:space="preserve">1.Размер земельного участка для строительства трансформаторной подстанции, распределительного пункта, опор линий электропередачи выбирается согласно ведомственным строительным нормам отвода земель для электрических сетей напряжением 0,38-750 кВ </w:t>
            </w:r>
            <w:r w:rsidRPr="009F5133">
              <w:rPr>
                <w:rFonts w:ascii="Arial" w:eastAsia="Segoe UI Symbol" w:hAnsi="Arial" w:cs="Arial"/>
                <w:sz w:val="20"/>
              </w:rPr>
              <w:t>№</w:t>
            </w:r>
            <w:r w:rsidRPr="009F5133">
              <w:rPr>
                <w:rFonts w:ascii="Arial" w:hAnsi="Arial" w:cs="Arial"/>
                <w:sz w:val="20"/>
              </w:rPr>
              <w:t>14278тм-т1.</w:t>
            </w:r>
          </w:p>
          <w:p w:rsidR="00C007AC" w:rsidRPr="009F5133" w:rsidRDefault="00C007AC" w:rsidP="00C007AC">
            <w:pPr>
              <w:pStyle w:val="afffa"/>
              <w:rPr>
                <w:rFonts w:ascii="Arial" w:hAnsi="Arial" w:cs="Arial"/>
                <w:sz w:val="20"/>
              </w:rPr>
            </w:pPr>
            <w:r w:rsidRPr="009F5133">
              <w:rPr>
                <w:rFonts w:ascii="Arial" w:hAnsi="Arial" w:cs="Arial"/>
                <w:sz w:val="20"/>
              </w:rPr>
              <w:t>2. Предельные параметры разрешенного строительства для линейных объектов и объектов инженерной инфраструктуры принимать 100% для всех территориальных зон.</w:t>
            </w:r>
          </w:p>
        </w:tc>
      </w:tr>
    </w:tbl>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46. Режим использования земель и градостроительные регламенты в пределах историко-архитектурной заповедной территории</w:t>
      </w:r>
    </w:p>
    <w:p w:rsidR="00C007AC" w:rsidRPr="009F5133" w:rsidRDefault="00C007AC" w:rsidP="00C007AC">
      <w:pPr>
        <w:pStyle w:val="Standard"/>
        <w:ind w:firstLine="709"/>
        <w:jc w:val="both"/>
        <w:rPr>
          <w:sz w:val="20"/>
          <w:szCs w:val="20"/>
        </w:rPr>
      </w:pPr>
      <w:r w:rsidRPr="009F5133">
        <w:rPr>
          <w:rFonts w:eastAsia="Arial"/>
          <w:sz w:val="20"/>
          <w:szCs w:val="20"/>
        </w:rPr>
        <w:t>1. Градостроительные регламенты в границах охранной зоны строгого режима реконструкции (историко-архитектурной заповедной территории) и в зоне регулирования застройки (комплексная охранная зона п.Судиславль) предусматривают:</w:t>
      </w:r>
    </w:p>
    <w:p w:rsidR="00C007AC" w:rsidRPr="009F5133" w:rsidRDefault="00C007AC" w:rsidP="00C007AC">
      <w:pPr>
        <w:pStyle w:val="Standard"/>
        <w:ind w:firstLine="709"/>
        <w:jc w:val="both"/>
        <w:rPr>
          <w:sz w:val="20"/>
          <w:szCs w:val="20"/>
        </w:rPr>
      </w:pPr>
      <w:r w:rsidRPr="009F5133">
        <w:rPr>
          <w:rFonts w:eastAsia="Arial"/>
          <w:sz w:val="20"/>
          <w:szCs w:val="20"/>
        </w:rPr>
        <w:t>1) реконструкцию введенных в эксплуатацию объектов: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а) запрет на увеличение высоты и этажности объектов инженерного назначения, ТП, гаражей, бань, сараев и т.д. при их реконструкции;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б) при реконструкции объектов капитального строительства проектировать дополнительные устройства по снегозадержанию и предотвращению образования наледи.</w:t>
      </w:r>
    </w:p>
    <w:p w:rsidR="00C007AC" w:rsidRPr="009F5133" w:rsidRDefault="00C007AC" w:rsidP="00C007AC">
      <w:pPr>
        <w:pStyle w:val="Standard"/>
        <w:ind w:firstLine="709"/>
        <w:jc w:val="both"/>
        <w:rPr>
          <w:sz w:val="20"/>
          <w:szCs w:val="20"/>
        </w:rPr>
      </w:pPr>
      <w:r w:rsidRPr="009F5133">
        <w:rPr>
          <w:rFonts w:eastAsia="Arial"/>
          <w:sz w:val="20"/>
          <w:szCs w:val="20"/>
        </w:rPr>
        <w:t>2) сохранение планировочной структуры, в том числе:</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а) запрет строительства по линии застройки гаражей, иных (хозяйственных) дворовых построек. На землях общего пользования, ориентируемых на красные линии, не допускается установление эстакад для ремонта автомобилей, постоянное складирование строительных материалов, хозяйственного инвентаря, дров;</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б) сохранение и восстановление периметральной застройки кварталов с формированием зон отдыха, спорта, озеленения, хозяйственной и других зон внутри квартала;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восстановление и устройство (каменных с металлическими коваными или деревянными пряслами) оград между зданиями по линиям застройки;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г) ограды внутри квартала не должны превышать по высоте 1,2 метра, иметь архитектурное решение, не диссонирующее с исторической застройкой (запрещено строительство глухих бетонных оград, оград из железобетонных сборных элементов и так далее);</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д) ограды по линии застройки улиц перед объектами капитального строительства, садами и палисадниками должны иметь прозрачные ограждения с просветами не менее 60% от их площади;</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 xml:space="preserve">е) угловые здания (на пересечении улиц) должны быть решены в традициях существующей исторической застройки (должны крепить углы кварталов, иметь повышение углового объема с </w:t>
      </w:r>
      <w:r w:rsidRPr="009F5133">
        <w:rPr>
          <w:rFonts w:eastAsia="Arial"/>
          <w:sz w:val="20"/>
          <w:szCs w:val="20"/>
        </w:rPr>
        <w:lastRenderedPageBreak/>
        <w:t>характерным историческому завершением или его выделением путем использования традиционных сложившихся архитектурных приемов исторической застройки (угловой эркер-башня со шпилем; полуротонда; два главных фасада; основной повышенный угловой объем и равновеликие объемы-крылья с понижением высоты венчающего карниза относительно высоты карниза углового объема и т.д.);</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ж) восстановление исторических ландшафтов, микроландшафтов</w:t>
      </w:r>
      <w:r w:rsidRPr="009F5133">
        <w:rPr>
          <w:rFonts w:eastAsia="Arial"/>
          <w:sz w:val="20"/>
          <w:szCs w:val="20"/>
        </w:rPr>
        <w:tab/>
        <w:t xml:space="preserve"> и элементов благоустройства (валы, рвы, насыпи, склоны, пересыхающие ручьи, русла рек и система искусственных прудов);</w:t>
      </w:r>
    </w:p>
    <w:p w:rsidR="00C007AC" w:rsidRPr="009F5133" w:rsidRDefault="00C007AC" w:rsidP="00C007AC">
      <w:pPr>
        <w:pStyle w:val="Standard"/>
        <w:ind w:firstLine="709"/>
        <w:jc w:val="both"/>
        <w:rPr>
          <w:sz w:val="20"/>
          <w:szCs w:val="20"/>
        </w:rPr>
      </w:pPr>
      <w:r w:rsidRPr="009F5133">
        <w:rPr>
          <w:rFonts w:eastAsia="Arial"/>
          <w:sz w:val="20"/>
          <w:szCs w:val="20"/>
        </w:rPr>
        <w:t>з) восстановление и (или) воссоздание культовых и иных сооружений, являющихся акцентными доминантами или памятными знаками (обелисками, памятниками, часовнями и т.д.) историко- градостроительной среды, участвующей в формировании основной исторической застройки кварталов XVIII-XIX-XX вв. и панорамы поселка;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и) нейтрализацию дисгармоничной застройки и объектов инженерной инфраструктуры, не подлежащих выносу за пределы охранной зоны строгого режима реконструкции (историко-архитектурной заповедной территории) по техническим, экономическим, иным параметрам (в т.ч. посадка со стороны точек обзора сплошных насаждений традиционных пород);</w:t>
      </w:r>
    </w:p>
    <w:p w:rsidR="00C007AC" w:rsidRPr="009F5133" w:rsidRDefault="00C007AC" w:rsidP="00C007AC">
      <w:pPr>
        <w:pStyle w:val="Standard"/>
        <w:ind w:firstLine="709"/>
        <w:jc w:val="both"/>
        <w:rPr>
          <w:sz w:val="20"/>
          <w:szCs w:val="20"/>
        </w:rPr>
      </w:pPr>
      <w:r w:rsidRPr="009F5133">
        <w:rPr>
          <w:rFonts w:eastAsia="Arial"/>
          <w:sz w:val="20"/>
          <w:szCs w:val="20"/>
        </w:rPr>
        <w:t>3) в отсутствии утвержденных зон охраны единичного объекта культурного наследия и (или) утвержденного проекта комплексных охранных зон п.Судиславль неукоснительно соблюдать требование к архитектурным решениям объекта, капитального строительства, в том числе к индивидуальным жилым домам, изложенные в заключениях по выбору и отводу земельных участков под проектирование и строительство в зонах охраны объектов культурного наследия, выданных органом исполнительной власти субъекта РФ, уполномоченным в области охраны объектов культурного наследия.</w:t>
      </w:r>
    </w:p>
    <w:p w:rsidR="00C007AC" w:rsidRPr="009F5133" w:rsidRDefault="00C007AC" w:rsidP="00C007AC">
      <w:pPr>
        <w:pStyle w:val="Standard"/>
        <w:ind w:firstLine="709"/>
        <w:jc w:val="both"/>
        <w:rPr>
          <w:sz w:val="20"/>
          <w:szCs w:val="20"/>
        </w:rPr>
      </w:pPr>
      <w:r w:rsidRPr="009F5133">
        <w:rPr>
          <w:rFonts w:eastAsia="Arial"/>
          <w:sz w:val="20"/>
          <w:szCs w:val="20"/>
        </w:rPr>
        <w:t>2. Режим использования земель и градостроительные регламенты в границах территорий объектов археологического наследия «Городище, XVI в.», «Участок культурного слоя на территории и вблизи посада города, XVI-XVIII вв.», «Участок культурного слоя, XVII-XIX вв.»:</w:t>
      </w:r>
    </w:p>
    <w:p w:rsidR="00C007AC" w:rsidRPr="009F5133" w:rsidRDefault="00C007AC" w:rsidP="00C007AC">
      <w:pPr>
        <w:pStyle w:val="Standard"/>
        <w:ind w:firstLine="709"/>
        <w:jc w:val="both"/>
        <w:rPr>
          <w:sz w:val="20"/>
          <w:szCs w:val="20"/>
        </w:rPr>
      </w:pPr>
      <w:r w:rsidRPr="009F5133">
        <w:rPr>
          <w:rFonts w:eastAsia="Arial"/>
          <w:sz w:val="20"/>
          <w:szCs w:val="20"/>
        </w:rPr>
        <w:t>1). Владение, пользование и распоряжение объектом археологического наследия и земельным участком, в пределах которого располагается объект археологического наследия, осуществляются с соблюдением условий, установленных Федеральным законом от 25 июня 2002 года N 73-ФЗ «Об объектах культурного наследия (памятниках истории и культуры) народов Российской Федерации».</w:t>
      </w:r>
    </w:p>
    <w:p w:rsidR="00C007AC" w:rsidRPr="009F5133" w:rsidRDefault="00C007AC" w:rsidP="00C007AC">
      <w:pPr>
        <w:pStyle w:val="Standard"/>
        <w:ind w:firstLine="709"/>
        <w:jc w:val="both"/>
        <w:rPr>
          <w:sz w:val="20"/>
          <w:szCs w:val="20"/>
        </w:rPr>
      </w:pPr>
      <w:r w:rsidRPr="009F5133">
        <w:rPr>
          <w:rFonts w:eastAsia="Arial"/>
          <w:sz w:val="20"/>
          <w:szCs w:val="20"/>
        </w:rPr>
        <w:t>2). В соответствии с законодательством в области охраны объектов археологического наследия на территории поселка Судиславль в пределах границ объектов археологического наследия настоящей статьей вводятся особые режимы использования земельных участков и градостроительные регламенты.</w:t>
      </w:r>
    </w:p>
    <w:p w:rsidR="00C007AC" w:rsidRPr="009F5133" w:rsidRDefault="00C007AC" w:rsidP="00C007AC">
      <w:pPr>
        <w:pStyle w:val="Standard"/>
        <w:ind w:firstLine="709"/>
        <w:jc w:val="both"/>
        <w:rPr>
          <w:sz w:val="20"/>
          <w:szCs w:val="20"/>
        </w:rPr>
      </w:pPr>
      <w:r w:rsidRPr="009F5133">
        <w:rPr>
          <w:rFonts w:eastAsia="Arial"/>
          <w:sz w:val="20"/>
          <w:szCs w:val="20"/>
        </w:rPr>
        <w:t>3). В границах объектов археологического наследия запрещаются: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а) свалка отходов производства и потребления в границах территории объектов археологического наследия;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б) поиск и (или) изъятие археологических предметов из мест залегания на поверхности земли, в земле или под водой без разрешения (открытого листа);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поиск археологических предметов с использованием специальных технических средств поиска (металлоискатели, радары, магнитные приборы и иные средства, определяющие наличие археологических предметов в месте залегания) и (или) землеройных машин;</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г) снос выявленных в результате археологических полевых работ недвижимых объектов и их остатков, фрагментов (оборонительных, производственных, хозяйственных, ритуальных и иных объектов), образовавшихся в результате деятельности человека и подлежащих музеефикации и государственной охране в качестве недвижимых объектов культурного наследия;</w:t>
      </w:r>
    </w:p>
    <w:p w:rsidR="00C007AC" w:rsidRPr="009F5133" w:rsidRDefault="00C007AC" w:rsidP="00C007AC">
      <w:pPr>
        <w:pStyle w:val="Standard"/>
        <w:ind w:firstLine="709"/>
        <w:jc w:val="both"/>
        <w:rPr>
          <w:sz w:val="20"/>
          <w:szCs w:val="20"/>
        </w:rPr>
      </w:pPr>
      <w:r w:rsidRPr="009F5133">
        <w:rPr>
          <w:rFonts w:eastAsia="Arial"/>
          <w:sz w:val="20"/>
          <w:szCs w:val="20"/>
        </w:rPr>
        <w:t>4). В границах объектов археологического наследия разрешаются: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а) проведение научно-исследовательских и противоаварийных археологических полевых работ, производственных работ, необходимых для обеспечения сохранности и консервации объектов археологического наследия, на основании согласованных государственным органом охраны объектов культурного наследия Костромской области проектов проведения таких работ;</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б) мероприятия по консервации и музеефикации объектов археологического наследия;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организация обеспечения свободного доступа граждан к объектам археологического наследия;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г) установка информационных надписей и обозначений об объектах археологического наследия на основании согласованных органом охраны объектов культурного наследия Костромской области проектов таких надписей и обозначений и при условии проведения мероприятий по сохранению объектов археологического наследия;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д) ремонт существующих объектов недвижимости, инженерных коммуникаций, элементов благоустройства (проезды, проходы, малые архитектурные формы, элементы озеленения и иные созданные человеком элементы благоустройства) на основании проектов, согласованных органом охраны объектов культурного наследия;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 xml:space="preserve">е) проектирование и проведение землеустроительных, земляных, строительных, мелиоративных, хозяйственных и иных работ на территории земельных участков, связанных с нарушением покрытий участков всех видов при условии предварительного проведения на всей площади проектируемых работ археологических исследований на основании согласованных государственным органом охраны объектов </w:t>
      </w:r>
      <w:r w:rsidRPr="009F5133">
        <w:rPr>
          <w:rFonts w:eastAsia="Arial"/>
          <w:sz w:val="20"/>
          <w:szCs w:val="20"/>
        </w:rPr>
        <w:lastRenderedPageBreak/>
        <w:t>культурного наследия проектов таких исследований.</w:t>
      </w:r>
    </w:p>
    <w:p w:rsidR="00C007AC" w:rsidRPr="009F5133" w:rsidRDefault="00C007AC" w:rsidP="00C007AC">
      <w:pPr>
        <w:pStyle w:val="Standard"/>
        <w:ind w:firstLine="709"/>
        <w:jc w:val="both"/>
        <w:rPr>
          <w:sz w:val="20"/>
          <w:szCs w:val="20"/>
        </w:rPr>
      </w:pPr>
      <w:r w:rsidRPr="009F5133">
        <w:rPr>
          <w:rFonts w:eastAsia="Arial"/>
          <w:sz w:val="20"/>
          <w:szCs w:val="20"/>
        </w:rPr>
        <w:t>5). При осуществлении строительства зданий и сооружений или их реконструкции, капитальном ремонте должны соблюдаться: градостроительные регламенты, установленные для п.Судиславль, после проведения предварительных археологических исследований и при согласовании планов (проектов, разделов) проведения таких работ с государственным органом охраны объектов культурного наследия Костромской области.</w:t>
      </w:r>
    </w:p>
    <w:p w:rsidR="00C007AC" w:rsidRPr="009F5133" w:rsidRDefault="00C007AC" w:rsidP="00C007AC">
      <w:pPr>
        <w:pStyle w:val="Standard"/>
        <w:ind w:firstLine="709"/>
        <w:jc w:val="both"/>
        <w:rPr>
          <w:sz w:val="20"/>
          <w:szCs w:val="20"/>
        </w:rPr>
      </w:pPr>
      <w:r w:rsidRPr="009F5133">
        <w:rPr>
          <w:rFonts w:eastAsia="Arial"/>
          <w:sz w:val="20"/>
          <w:szCs w:val="20"/>
        </w:rPr>
        <w:t>6). Неукоснительно соблюдать требования к мероприятиям по обеспечению сохранности объектов археологии при капитальном строительстве, в том числе - индивидуальных жилых домов, при их реконструкции, изложенным в заключениях по выбору и отводу земельных участков под проектирование и строительство в зонах охраны объектов культурного наследия, выданных органом исполнительной власти субъекта РФ, уполномоченным в области охраны объектов культурного наследия.</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Статья 47. Описание ограничений по экологическим и санитарно-эпидемиологическим условиям.</w:t>
      </w:r>
    </w:p>
    <w:p w:rsidR="00C007AC" w:rsidRPr="009F5133" w:rsidRDefault="00C007AC" w:rsidP="00C007AC">
      <w:pPr>
        <w:pStyle w:val="Standard"/>
        <w:ind w:firstLine="709"/>
        <w:jc w:val="both"/>
        <w:rPr>
          <w:sz w:val="20"/>
          <w:szCs w:val="20"/>
        </w:rPr>
      </w:pPr>
      <w:r w:rsidRPr="009F5133">
        <w:rPr>
          <w:rFonts w:eastAsia="Arial"/>
          <w:sz w:val="20"/>
          <w:szCs w:val="20"/>
        </w:rPr>
        <w:t>1. Использование земельных участков и иных объектов недвижимости, расположенных в пределах зон, обозначенных на картах статей 44 - 45 настоящих Правил, определяется:</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а) градостроительными регламентами, определенными статьей 46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б) ограничениями, установленными законами, иными нормативными правовыми актами применительно к санитарно-защитным зонам и водоохранным зонам.</w:t>
      </w:r>
    </w:p>
    <w:p w:rsidR="00C007AC" w:rsidRPr="009F5133" w:rsidRDefault="00C007AC" w:rsidP="00C007AC">
      <w:pPr>
        <w:pStyle w:val="Standard"/>
        <w:ind w:firstLine="709"/>
        <w:jc w:val="both"/>
        <w:rPr>
          <w:sz w:val="20"/>
          <w:szCs w:val="20"/>
        </w:rPr>
      </w:pPr>
      <w:r w:rsidRPr="009F5133">
        <w:rPr>
          <w:rFonts w:eastAsia="Arial"/>
          <w:sz w:val="20"/>
          <w:szCs w:val="20"/>
        </w:rPr>
        <w:t>2. Земельные участки и иные объекты недвижимости, которые расположены в пределах зон, обозначенных на картах статей 44 - 45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и водоохранным зонам, являются объектами недвижимости, несоответствующими настоящим Правилам.</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Дальнейшее использование и строительные изменения указанных объектов недвижимости определяется статьей 6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3. Ограничения использования земельных участков и иных объектов недвижимости, расположенных в санитарно-защитных зонах и водоохранных зонах установлены следующими нормативными правовыми актами:</w:t>
      </w:r>
    </w:p>
    <w:p w:rsidR="00C007AC" w:rsidRPr="009F5133" w:rsidRDefault="00C007AC" w:rsidP="00C007AC">
      <w:pPr>
        <w:pStyle w:val="Standard"/>
        <w:ind w:firstLine="709"/>
        <w:jc w:val="both"/>
        <w:rPr>
          <w:sz w:val="20"/>
          <w:szCs w:val="20"/>
        </w:rPr>
      </w:pPr>
      <w:r w:rsidRPr="009F5133">
        <w:rPr>
          <w:rFonts w:eastAsia="Arial"/>
          <w:sz w:val="20"/>
          <w:szCs w:val="20"/>
        </w:rPr>
        <w:t xml:space="preserve">- федеральный закон от 10 января 2002 г. </w:t>
      </w:r>
      <w:r w:rsidRPr="009F5133">
        <w:rPr>
          <w:rFonts w:eastAsia="Segoe UI Symbol"/>
          <w:sz w:val="20"/>
          <w:szCs w:val="20"/>
        </w:rPr>
        <w:t>№</w:t>
      </w:r>
      <w:r w:rsidRPr="009F5133">
        <w:rPr>
          <w:rFonts w:eastAsia="Arial"/>
          <w:sz w:val="20"/>
          <w:szCs w:val="20"/>
        </w:rPr>
        <w:t xml:space="preserve"> 7 – ФЗ «Об охране окружающей среды»;</w:t>
      </w:r>
    </w:p>
    <w:p w:rsidR="00C007AC" w:rsidRPr="009F5133" w:rsidRDefault="00C007AC" w:rsidP="00C007AC">
      <w:pPr>
        <w:pStyle w:val="Standard"/>
        <w:ind w:firstLine="709"/>
        <w:jc w:val="both"/>
        <w:rPr>
          <w:sz w:val="20"/>
          <w:szCs w:val="20"/>
        </w:rPr>
      </w:pPr>
      <w:r w:rsidRPr="009F5133">
        <w:rPr>
          <w:rFonts w:eastAsia="Arial"/>
          <w:sz w:val="20"/>
          <w:szCs w:val="20"/>
        </w:rPr>
        <w:t xml:space="preserve">- федеральный закон от 30 марта 1999 г. </w:t>
      </w:r>
      <w:r w:rsidRPr="009F5133">
        <w:rPr>
          <w:rFonts w:eastAsia="Segoe UI Symbol"/>
          <w:sz w:val="20"/>
          <w:szCs w:val="20"/>
        </w:rPr>
        <w:t>№</w:t>
      </w:r>
      <w:r w:rsidRPr="009F5133">
        <w:rPr>
          <w:rFonts w:eastAsia="Arial"/>
          <w:sz w:val="20"/>
          <w:szCs w:val="20"/>
        </w:rPr>
        <w:t xml:space="preserve"> 52 – ФЗ «О санитарно-эпидемиологическом благополучии населения»;</w:t>
      </w:r>
    </w:p>
    <w:p w:rsidR="00C007AC" w:rsidRPr="009F5133" w:rsidRDefault="00C007AC" w:rsidP="00C007AC">
      <w:pPr>
        <w:pStyle w:val="Standard"/>
        <w:ind w:firstLine="709"/>
        <w:jc w:val="both"/>
        <w:rPr>
          <w:sz w:val="20"/>
          <w:szCs w:val="20"/>
        </w:rPr>
      </w:pPr>
      <w:r w:rsidRPr="009F5133">
        <w:rPr>
          <w:rFonts w:eastAsia="Arial"/>
          <w:sz w:val="20"/>
          <w:szCs w:val="20"/>
        </w:rPr>
        <w:t xml:space="preserve">- Водный кодекс Российской Федерации от 16 ноября 1995 г. </w:t>
      </w:r>
      <w:r w:rsidRPr="009F5133">
        <w:rPr>
          <w:rFonts w:eastAsia="Segoe UI Symbol"/>
          <w:sz w:val="20"/>
          <w:szCs w:val="20"/>
        </w:rPr>
        <w:t>№</w:t>
      </w:r>
      <w:r w:rsidRPr="009F5133">
        <w:rPr>
          <w:rFonts w:eastAsia="Arial"/>
          <w:sz w:val="20"/>
          <w:szCs w:val="20"/>
        </w:rPr>
        <w:t xml:space="preserve"> 167 ФЗ;</w:t>
      </w:r>
    </w:p>
    <w:p w:rsidR="00C007AC" w:rsidRPr="009F5133" w:rsidRDefault="00C007AC" w:rsidP="00C007AC">
      <w:pPr>
        <w:pStyle w:val="Standard"/>
        <w:ind w:firstLine="709"/>
        <w:jc w:val="both"/>
        <w:rPr>
          <w:sz w:val="20"/>
          <w:szCs w:val="20"/>
        </w:rPr>
      </w:pPr>
      <w:r w:rsidRPr="009F5133">
        <w:rPr>
          <w:rFonts w:eastAsia="Arial"/>
          <w:sz w:val="20"/>
          <w:szCs w:val="20"/>
        </w:rPr>
        <w:t xml:space="preserve">-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w:t>
      </w:r>
      <w:r w:rsidRPr="009F5133">
        <w:rPr>
          <w:rFonts w:eastAsia="Segoe UI Symbol"/>
          <w:sz w:val="20"/>
          <w:szCs w:val="20"/>
        </w:rPr>
        <w:t>№</w:t>
      </w:r>
      <w:r w:rsidRPr="009F5133">
        <w:rPr>
          <w:rFonts w:eastAsia="Arial"/>
          <w:sz w:val="20"/>
          <w:szCs w:val="20"/>
        </w:rPr>
        <w:t xml:space="preserve"> 1404;</w:t>
      </w:r>
    </w:p>
    <w:p w:rsidR="00C007AC" w:rsidRPr="009F5133" w:rsidRDefault="00C007AC" w:rsidP="00C007AC">
      <w:pPr>
        <w:pStyle w:val="Standard"/>
        <w:ind w:firstLine="709"/>
        <w:jc w:val="both"/>
        <w:rPr>
          <w:sz w:val="20"/>
          <w:szCs w:val="20"/>
        </w:rPr>
      </w:pPr>
      <w:r w:rsidRPr="009F5133">
        <w:rPr>
          <w:rFonts w:eastAsia="Arial"/>
          <w:sz w:val="20"/>
          <w:szCs w:val="20"/>
        </w:rPr>
        <w:t>-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007AC" w:rsidRPr="009F5133" w:rsidRDefault="00C007AC" w:rsidP="00C007AC">
      <w:pPr>
        <w:pStyle w:val="Standard"/>
        <w:ind w:firstLine="709"/>
        <w:jc w:val="both"/>
        <w:rPr>
          <w:sz w:val="20"/>
          <w:szCs w:val="20"/>
        </w:rPr>
      </w:pPr>
      <w:r w:rsidRPr="009F5133">
        <w:rPr>
          <w:rFonts w:eastAsia="Arial"/>
          <w:sz w:val="20"/>
          <w:szCs w:val="20"/>
        </w:rPr>
        <w:t>- ГОСТ 22283-88 «Шум авиационный». Допустимые уровни шума на территории жилой застройки и методы его измерения. М., 1989 г.;</w:t>
      </w:r>
    </w:p>
    <w:p w:rsidR="00C007AC" w:rsidRPr="009F5133" w:rsidRDefault="00C007AC" w:rsidP="00C007AC">
      <w:pPr>
        <w:pStyle w:val="Standard"/>
        <w:ind w:firstLine="709"/>
        <w:jc w:val="both"/>
        <w:rPr>
          <w:sz w:val="20"/>
          <w:szCs w:val="20"/>
        </w:rPr>
      </w:pPr>
      <w:r w:rsidRPr="009F5133">
        <w:rPr>
          <w:rFonts w:eastAsia="Arial"/>
          <w:sz w:val="20"/>
          <w:szCs w:val="20"/>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007AC" w:rsidRPr="009F5133" w:rsidRDefault="00C007AC" w:rsidP="00C007AC">
      <w:pPr>
        <w:pStyle w:val="Standard"/>
        <w:ind w:firstLine="709"/>
        <w:jc w:val="both"/>
        <w:rPr>
          <w:sz w:val="20"/>
          <w:szCs w:val="20"/>
        </w:rPr>
      </w:pPr>
      <w:r w:rsidRPr="009F5133">
        <w:rPr>
          <w:rFonts w:eastAsia="Arial"/>
          <w:sz w:val="20"/>
          <w:szCs w:val="20"/>
        </w:rPr>
        <w:t>- 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rsidR="00C007AC" w:rsidRPr="009F5133" w:rsidRDefault="00C007AC" w:rsidP="00C007AC">
      <w:pPr>
        <w:pStyle w:val="Standard"/>
        <w:ind w:firstLine="709"/>
        <w:jc w:val="both"/>
        <w:rPr>
          <w:sz w:val="20"/>
          <w:szCs w:val="20"/>
        </w:rPr>
      </w:pPr>
      <w:r w:rsidRPr="009F5133">
        <w:rPr>
          <w:rFonts w:eastAsia="Arial"/>
          <w:sz w:val="20"/>
          <w:szCs w:val="20"/>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Виды запрещенного использования земельных участков и иных объектов недвижимости, расположенных в границах санитарно-защитных зон:</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sz w:val="20"/>
          <w:szCs w:val="20"/>
        </w:rPr>
      </w:pPr>
      <w:r w:rsidRPr="009F5133">
        <w:rPr>
          <w:rFonts w:eastAsia="Arial"/>
          <w:sz w:val="20"/>
          <w:szCs w:val="20"/>
        </w:rPr>
        <w:t>- объекты для проживания людей;</w:t>
      </w:r>
    </w:p>
    <w:p w:rsidR="00C007AC" w:rsidRPr="009F5133" w:rsidRDefault="00C007AC" w:rsidP="00C007AC">
      <w:pPr>
        <w:pStyle w:val="Standard"/>
        <w:ind w:firstLine="709"/>
        <w:jc w:val="both"/>
        <w:rPr>
          <w:sz w:val="20"/>
          <w:szCs w:val="20"/>
        </w:rPr>
      </w:pPr>
      <w:r w:rsidRPr="009F5133">
        <w:rPr>
          <w:rFonts w:eastAsia="Arial"/>
          <w:sz w:val="20"/>
          <w:szCs w:val="20"/>
        </w:rPr>
        <w:t>- коллективные или индивидуальные дачные и садово-огородные участки;</w:t>
      </w:r>
    </w:p>
    <w:p w:rsidR="00C007AC" w:rsidRPr="009F5133" w:rsidRDefault="00C007AC" w:rsidP="00C007AC">
      <w:pPr>
        <w:pStyle w:val="Standard"/>
        <w:ind w:firstLine="709"/>
        <w:jc w:val="both"/>
        <w:rPr>
          <w:sz w:val="20"/>
          <w:szCs w:val="20"/>
        </w:rPr>
      </w:pPr>
      <w:r w:rsidRPr="009F5133">
        <w:rPr>
          <w:rFonts w:eastAsia="Arial"/>
          <w:sz w:val="20"/>
          <w:szCs w:val="20"/>
        </w:rPr>
        <w:t>- предприятия по производству лекарственных веществ, лекарственных средств и (или) лекарственных форм;</w:t>
      </w:r>
    </w:p>
    <w:p w:rsidR="00C007AC" w:rsidRPr="009F5133" w:rsidRDefault="00C007AC" w:rsidP="00C007AC">
      <w:pPr>
        <w:pStyle w:val="Standard"/>
        <w:ind w:firstLine="709"/>
        <w:jc w:val="both"/>
        <w:rPr>
          <w:sz w:val="20"/>
          <w:szCs w:val="20"/>
        </w:rPr>
      </w:pPr>
      <w:r w:rsidRPr="009F5133">
        <w:rPr>
          <w:rFonts w:eastAsia="Arial"/>
          <w:sz w:val="20"/>
          <w:szCs w:val="20"/>
        </w:rPr>
        <w:t>- склады сырья и полупродуктов для фармацевтических предприятий»</w:t>
      </w:r>
    </w:p>
    <w:p w:rsidR="00C007AC" w:rsidRPr="009F5133" w:rsidRDefault="00C007AC" w:rsidP="00C007AC">
      <w:pPr>
        <w:pStyle w:val="Standard"/>
        <w:ind w:firstLine="709"/>
        <w:jc w:val="both"/>
        <w:rPr>
          <w:sz w:val="20"/>
          <w:szCs w:val="20"/>
        </w:rPr>
      </w:pPr>
      <w:r w:rsidRPr="009F5133">
        <w:rPr>
          <w:rFonts w:eastAsia="Arial"/>
          <w:sz w:val="20"/>
          <w:szCs w:val="20"/>
        </w:rPr>
        <w:t>- предприятий пищевых отраслей промышленности;</w:t>
      </w:r>
    </w:p>
    <w:p w:rsidR="00C007AC" w:rsidRPr="009F5133" w:rsidRDefault="00C007AC" w:rsidP="00C007AC">
      <w:pPr>
        <w:pStyle w:val="Standard"/>
        <w:ind w:firstLine="709"/>
        <w:jc w:val="both"/>
        <w:rPr>
          <w:sz w:val="20"/>
          <w:szCs w:val="20"/>
        </w:rPr>
      </w:pPr>
      <w:r w:rsidRPr="009F5133">
        <w:rPr>
          <w:rFonts w:eastAsia="Arial"/>
          <w:sz w:val="20"/>
          <w:szCs w:val="20"/>
        </w:rPr>
        <w:lastRenderedPageBreak/>
        <w:t>- оптовые склады продовольственного сырья и пищевых продуктов;</w:t>
      </w:r>
    </w:p>
    <w:p w:rsidR="00C007AC" w:rsidRPr="009F5133" w:rsidRDefault="00C007AC" w:rsidP="00C007AC">
      <w:pPr>
        <w:pStyle w:val="Standard"/>
        <w:ind w:firstLine="709"/>
        <w:jc w:val="both"/>
        <w:rPr>
          <w:sz w:val="20"/>
          <w:szCs w:val="20"/>
        </w:rPr>
      </w:pPr>
      <w:r w:rsidRPr="009F5133">
        <w:rPr>
          <w:rFonts w:eastAsia="Arial"/>
          <w:sz w:val="20"/>
          <w:szCs w:val="20"/>
        </w:rPr>
        <w:t>- комплексы водопроводных сооружений для подготовки и хранения питьевой воды;</w:t>
      </w:r>
    </w:p>
    <w:p w:rsidR="00C007AC" w:rsidRPr="009F5133" w:rsidRDefault="00C007AC" w:rsidP="00C007AC">
      <w:pPr>
        <w:pStyle w:val="Standard"/>
        <w:ind w:firstLine="709"/>
        <w:jc w:val="both"/>
        <w:rPr>
          <w:sz w:val="20"/>
          <w:szCs w:val="20"/>
        </w:rPr>
      </w:pPr>
      <w:r w:rsidRPr="009F5133">
        <w:rPr>
          <w:rFonts w:eastAsia="Arial"/>
          <w:sz w:val="20"/>
          <w:szCs w:val="20"/>
        </w:rPr>
        <w:t>- размещение спортивных сооружений;</w:t>
      </w:r>
    </w:p>
    <w:p w:rsidR="00C007AC" w:rsidRPr="009F5133" w:rsidRDefault="00C007AC" w:rsidP="00C007AC">
      <w:pPr>
        <w:pStyle w:val="Standard"/>
        <w:ind w:firstLine="709"/>
        <w:jc w:val="both"/>
        <w:rPr>
          <w:sz w:val="20"/>
          <w:szCs w:val="20"/>
        </w:rPr>
      </w:pPr>
      <w:r w:rsidRPr="009F5133">
        <w:rPr>
          <w:rFonts w:eastAsia="Arial"/>
          <w:sz w:val="20"/>
          <w:szCs w:val="20"/>
        </w:rPr>
        <w:t>- парки;</w:t>
      </w:r>
    </w:p>
    <w:p w:rsidR="00C007AC" w:rsidRPr="009F5133" w:rsidRDefault="00C007AC" w:rsidP="00C007AC">
      <w:pPr>
        <w:pStyle w:val="Standard"/>
        <w:ind w:firstLine="709"/>
        <w:jc w:val="both"/>
        <w:rPr>
          <w:sz w:val="20"/>
          <w:szCs w:val="20"/>
        </w:rPr>
      </w:pPr>
      <w:r w:rsidRPr="009F5133">
        <w:rPr>
          <w:rFonts w:eastAsia="Arial"/>
          <w:sz w:val="20"/>
          <w:szCs w:val="20"/>
        </w:rPr>
        <w:t>- образовательные и детские дошкольные учреждения;</w:t>
      </w:r>
    </w:p>
    <w:p w:rsidR="00C007AC" w:rsidRPr="009F5133" w:rsidRDefault="00C007AC" w:rsidP="00C007AC">
      <w:pPr>
        <w:pStyle w:val="Standard"/>
        <w:ind w:firstLine="709"/>
        <w:jc w:val="both"/>
        <w:rPr>
          <w:sz w:val="20"/>
          <w:szCs w:val="20"/>
        </w:rPr>
      </w:pPr>
      <w:r w:rsidRPr="009F5133">
        <w:rPr>
          <w:rFonts w:eastAsia="Arial"/>
          <w:sz w:val="20"/>
          <w:szCs w:val="20"/>
        </w:rPr>
        <w:t>- лечебно-профилактические и оздоровительные учреждения общего пользования.</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и 26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озеленение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малые формы и элементы благоустройства;</w:t>
      </w:r>
    </w:p>
    <w:p w:rsidR="00C007AC" w:rsidRPr="009F5133" w:rsidRDefault="00C007AC" w:rsidP="00C007AC">
      <w:pPr>
        <w:pStyle w:val="Standard"/>
        <w:ind w:firstLine="709"/>
        <w:jc w:val="both"/>
        <w:rPr>
          <w:sz w:val="20"/>
          <w:szCs w:val="20"/>
        </w:rPr>
      </w:pPr>
      <w:r w:rsidRPr="009F5133">
        <w:rPr>
          <w:rFonts w:eastAsia="Arial"/>
          <w:sz w:val="20"/>
          <w:szCs w:val="20"/>
        </w:rPr>
        <w:t>- сельскохозяйственные угодья для выращивания технических культур, не используемых для производства продуктов питания;</w:t>
      </w:r>
    </w:p>
    <w:p w:rsidR="00C007AC" w:rsidRPr="009F5133" w:rsidRDefault="00C007AC" w:rsidP="00C007AC">
      <w:pPr>
        <w:pStyle w:val="Standard"/>
        <w:ind w:firstLine="709"/>
        <w:jc w:val="both"/>
        <w:rPr>
          <w:sz w:val="20"/>
          <w:szCs w:val="20"/>
        </w:rPr>
      </w:pPr>
      <w:r w:rsidRPr="009F5133">
        <w:rPr>
          <w:rFonts w:eastAsia="Arial"/>
          <w:sz w:val="20"/>
          <w:szCs w:val="20"/>
        </w:rPr>
        <w:t>- предприятия, их отдельные здания и сооружения с производствами меньшего класса вредности, чем основное производство;</w:t>
      </w:r>
    </w:p>
    <w:p w:rsidR="00C007AC" w:rsidRPr="009F5133" w:rsidRDefault="00C007AC" w:rsidP="00C007AC">
      <w:pPr>
        <w:pStyle w:val="Standard"/>
        <w:ind w:firstLine="709"/>
        <w:jc w:val="both"/>
        <w:rPr>
          <w:sz w:val="20"/>
          <w:szCs w:val="20"/>
        </w:rPr>
      </w:pPr>
      <w:r w:rsidRPr="009F5133">
        <w:rPr>
          <w:rFonts w:eastAsia="Arial"/>
          <w:sz w:val="20"/>
          <w:szCs w:val="20"/>
        </w:rPr>
        <w:t>- пожарные депо;</w:t>
      </w:r>
    </w:p>
    <w:p w:rsidR="00C007AC" w:rsidRPr="009F5133" w:rsidRDefault="00C007AC" w:rsidP="00C007AC">
      <w:pPr>
        <w:pStyle w:val="Standard"/>
        <w:ind w:firstLine="709"/>
        <w:jc w:val="both"/>
        <w:rPr>
          <w:sz w:val="20"/>
          <w:szCs w:val="20"/>
        </w:rPr>
      </w:pPr>
      <w:r w:rsidRPr="009F5133">
        <w:rPr>
          <w:rFonts w:eastAsia="Arial"/>
          <w:sz w:val="20"/>
          <w:szCs w:val="20"/>
        </w:rPr>
        <w:t>- бани;</w:t>
      </w:r>
    </w:p>
    <w:p w:rsidR="00C007AC" w:rsidRPr="009F5133" w:rsidRDefault="00C007AC" w:rsidP="00C007AC">
      <w:pPr>
        <w:pStyle w:val="Standard"/>
        <w:ind w:firstLine="709"/>
        <w:jc w:val="both"/>
        <w:rPr>
          <w:sz w:val="20"/>
          <w:szCs w:val="20"/>
        </w:rPr>
      </w:pPr>
      <w:r w:rsidRPr="009F5133">
        <w:rPr>
          <w:rFonts w:eastAsia="Arial"/>
          <w:sz w:val="20"/>
          <w:szCs w:val="20"/>
        </w:rPr>
        <w:t>- прачечные;</w:t>
      </w:r>
    </w:p>
    <w:p w:rsidR="00C007AC" w:rsidRPr="009F5133" w:rsidRDefault="00C007AC" w:rsidP="00C007AC">
      <w:pPr>
        <w:pStyle w:val="Standard"/>
        <w:ind w:firstLine="709"/>
        <w:jc w:val="both"/>
        <w:rPr>
          <w:sz w:val="20"/>
          <w:szCs w:val="20"/>
        </w:rPr>
      </w:pPr>
      <w:r w:rsidRPr="009F5133">
        <w:rPr>
          <w:rFonts w:eastAsia="Arial"/>
          <w:sz w:val="20"/>
          <w:szCs w:val="20"/>
        </w:rPr>
        <w:t>- объекты торговли и общественного питания;</w:t>
      </w:r>
    </w:p>
    <w:p w:rsidR="00C007AC" w:rsidRPr="009F5133" w:rsidRDefault="00C007AC" w:rsidP="00C007AC">
      <w:pPr>
        <w:pStyle w:val="Standard"/>
        <w:ind w:firstLine="709"/>
        <w:jc w:val="both"/>
        <w:rPr>
          <w:sz w:val="20"/>
          <w:szCs w:val="20"/>
        </w:rPr>
      </w:pPr>
      <w:r w:rsidRPr="009F5133">
        <w:rPr>
          <w:rFonts w:eastAsia="Arial"/>
          <w:sz w:val="20"/>
          <w:szCs w:val="20"/>
        </w:rPr>
        <w:t>- мотели;</w:t>
      </w:r>
    </w:p>
    <w:p w:rsidR="00C007AC" w:rsidRPr="009F5133" w:rsidRDefault="00C007AC" w:rsidP="00C007AC">
      <w:pPr>
        <w:pStyle w:val="Standard"/>
        <w:ind w:firstLine="709"/>
        <w:jc w:val="both"/>
        <w:rPr>
          <w:sz w:val="20"/>
          <w:szCs w:val="20"/>
        </w:rPr>
      </w:pPr>
      <w:r w:rsidRPr="009F5133">
        <w:rPr>
          <w:rFonts w:eastAsia="Arial"/>
          <w:sz w:val="20"/>
          <w:szCs w:val="20"/>
        </w:rPr>
        <w:t>- гаражи, площадки и сооружения для хранения общественного и индивидуального транспорта;</w:t>
      </w:r>
    </w:p>
    <w:p w:rsidR="00C007AC" w:rsidRPr="009F5133" w:rsidRDefault="00C007AC" w:rsidP="00C007AC">
      <w:pPr>
        <w:pStyle w:val="Standard"/>
        <w:ind w:firstLine="709"/>
        <w:jc w:val="both"/>
        <w:rPr>
          <w:sz w:val="20"/>
          <w:szCs w:val="20"/>
        </w:rPr>
      </w:pPr>
      <w:r w:rsidRPr="009F5133">
        <w:rPr>
          <w:rFonts w:eastAsia="Arial"/>
          <w:sz w:val="20"/>
          <w:szCs w:val="20"/>
        </w:rPr>
        <w:t>- автозаправочные станции;</w:t>
      </w:r>
    </w:p>
    <w:p w:rsidR="00C007AC" w:rsidRPr="009F5133" w:rsidRDefault="00C007AC" w:rsidP="00C007AC">
      <w:pPr>
        <w:pStyle w:val="Standard"/>
        <w:ind w:firstLine="709"/>
        <w:jc w:val="both"/>
        <w:rPr>
          <w:sz w:val="20"/>
          <w:szCs w:val="20"/>
        </w:rPr>
      </w:pPr>
      <w:r w:rsidRPr="009F5133">
        <w:rPr>
          <w:rFonts w:eastAsia="Arial"/>
          <w:sz w:val="20"/>
          <w:szCs w:val="20"/>
        </w:rPr>
        <w:t>- 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C007AC" w:rsidRPr="009F5133" w:rsidRDefault="00C007AC" w:rsidP="00C007AC">
      <w:pPr>
        <w:pStyle w:val="Standard"/>
        <w:ind w:firstLine="709"/>
        <w:jc w:val="both"/>
        <w:rPr>
          <w:sz w:val="20"/>
          <w:szCs w:val="20"/>
        </w:rPr>
      </w:pPr>
      <w:r w:rsidRPr="009F5133">
        <w:rPr>
          <w:rFonts w:eastAsia="Arial"/>
          <w:sz w:val="20"/>
          <w:szCs w:val="20"/>
        </w:rPr>
        <w:t>- спортивно – оздоровительные сооружения для работников предприятия, общественные здания административного назначения;</w:t>
      </w:r>
    </w:p>
    <w:p w:rsidR="00C007AC" w:rsidRPr="009F5133" w:rsidRDefault="00C007AC" w:rsidP="00C007AC">
      <w:pPr>
        <w:pStyle w:val="Standard"/>
        <w:ind w:firstLine="709"/>
        <w:jc w:val="both"/>
        <w:rPr>
          <w:sz w:val="20"/>
          <w:szCs w:val="20"/>
        </w:rPr>
      </w:pPr>
      <w:r w:rsidRPr="009F5133">
        <w:rPr>
          <w:rFonts w:eastAsia="Arial"/>
          <w:sz w:val="20"/>
          <w:szCs w:val="20"/>
        </w:rPr>
        <w:t>- нежилые помещения для дежурного аварийного персонала и охраны предприятий, помещения для пребывания работающих по вахтовому методу;</w:t>
      </w:r>
    </w:p>
    <w:p w:rsidR="00C007AC" w:rsidRPr="009F5133" w:rsidRDefault="00C007AC" w:rsidP="00C007AC">
      <w:pPr>
        <w:pStyle w:val="Standard"/>
        <w:ind w:firstLine="709"/>
        <w:jc w:val="both"/>
        <w:rPr>
          <w:sz w:val="20"/>
          <w:szCs w:val="20"/>
        </w:rPr>
      </w:pPr>
      <w:r w:rsidRPr="009F5133">
        <w:rPr>
          <w:rFonts w:eastAsia="Arial"/>
          <w:sz w:val="20"/>
          <w:szCs w:val="20"/>
        </w:rPr>
        <w:t>- электроподстанции;</w:t>
      </w:r>
    </w:p>
    <w:p w:rsidR="00C007AC" w:rsidRPr="009F5133" w:rsidRDefault="00C007AC" w:rsidP="00C007AC">
      <w:pPr>
        <w:pStyle w:val="Standard"/>
        <w:ind w:firstLine="709"/>
        <w:jc w:val="both"/>
        <w:rPr>
          <w:sz w:val="20"/>
          <w:szCs w:val="20"/>
        </w:rPr>
      </w:pPr>
      <w:r w:rsidRPr="009F5133">
        <w:rPr>
          <w:rFonts w:eastAsia="Arial"/>
          <w:sz w:val="20"/>
          <w:szCs w:val="20"/>
        </w:rPr>
        <w:t>- артезианские скважины для технического водоснабжения;</w:t>
      </w:r>
    </w:p>
    <w:p w:rsidR="00C007AC" w:rsidRPr="009F5133" w:rsidRDefault="00C007AC" w:rsidP="00C007AC">
      <w:pPr>
        <w:pStyle w:val="Standard"/>
        <w:ind w:firstLine="709"/>
        <w:jc w:val="both"/>
        <w:rPr>
          <w:sz w:val="20"/>
          <w:szCs w:val="20"/>
        </w:rPr>
      </w:pPr>
      <w:r w:rsidRPr="009F5133">
        <w:rPr>
          <w:rFonts w:eastAsia="Arial"/>
          <w:sz w:val="20"/>
          <w:szCs w:val="20"/>
        </w:rPr>
        <w:t>- канализационные насосные станции;</w:t>
      </w:r>
    </w:p>
    <w:p w:rsidR="00C007AC" w:rsidRPr="009F5133" w:rsidRDefault="00C007AC" w:rsidP="00C007AC">
      <w:pPr>
        <w:pStyle w:val="Standard"/>
        <w:ind w:firstLine="709"/>
        <w:jc w:val="both"/>
        <w:rPr>
          <w:sz w:val="20"/>
          <w:szCs w:val="20"/>
        </w:rPr>
      </w:pPr>
      <w:r w:rsidRPr="009F5133">
        <w:rPr>
          <w:rFonts w:eastAsia="Arial"/>
          <w:sz w:val="20"/>
          <w:szCs w:val="20"/>
        </w:rPr>
        <w:t>- сооружения оборотного водоснабжения;</w:t>
      </w:r>
    </w:p>
    <w:p w:rsidR="00C007AC" w:rsidRPr="009F5133" w:rsidRDefault="00C007AC" w:rsidP="00C007AC">
      <w:pPr>
        <w:pStyle w:val="Standard"/>
        <w:ind w:firstLine="709"/>
        <w:jc w:val="both"/>
        <w:rPr>
          <w:sz w:val="20"/>
          <w:szCs w:val="20"/>
        </w:rPr>
      </w:pPr>
      <w:r w:rsidRPr="009F5133">
        <w:rPr>
          <w:rFonts w:eastAsia="Arial"/>
          <w:sz w:val="20"/>
          <w:szCs w:val="20"/>
        </w:rPr>
        <w:t>- питомники растений для озеленения промышленных площадок и санитарно-защитных зон.</w:t>
      </w:r>
    </w:p>
    <w:p w:rsidR="00C007AC" w:rsidRPr="009F5133" w:rsidRDefault="00C007AC" w:rsidP="00C007AC">
      <w:pPr>
        <w:pStyle w:val="Standard"/>
        <w:ind w:firstLine="709"/>
        <w:jc w:val="both"/>
        <w:rPr>
          <w:sz w:val="20"/>
          <w:szCs w:val="20"/>
        </w:rPr>
      </w:pPr>
      <w:r w:rsidRPr="009F5133">
        <w:rPr>
          <w:rFonts w:eastAsia="Arial"/>
          <w:sz w:val="20"/>
          <w:szCs w:val="20"/>
        </w:rPr>
        <w:t>5. Водоохранные зоны выделяются с целью:</w:t>
      </w:r>
    </w:p>
    <w:p w:rsidR="00C007AC" w:rsidRPr="009F5133" w:rsidRDefault="00C007AC" w:rsidP="00C007AC">
      <w:pPr>
        <w:pStyle w:val="Standard"/>
        <w:ind w:firstLine="709"/>
        <w:jc w:val="both"/>
        <w:rPr>
          <w:sz w:val="20"/>
          <w:szCs w:val="20"/>
        </w:rPr>
      </w:pPr>
      <w:r w:rsidRPr="009F5133">
        <w:rPr>
          <w:rFonts w:eastAsia="Arial"/>
          <w:sz w:val="20"/>
          <w:szCs w:val="20"/>
        </w:rPr>
        <w:t>- предупреждения и предотвращения микробного и химического загрязнения поверхностных вод;</w:t>
      </w:r>
    </w:p>
    <w:p w:rsidR="00C007AC" w:rsidRPr="009F5133" w:rsidRDefault="00C007AC" w:rsidP="00C007AC">
      <w:pPr>
        <w:pStyle w:val="Standard"/>
        <w:ind w:firstLine="709"/>
        <w:jc w:val="both"/>
        <w:rPr>
          <w:sz w:val="20"/>
          <w:szCs w:val="20"/>
        </w:rPr>
      </w:pPr>
      <w:r w:rsidRPr="009F5133">
        <w:rPr>
          <w:rFonts w:eastAsia="Arial"/>
          <w:sz w:val="20"/>
          <w:szCs w:val="20"/>
        </w:rPr>
        <w:t>- предотвращения загрязнения, засорения, заиления и истощения водных объектов;</w:t>
      </w:r>
    </w:p>
    <w:p w:rsidR="00C007AC" w:rsidRPr="009F5133" w:rsidRDefault="00C007AC" w:rsidP="00C007AC">
      <w:pPr>
        <w:pStyle w:val="Standard"/>
        <w:ind w:firstLine="709"/>
        <w:jc w:val="both"/>
        <w:rPr>
          <w:sz w:val="20"/>
          <w:szCs w:val="20"/>
        </w:rPr>
      </w:pPr>
      <w:r w:rsidRPr="009F5133">
        <w:rPr>
          <w:rFonts w:eastAsia="Arial"/>
          <w:sz w:val="20"/>
          <w:szCs w:val="20"/>
        </w:rPr>
        <w:t>- сохранения среды обитания объектов водного, животного и растительного мира.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Для земельных участков и иных объектов недвижимости, расположенных в водоохранных зонах рек, озер, других водных объектов, включая государственные памятники природы областного значения, устанавливаются:</w:t>
      </w:r>
    </w:p>
    <w:p w:rsidR="00C007AC" w:rsidRPr="009F5133" w:rsidRDefault="00C007AC" w:rsidP="00C007AC">
      <w:pPr>
        <w:pStyle w:val="Standard"/>
        <w:ind w:firstLine="709"/>
        <w:jc w:val="both"/>
        <w:rPr>
          <w:sz w:val="20"/>
          <w:szCs w:val="20"/>
        </w:rPr>
      </w:pPr>
      <w:r w:rsidRPr="009F5133">
        <w:rPr>
          <w:rFonts w:eastAsia="Arial"/>
          <w:sz w:val="20"/>
          <w:szCs w:val="20"/>
        </w:rPr>
        <w:t>- виды запрещенного использования;</w:t>
      </w:r>
    </w:p>
    <w:p w:rsidR="00C007AC" w:rsidRPr="009F5133" w:rsidRDefault="00C007AC" w:rsidP="00C007AC">
      <w:pPr>
        <w:pStyle w:val="Standard"/>
        <w:ind w:firstLine="709"/>
        <w:jc w:val="both"/>
        <w:rPr>
          <w:sz w:val="20"/>
          <w:szCs w:val="20"/>
        </w:rPr>
      </w:pPr>
      <w:r w:rsidRPr="009F5133">
        <w:rPr>
          <w:rFonts w:eastAsia="Arial"/>
          <w:sz w:val="20"/>
          <w:szCs w:val="20"/>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C007AC" w:rsidRPr="009F5133" w:rsidRDefault="00C007AC" w:rsidP="00C007AC">
      <w:pPr>
        <w:pStyle w:val="Standard"/>
        <w:ind w:firstLine="709"/>
        <w:jc w:val="both"/>
        <w:rPr>
          <w:sz w:val="20"/>
          <w:szCs w:val="20"/>
        </w:rPr>
      </w:pPr>
      <w:r w:rsidRPr="009F5133">
        <w:rPr>
          <w:rFonts w:eastAsia="Arial"/>
          <w:sz w:val="20"/>
          <w:szCs w:val="20"/>
        </w:rPr>
        <w:t>-использование сточных вод для удобрения почв;</w:t>
      </w:r>
    </w:p>
    <w:p w:rsidR="00C007AC" w:rsidRPr="009F5133" w:rsidRDefault="00C007AC" w:rsidP="00C007AC">
      <w:pPr>
        <w:pStyle w:val="Standard"/>
        <w:ind w:firstLine="709"/>
        <w:jc w:val="both"/>
        <w:rPr>
          <w:sz w:val="20"/>
          <w:szCs w:val="20"/>
        </w:rPr>
      </w:pPr>
      <w:r w:rsidRPr="009F5133">
        <w:rPr>
          <w:rFonts w:eastAsia="Arial"/>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007AC" w:rsidRPr="009F5133" w:rsidRDefault="00C007AC" w:rsidP="00C007AC">
      <w:pPr>
        <w:pStyle w:val="Standard"/>
        <w:ind w:firstLine="709"/>
        <w:jc w:val="both"/>
        <w:rPr>
          <w:sz w:val="20"/>
          <w:szCs w:val="20"/>
        </w:rPr>
      </w:pPr>
      <w:r w:rsidRPr="009F5133">
        <w:rPr>
          <w:rFonts w:eastAsia="Arial"/>
          <w:sz w:val="20"/>
          <w:szCs w:val="20"/>
        </w:rPr>
        <w:t>-осуществление авиационных мер по борьбе с вредителями и болезнями растений;</w:t>
      </w:r>
    </w:p>
    <w:p w:rsidR="00C007AC" w:rsidRPr="009F5133" w:rsidRDefault="00C007AC" w:rsidP="00C007AC">
      <w:pPr>
        <w:pStyle w:val="Standard"/>
        <w:ind w:firstLine="709"/>
        <w:jc w:val="both"/>
        <w:rPr>
          <w:sz w:val="20"/>
          <w:szCs w:val="20"/>
        </w:rPr>
      </w:pPr>
      <w:r w:rsidRPr="009F5133">
        <w:rPr>
          <w:rFonts w:eastAsia="Arial"/>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Дополнительные ограничения в пределах прибрежных защитных полос:</w:t>
      </w:r>
    </w:p>
    <w:p w:rsidR="00C007AC" w:rsidRPr="009F5133" w:rsidRDefault="00C007AC" w:rsidP="00C007AC">
      <w:pPr>
        <w:pStyle w:val="Standard"/>
        <w:ind w:firstLine="709"/>
        <w:jc w:val="both"/>
        <w:rPr>
          <w:sz w:val="20"/>
          <w:szCs w:val="20"/>
        </w:rPr>
      </w:pPr>
      <w:r w:rsidRPr="009F5133">
        <w:rPr>
          <w:rFonts w:eastAsia="Arial"/>
          <w:sz w:val="20"/>
          <w:szCs w:val="20"/>
        </w:rPr>
        <w:t>- распашка земель;</w:t>
      </w:r>
    </w:p>
    <w:p w:rsidR="00C007AC" w:rsidRPr="009F5133" w:rsidRDefault="00C007AC" w:rsidP="00C007AC">
      <w:pPr>
        <w:pStyle w:val="Standard"/>
        <w:ind w:firstLine="709"/>
        <w:jc w:val="both"/>
        <w:rPr>
          <w:sz w:val="20"/>
          <w:szCs w:val="20"/>
        </w:rPr>
      </w:pPr>
      <w:r w:rsidRPr="009F5133">
        <w:rPr>
          <w:rFonts w:eastAsia="Arial"/>
          <w:sz w:val="20"/>
          <w:szCs w:val="20"/>
        </w:rPr>
        <w:t>- складирование отвалов размываемых грунтов;</w:t>
      </w:r>
    </w:p>
    <w:p w:rsidR="00C007AC" w:rsidRPr="009F5133" w:rsidRDefault="00C007AC" w:rsidP="00C007AC">
      <w:pPr>
        <w:pStyle w:val="Standard"/>
        <w:ind w:firstLine="709"/>
        <w:jc w:val="both"/>
        <w:rPr>
          <w:sz w:val="20"/>
          <w:szCs w:val="20"/>
        </w:rPr>
      </w:pPr>
      <w:r w:rsidRPr="009F5133">
        <w:rPr>
          <w:rFonts w:eastAsia="Arial"/>
          <w:sz w:val="20"/>
          <w:szCs w:val="20"/>
        </w:rPr>
        <w:t>- выпас сельскохозяйственных животных и организация для них летних лагерей, ванн.</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C007AC" w:rsidRPr="009F5133" w:rsidRDefault="00C007AC" w:rsidP="00C007AC">
      <w:pPr>
        <w:pStyle w:val="Standard"/>
        <w:ind w:firstLine="709"/>
        <w:jc w:val="both"/>
        <w:rPr>
          <w:sz w:val="20"/>
          <w:szCs w:val="20"/>
        </w:rPr>
      </w:pPr>
      <w:r w:rsidRPr="009F5133">
        <w:rPr>
          <w:rFonts w:eastAsia="Arial"/>
          <w:sz w:val="20"/>
          <w:szCs w:val="20"/>
        </w:rPr>
        <w:t>- озеленение территории;</w:t>
      </w:r>
    </w:p>
    <w:p w:rsidR="00C007AC" w:rsidRPr="009F5133" w:rsidRDefault="00C007AC" w:rsidP="00C007AC">
      <w:pPr>
        <w:pStyle w:val="Standard"/>
        <w:ind w:firstLine="709"/>
        <w:jc w:val="both"/>
        <w:rPr>
          <w:sz w:val="20"/>
          <w:szCs w:val="20"/>
        </w:rPr>
      </w:pPr>
      <w:r w:rsidRPr="009F5133">
        <w:rPr>
          <w:rFonts w:eastAsia="Arial"/>
          <w:sz w:val="20"/>
          <w:szCs w:val="20"/>
        </w:rPr>
        <w:t>- малые формы и элементы благоустройства;</w:t>
      </w:r>
    </w:p>
    <w:p w:rsidR="00C007AC" w:rsidRPr="009F5133" w:rsidRDefault="00C007AC" w:rsidP="00C007AC">
      <w:pPr>
        <w:pStyle w:val="Standard"/>
        <w:ind w:firstLine="709"/>
        <w:jc w:val="both"/>
        <w:rPr>
          <w:sz w:val="20"/>
          <w:szCs w:val="20"/>
        </w:rPr>
      </w:pPr>
      <w:r w:rsidRPr="009F5133">
        <w:rPr>
          <w:rFonts w:eastAsia="Arial"/>
          <w:sz w:val="20"/>
          <w:szCs w:val="20"/>
        </w:rPr>
        <w:t>-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водоохранных режимов;</w:t>
      </w:r>
    </w:p>
    <w:p w:rsidR="00C007AC" w:rsidRPr="009F5133" w:rsidRDefault="00C007AC" w:rsidP="00C007AC">
      <w:pPr>
        <w:pStyle w:val="Standard"/>
        <w:ind w:firstLine="709"/>
        <w:jc w:val="both"/>
        <w:rPr>
          <w:sz w:val="20"/>
          <w:szCs w:val="20"/>
        </w:rPr>
      </w:pPr>
      <w:r w:rsidRPr="009F5133">
        <w:rPr>
          <w:rFonts w:eastAsia="Arial"/>
          <w:sz w:val="20"/>
          <w:szCs w:val="20"/>
        </w:rPr>
        <w:t>- временные, нестационарные сооружения торговли и обслуживания (кроме АЗС, ремонтных мастерских, других производственно-обслуживающих объектов), при условии соблюдения санитарных норм их эксплуатации.</w:t>
      </w:r>
    </w:p>
    <w:p w:rsidR="00C007AC" w:rsidRPr="009F5133" w:rsidRDefault="00C007AC" w:rsidP="00C007AC">
      <w:pPr>
        <w:pStyle w:val="Standard"/>
        <w:ind w:firstLine="709"/>
        <w:jc w:val="both"/>
        <w:rPr>
          <w:rFonts w:eastAsia="Arial"/>
          <w:sz w:val="20"/>
          <w:szCs w:val="20"/>
        </w:rPr>
      </w:pPr>
    </w:p>
    <w:p w:rsidR="00C007AC" w:rsidRPr="009F5133" w:rsidRDefault="00C007AC" w:rsidP="00C007AC">
      <w:pPr>
        <w:pStyle w:val="Standard"/>
        <w:ind w:firstLine="709"/>
        <w:jc w:val="both"/>
        <w:rPr>
          <w:rFonts w:eastAsia="Arial"/>
          <w:sz w:val="20"/>
          <w:szCs w:val="20"/>
        </w:rPr>
      </w:pPr>
      <w:r w:rsidRPr="009F5133">
        <w:rPr>
          <w:rFonts w:eastAsia="Arial"/>
          <w:sz w:val="20"/>
          <w:szCs w:val="20"/>
        </w:rPr>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C007AC" w:rsidRPr="009F5133" w:rsidRDefault="00C007AC" w:rsidP="00C007AC">
      <w:pPr>
        <w:pStyle w:val="Standard"/>
        <w:ind w:firstLine="709"/>
        <w:jc w:val="both"/>
        <w:rPr>
          <w:rFonts w:eastAsia="Arial"/>
          <w:sz w:val="20"/>
          <w:szCs w:val="20"/>
        </w:rPr>
      </w:pPr>
      <w:r w:rsidRPr="009F5133">
        <w:rPr>
          <w:rFonts w:eastAsia="Arial"/>
          <w:sz w:val="20"/>
          <w:szCs w:val="20"/>
        </w:rPr>
        <w:t>После утверждения в установленном порядке проектов водоохранных зон в настоящую статью вносятся изменения.</w:t>
      </w:r>
    </w:p>
    <w:p w:rsidR="00C007AC" w:rsidRPr="009F5133" w:rsidRDefault="00C007AC" w:rsidP="00C007AC">
      <w:pPr>
        <w:rPr>
          <w:rFonts w:ascii="Arial" w:hAnsi="Arial" w:cs="Arial"/>
          <w:sz w:val="20"/>
          <w:szCs w:val="20"/>
        </w:rPr>
      </w:pPr>
    </w:p>
    <w:p w:rsidR="00C007AC" w:rsidRPr="009F5133" w:rsidRDefault="00C007AC" w:rsidP="00C007AC">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Российская Федерация</w:t>
      </w:r>
    </w:p>
    <w:p w:rsidR="00C007AC" w:rsidRPr="009F5133" w:rsidRDefault="00C007AC" w:rsidP="00C007AC">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Костромская область</w:t>
      </w:r>
    </w:p>
    <w:p w:rsidR="00C007AC" w:rsidRPr="009F5133" w:rsidRDefault="00C007AC" w:rsidP="00C007AC">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Судиславский муниципальный район</w:t>
      </w:r>
    </w:p>
    <w:p w:rsidR="00C007AC" w:rsidRPr="009F5133" w:rsidRDefault="00C007AC" w:rsidP="00C007AC">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Администрация городского поселения поселок Судиславль</w:t>
      </w:r>
    </w:p>
    <w:p w:rsidR="00C007AC" w:rsidRPr="009F5133" w:rsidRDefault="00C007AC" w:rsidP="00C007AC">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Постановление</w:t>
      </w:r>
    </w:p>
    <w:p w:rsidR="00C007AC" w:rsidRPr="009F5133" w:rsidRDefault="00C007AC" w:rsidP="00C007AC">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30.06.2021 г. № 69</w:t>
      </w:r>
    </w:p>
    <w:p w:rsidR="00C007AC" w:rsidRPr="009F5133" w:rsidRDefault="00C007AC" w:rsidP="00C007AC">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Об утверждении Местных нормативов</w:t>
      </w:r>
    </w:p>
    <w:p w:rsidR="00C007AC" w:rsidRPr="009F5133" w:rsidRDefault="00C007AC" w:rsidP="00C007AC">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градостроительного проектирования</w:t>
      </w:r>
    </w:p>
    <w:p w:rsidR="00C007AC" w:rsidRPr="009F5133" w:rsidRDefault="00C007AC" w:rsidP="00C007AC">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городского поселения поселок Судиславль</w:t>
      </w:r>
    </w:p>
    <w:p w:rsidR="00C007AC" w:rsidRPr="009F5133" w:rsidRDefault="00C007AC" w:rsidP="00C007AC">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Судиславского муниципального района</w:t>
      </w:r>
    </w:p>
    <w:p w:rsidR="00C007AC" w:rsidRPr="009F5133" w:rsidRDefault="00C007AC" w:rsidP="00C007AC">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Костромской области</w:t>
      </w:r>
    </w:p>
    <w:p w:rsidR="00C007AC" w:rsidRPr="009F5133" w:rsidRDefault="00C007AC" w:rsidP="00C007AC">
      <w:pPr>
        <w:suppressAutoHyphens/>
        <w:autoSpaceDN w:val="0"/>
        <w:spacing w:after="0" w:line="240" w:lineRule="auto"/>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В целях приведения муниципальных нормативно-правовых актов, в соответствии с ч. 3 и 4 ст. 9 Закона Костромской области от 26.04.2021 г. № 83 – 7 - ЗКО,</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Администрация городского поселения поселок Судиславль постановляет:</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 Утвердить Местные нормативы градостроительного проектирования городского поселения поселок Судиславль Судиславского муниципального района Костромской области.</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Настоящее постановление вступает в силу с момента его подписания и подлежит официальному опубликованию в информационном бюллетене «Судиславские ведомости».</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Глава городского поселения</w:t>
      </w:r>
    </w:p>
    <w:p w:rsidR="00C007AC" w:rsidRPr="009F5133" w:rsidRDefault="00C007AC" w:rsidP="00C007AC">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поселок Судиславль</w:t>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t>М.А. Беляева</w:t>
      </w:r>
    </w:p>
    <w:p w:rsidR="00C007AC" w:rsidRPr="009F5133" w:rsidRDefault="00C007AC" w:rsidP="00C007AC">
      <w:pPr>
        <w:suppressAutoHyphens/>
        <w:autoSpaceDN w:val="0"/>
        <w:spacing w:after="0" w:line="240" w:lineRule="auto"/>
        <w:jc w:val="both"/>
        <w:textAlignment w:val="baseline"/>
        <w:rPr>
          <w:rFonts w:ascii="Arial" w:eastAsia="SimSun" w:hAnsi="Arial" w:cs="Arial"/>
          <w:kern w:val="3"/>
          <w:sz w:val="20"/>
          <w:szCs w:val="20"/>
          <w:lang w:eastAsia="zh-CN" w:bidi="hi-IN"/>
        </w:rPr>
      </w:pPr>
    </w:p>
    <w:p w:rsidR="00C007AC" w:rsidRPr="009F5133" w:rsidRDefault="00C007AC" w:rsidP="00C007AC">
      <w:pPr>
        <w:autoSpaceDN w:val="0"/>
        <w:spacing w:after="0" w:line="240" w:lineRule="auto"/>
        <w:jc w:val="right"/>
        <w:textAlignment w:val="baseline"/>
        <w:rPr>
          <w:rFonts w:ascii="Arial" w:eastAsia="SimSun" w:hAnsi="Arial" w:cs="Arial"/>
          <w:kern w:val="3"/>
          <w:sz w:val="20"/>
          <w:szCs w:val="20"/>
          <w:lang w:eastAsia="ru-RU" w:bidi="hi-IN"/>
        </w:rPr>
      </w:pPr>
    </w:p>
    <w:p w:rsidR="00C007AC" w:rsidRPr="009F5133" w:rsidRDefault="00C007AC" w:rsidP="00C007AC">
      <w:pPr>
        <w:autoSpaceDN w:val="0"/>
        <w:spacing w:after="0" w:line="240" w:lineRule="auto"/>
        <w:jc w:val="right"/>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УТВЕРЖДЕНО</w:t>
      </w:r>
    </w:p>
    <w:p w:rsidR="00C007AC" w:rsidRPr="009F5133" w:rsidRDefault="00C007AC" w:rsidP="00C007AC">
      <w:pPr>
        <w:autoSpaceDN w:val="0"/>
        <w:spacing w:after="0" w:line="240" w:lineRule="auto"/>
        <w:jc w:val="right"/>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постановлением администрации</w:t>
      </w:r>
    </w:p>
    <w:p w:rsidR="00C007AC" w:rsidRPr="009F5133" w:rsidRDefault="00C007AC" w:rsidP="00C007AC">
      <w:pPr>
        <w:autoSpaceDN w:val="0"/>
        <w:spacing w:after="0" w:line="240" w:lineRule="auto"/>
        <w:jc w:val="right"/>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городского поселения поселок Судиславль</w:t>
      </w:r>
    </w:p>
    <w:p w:rsidR="00C007AC" w:rsidRPr="009F5133" w:rsidRDefault="00C007AC" w:rsidP="00C007AC">
      <w:pPr>
        <w:autoSpaceDN w:val="0"/>
        <w:spacing w:after="0" w:line="240" w:lineRule="auto"/>
        <w:jc w:val="right"/>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lastRenderedPageBreak/>
        <w:t>от 30.06.2021 года № 69</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ru-RU" w:bidi="hi-IN"/>
        </w:rPr>
      </w:pPr>
    </w:p>
    <w:p w:rsidR="00C007AC" w:rsidRPr="009F5133" w:rsidRDefault="00C007AC" w:rsidP="00C007AC">
      <w:pPr>
        <w:suppressAutoHyphens/>
        <w:autoSpaceDN w:val="0"/>
        <w:spacing w:before="240" w:after="60" w:line="240" w:lineRule="auto"/>
        <w:jc w:val="center"/>
        <w:textAlignment w:val="baseline"/>
        <w:rPr>
          <w:rFonts w:ascii="Arial" w:eastAsia="Arial" w:hAnsi="Arial" w:cs="Arial"/>
          <w:kern w:val="3"/>
          <w:sz w:val="20"/>
          <w:szCs w:val="20"/>
          <w:lang w:eastAsia="zh-CN" w:bidi="hi-IN"/>
        </w:rPr>
      </w:pPr>
      <w:r w:rsidRPr="009F5133">
        <w:rPr>
          <w:rFonts w:ascii="Arial" w:eastAsia="Arial" w:hAnsi="Arial" w:cs="Arial"/>
          <w:kern w:val="3"/>
          <w:sz w:val="20"/>
          <w:szCs w:val="20"/>
          <w:lang w:eastAsia="zh-CN" w:bidi="hi-IN"/>
        </w:rPr>
        <w:t>Местные нормативы градостроительного проектирования Городского поселения поселок Судиславль Судиславского муниципального района Костромской области</w:t>
      </w:r>
    </w:p>
    <w:p w:rsidR="00C007AC" w:rsidRPr="009F5133" w:rsidRDefault="00C007AC" w:rsidP="00C007AC">
      <w:pPr>
        <w:suppressAutoHyphens/>
        <w:autoSpaceDN w:val="0"/>
        <w:spacing w:before="240" w:after="60" w:line="240" w:lineRule="auto"/>
        <w:ind w:firstLine="720"/>
        <w:textAlignment w:val="baseline"/>
        <w:rPr>
          <w:rFonts w:ascii="Arial" w:eastAsia="Arial" w:hAnsi="Arial" w:cs="Arial"/>
          <w:kern w:val="3"/>
          <w:sz w:val="20"/>
          <w:szCs w:val="20"/>
          <w:lang w:eastAsia="zh-CN" w:bidi="hi-IN"/>
        </w:rPr>
      </w:pPr>
      <w:r w:rsidRPr="009F5133">
        <w:rPr>
          <w:rFonts w:ascii="Arial" w:eastAsia="Arial" w:hAnsi="Arial" w:cs="Arial"/>
          <w:kern w:val="3"/>
          <w:sz w:val="20"/>
          <w:szCs w:val="20"/>
          <w:lang w:eastAsia="zh-CN" w:bidi="hi-IN"/>
        </w:rPr>
        <w:t>Обоснование и область применения.</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Местные нормативы градостроительного проектирования городского поселения поселок Судиславль Судиславского муниципального района Костромской области (далее - Нормативы) разработаны в соответствии с Градостроительным кодексом Российской Федерации, документами территориального планирования городского поселения поселок Судиславль и Судиславского района, региональными нормативами градостроительного проектирования Костромской области и иными нормативными правовыми актами Российской Федерации,</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Местные нормативы градостроительного проектирования городского поселения поселок Судиславль направлены на:</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устойчивое развитие территорий поселения с учетом статуса населенных пунктов, их роли и особенностей в системе расселения;</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рациональное использование природного комплекса, сохранение природно-рекреационного потенциала поселения, особо охраняемых природных территорий и благоприятной экологической обстановки, сохранение и возрождение объектов культурного и исторического наследия, а также сохранение сельскохозяйственного потенциала в поселении;</w:t>
      </w:r>
    </w:p>
    <w:p w:rsidR="00C007AC" w:rsidRPr="009F5133" w:rsidRDefault="00C007AC" w:rsidP="00C007AC">
      <w:pPr>
        <w:suppressAutoHyphens/>
        <w:autoSpaceDN w:val="0"/>
        <w:spacing w:after="0" w:line="240" w:lineRule="auto"/>
        <w:ind w:firstLine="72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обеспечение определенных законодательством Российской Федерации и Костромской области 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 Расчетные показатели минимального уровня обеспеченности и интенсивности использования территорий жилых зон</w:t>
      </w:r>
    </w:p>
    <w:p w:rsidR="00C007AC" w:rsidRPr="009F5133" w:rsidRDefault="00C007AC" w:rsidP="00C007AC">
      <w:pPr>
        <w:keepNext/>
        <w:suppressAutoHyphens/>
        <w:autoSpaceDN w:val="0"/>
        <w:spacing w:after="0" w:line="240" w:lineRule="auto"/>
        <w:ind w:firstLine="705"/>
        <w:jc w:val="both"/>
        <w:textAlignment w:val="baseline"/>
        <w:outlineLvl w:val="1"/>
        <w:rPr>
          <w:rFonts w:ascii="Arial" w:eastAsia="Arial" w:hAnsi="Arial" w:cs="Arial"/>
          <w:kern w:val="3"/>
          <w:sz w:val="20"/>
          <w:szCs w:val="20"/>
          <w:lang w:eastAsia="zh-CN" w:bidi="hi-IN"/>
        </w:rPr>
      </w:pPr>
      <w:r w:rsidRPr="009F5133">
        <w:rPr>
          <w:rFonts w:ascii="Arial" w:eastAsia="Arial" w:hAnsi="Arial" w:cs="Arial"/>
          <w:kern w:val="3"/>
          <w:sz w:val="20"/>
          <w:szCs w:val="20"/>
          <w:lang w:eastAsia="zh-CN" w:bidi="hi-IN"/>
        </w:rPr>
        <w:t>1.1. Предельные размеры земельных участков для ведения:</w:t>
      </w:r>
    </w:p>
    <w:tbl>
      <w:tblPr>
        <w:tblW w:w="10343" w:type="dxa"/>
        <w:tblLayout w:type="fixed"/>
        <w:tblCellMar>
          <w:left w:w="10" w:type="dxa"/>
          <w:right w:w="10" w:type="dxa"/>
        </w:tblCellMar>
        <w:tblLook w:val="0000" w:firstRow="0" w:lastRow="0" w:firstColumn="0" w:lastColumn="0" w:noHBand="0" w:noVBand="0"/>
      </w:tblPr>
      <w:tblGrid>
        <w:gridCol w:w="5278"/>
        <w:gridCol w:w="2655"/>
        <w:gridCol w:w="2410"/>
      </w:tblGrid>
      <w:tr w:rsidR="00C007AC" w:rsidRPr="009F5133" w:rsidTr="00C007AC">
        <w:trPr>
          <w:cantSplit/>
          <w:trHeight w:hRule="exact" w:val="419"/>
        </w:trPr>
        <w:tc>
          <w:tcPr>
            <w:tcW w:w="527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Цель предоставления</w:t>
            </w:r>
          </w:p>
        </w:tc>
        <w:tc>
          <w:tcPr>
            <w:tcW w:w="5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Размеры земельных участков, га</w:t>
            </w:r>
          </w:p>
        </w:tc>
      </w:tr>
      <w:tr w:rsidR="00C007AC" w:rsidRPr="009F5133" w:rsidTr="00C007AC">
        <w:trPr>
          <w:cantSplit/>
        </w:trPr>
        <w:tc>
          <w:tcPr>
            <w:tcW w:w="527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pacing w:after="0" w:line="240" w:lineRule="auto"/>
              <w:textAlignment w:val="baseline"/>
              <w:rPr>
                <w:rFonts w:ascii="Arial" w:eastAsia="SimSun" w:hAnsi="Arial" w:cs="Arial"/>
                <w:kern w:val="3"/>
                <w:sz w:val="20"/>
                <w:szCs w:val="20"/>
                <w:lang w:val="en-US" w:eastAsia="zh-CN" w:bidi="hi-IN"/>
              </w:rPr>
            </w:pPr>
          </w:p>
        </w:tc>
        <w:tc>
          <w:tcPr>
            <w:tcW w:w="26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минимальные</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максимальные</w:t>
            </w:r>
          </w:p>
        </w:tc>
      </w:tr>
      <w:tr w:rsidR="00C007AC" w:rsidRPr="009F5133" w:rsidTr="00C007AC">
        <w:tc>
          <w:tcPr>
            <w:tcW w:w="5278"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для индивидуального жилищного строительства</w:t>
            </w:r>
          </w:p>
        </w:tc>
        <w:tc>
          <w:tcPr>
            <w:tcW w:w="26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center"/>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0,04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center"/>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0,5</w:t>
            </w:r>
          </w:p>
        </w:tc>
      </w:tr>
      <w:tr w:rsidR="00C007AC" w:rsidRPr="009F5133" w:rsidTr="00C007AC">
        <w:tc>
          <w:tcPr>
            <w:tcW w:w="527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для ведения личного подсобного хозяйства</w:t>
            </w:r>
          </w:p>
        </w:tc>
        <w:tc>
          <w:tcPr>
            <w:tcW w:w="26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center"/>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0,01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center"/>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1,0</w:t>
            </w:r>
          </w:p>
        </w:tc>
      </w:tr>
    </w:tbl>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1.2. Предельно допустимые параметры застройки (Кз и Кпз) сельской жилой зоны</w:t>
      </w:r>
    </w:p>
    <w:tbl>
      <w:tblPr>
        <w:tblW w:w="10345" w:type="dxa"/>
        <w:tblLayout w:type="fixed"/>
        <w:tblCellMar>
          <w:left w:w="10" w:type="dxa"/>
          <w:right w:w="10" w:type="dxa"/>
        </w:tblCellMar>
        <w:tblLook w:val="0000" w:firstRow="0" w:lastRow="0" w:firstColumn="0" w:lastColumn="0" w:noHBand="0" w:noVBand="0"/>
      </w:tblPr>
      <w:tblGrid>
        <w:gridCol w:w="1338"/>
        <w:gridCol w:w="2101"/>
        <w:gridCol w:w="2548"/>
        <w:gridCol w:w="1663"/>
        <w:gridCol w:w="2695"/>
      </w:tblGrid>
      <w:tr w:rsidR="00C007AC" w:rsidRPr="009F5133" w:rsidTr="00C007AC">
        <w:trPr>
          <w:trHeight w:val="305"/>
        </w:trPr>
        <w:tc>
          <w:tcPr>
            <w:tcW w:w="1338" w:type="dxa"/>
            <w:tcBorders>
              <w:top w:val="single" w:sz="2" w:space="0" w:color="000000"/>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ind w:righ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Тип застройки</w:t>
            </w:r>
          </w:p>
        </w:tc>
        <w:tc>
          <w:tcPr>
            <w:tcW w:w="2101" w:type="dxa"/>
            <w:tcBorders>
              <w:top w:val="single" w:sz="2" w:space="0" w:color="000000"/>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ru-RU" w:bidi="hi-IN"/>
              </w:rPr>
              <w:t>Размер земельного участка, м</w:t>
            </w:r>
            <w:r w:rsidRPr="009F5133">
              <w:rPr>
                <w:rFonts w:ascii="Arial" w:eastAsia="SimSun" w:hAnsi="Arial" w:cs="Arial"/>
                <w:kern w:val="3"/>
                <w:sz w:val="20"/>
                <w:szCs w:val="20"/>
                <w:vertAlign w:val="superscript"/>
                <w:lang w:val="en-US" w:eastAsia="ru-RU" w:bidi="hi-IN"/>
              </w:rPr>
              <w:t>2</w:t>
            </w:r>
          </w:p>
        </w:tc>
        <w:tc>
          <w:tcPr>
            <w:tcW w:w="2548" w:type="dxa"/>
            <w:tcBorders>
              <w:top w:val="single" w:sz="2" w:space="0" w:color="000000"/>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t>Площадь жилого дома, м</w:t>
            </w:r>
            <w:r w:rsidRPr="009F5133">
              <w:rPr>
                <w:rFonts w:ascii="Arial" w:eastAsia="SimSun" w:hAnsi="Arial" w:cs="Arial"/>
                <w:kern w:val="3"/>
                <w:sz w:val="20"/>
                <w:szCs w:val="20"/>
                <w:vertAlign w:val="superscript"/>
                <w:lang w:eastAsia="ru-RU" w:bidi="hi-IN"/>
              </w:rPr>
              <w:t>2</w:t>
            </w:r>
            <w:r w:rsidRPr="009F5133">
              <w:rPr>
                <w:rFonts w:ascii="Arial" w:eastAsia="SimSun" w:hAnsi="Arial" w:cs="Arial"/>
                <w:kern w:val="3"/>
                <w:sz w:val="20"/>
                <w:szCs w:val="20"/>
                <w:lang w:eastAsia="ru-RU" w:bidi="hi-IN"/>
              </w:rPr>
              <w:t xml:space="preserve"> общей площади</w:t>
            </w:r>
          </w:p>
        </w:tc>
        <w:tc>
          <w:tcPr>
            <w:tcW w:w="1663" w:type="dxa"/>
            <w:tcBorders>
              <w:top w:val="single" w:sz="2" w:space="0" w:color="000000"/>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ru-RU" w:bidi="hi-IN"/>
              </w:rPr>
              <w:t>Коэффициент застройки К</w:t>
            </w:r>
            <w:r w:rsidRPr="009F5133">
              <w:rPr>
                <w:rFonts w:ascii="Arial" w:eastAsia="SimSun" w:hAnsi="Arial" w:cs="Arial"/>
                <w:kern w:val="3"/>
                <w:sz w:val="20"/>
                <w:szCs w:val="20"/>
                <w:vertAlign w:val="subscript"/>
                <w:lang w:val="en-US" w:eastAsia="ru-RU" w:bidi="hi-IN"/>
              </w:rPr>
              <w:t>з</w:t>
            </w:r>
          </w:p>
        </w:tc>
        <w:tc>
          <w:tcPr>
            <w:tcW w:w="2695" w:type="dxa"/>
            <w:tcBorders>
              <w:top w:val="single" w:sz="2" w:space="0" w:color="000000"/>
              <w:left w:val="single" w:sz="2" w:space="0" w:color="000000"/>
              <w:right w:val="single" w:sz="2" w:space="0" w:color="000000"/>
            </w:tcBorders>
            <w:tcMar>
              <w:top w:w="0" w:type="dxa"/>
              <w:left w:w="45" w:type="dxa"/>
              <w:bottom w:w="0" w:type="dxa"/>
              <w:right w:w="45" w:type="dxa"/>
            </w:tcMar>
            <w:vAlign w:val="center"/>
          </w:tcPr>
          <w:p w:rsidR="00C007AC" w:rsidRPr="009F5133" w:rsidRDefault="00C007AC" w:rsidP="00C007AC">
            <w:pPr>
              <w:widowControl w:val="0"/>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ru-RU" w:bidi="hi-IN"/>
              </w:rPr>
              <w:t>Коэффициент плотности застройки</w:t>
            </w:r>
            <w:r w:rsidRPr="009F5133">
              <w:rPr>
                <w:rFonts w:ascii="Arial" w:eastAsia="SimSun" w:hAnsi="Arial" w:cs="Arial"/>
                <w:kern w:val="3"/>
                <w:position w:val="-7"/>
                <w:sz w:val="20"/>
                <w:szCs w:val="20"/>
                <w:lang w:val="en-US" w:eastAsia="ru-RU" w:bidi="hi-IN"/>
              </w:rPr>
              <w:t xml:space="preserve"> </w:t>
            </w:r>
            <w:r w:rsidRPr="009F5133">
              <w:rPr>
                <w:rFonts w:ascii="Arial" w:eastAsia="SimSun" w:hAnsi="Arial" w:cs="Arial"/>
                <w:kern w:val="3"/>
                <w:sz w:val="20"/>
                <w:szCs w:val="20"/>
                <w:lang w:val="en-US" w:eastAsia="ru-RU" w:bidi="hi-IN"/>
              </w:rPr>
              <w:t>К</w:t>
            </w:r>
            <w:r w:rsidRPr="009F5133">
              <w:rPr>
                <w:rFonts w:ascii="Arial" w:eastAsia="SimSun" w:hAnsi="Arial" w:cs="Arial"/>
                <w:kern w:val="3"/>
                <w:sz w:val="20"/>
                <w:szCs w:val="20"/>
                <w:vertAlign w:val="subscript"/>
                <w:lang w:val="en-US" w:eastAsia="ru-RU" w:bidi="hi-IN"/>
              </w:rPr>
              <w:t>пз</w:t>
            </w:r>
          </w:p>
        </w:tc>
      </w:tr>
      <w:tr w:rsidR="00C007AC" w:rsidRPr="009F5133" w:rsidTr="00C007AC">
        <w:trPr>
          <w:trHeight w:val="305"/>
        </w:trPr>
        <w:tc>
          <w:tcPr>
            <w:tcW w:w="1338" w:type="dxa"/>
            <w:tcBorders>
              <w:top w:val="single" w:sz="2" w:space="0" w:color="000000"/>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А</w:t>
            </w:r>
          </w:p>
        </w:tc>
        <w:tc>
          <w:tcPr>
            <w:tcW w:w="2101" w:type="dxa"/>
            <w:tcBorders>
              <w:top w:val="single" w:sz="2" w:space="0" w:color="000000"/>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1200 и более</w:t>
            </w:r>
          </w:p>
        </w:tc>
        <w:tc>
          <w:tcPr>
            <w:tcW w:w="2548" w:type="dxa"/>
            <w:tcBorders>
              <w:top w:val="single" w:sz="2" w:space="0" w:color="000000"/>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480</w:t>
            </w:r>
          </w:p>
        </w:tc>
        <w:tc>
          <w:tcPr>
            <w:tcW w:w="1663" w:type="dxa"/>
            <w:tcBorders>
              <w:top w:val="single" w:sz="2" w:space="0" w:color="000000"/>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0,2</w:t>
            </w:r>
          </w:p>
        </w:tc>
        <w:tc>
          <w:tcPr>
            <w:tcW w:w="2695" w:type="dxa"/>
            <w:tcBorders>
              <w:top w:val="single" w:sz="2" w:space="0" w:color="000000"/>
              <w:left w:val="single" w:sz="2" w:space="0" w:color="000000"/>
              <w:righ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0,4</w:t>
            </w:r>
          </w:p>
        </w:tc>
      </w:tr>
      <w:tr w:rsidR="00C007AC" w:rsidRPr="009F5133" w:rsidTr="00C007AC">
        <w:trPr>
          <w:trHeight w:val="305"/>
        </w:trPr>
        <w:tc>
          <w:tcPr>
            <w:tcW w:w="1338" w:type="dxa"/>
            <w:tcBorders>
              <w:left w:val="single" w:sz="2" w:space="0" w:color="000000"/>
              <w:bottom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p>
        </w:tc>
        <w:tc>
          <w:tcPr>
            <w:tcW w:w="2101" w:type="dxa"/>
            <w:tcBorders>
              <w:left w:val="single" w:sz="2" w:space="0" w:color="000000"/>
              <w:bottom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1000</w:t>
            </w:r>
          </w:p>
        </w:tc>
        <w:tc>
          <w:tcPr>
            <w:tcW w:w="2548" w:type="dxa"/>
            <w:tcBorders>
              <w:left w:val="single" w:sz="2" w:space="0" w:color="000000"/>
              <w:bottom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400</w:t>
            </w:r>
          </w:p>
        </w:tc>
        <w:tc>
          <w:tcPr>
            <w:tcW w:w="1663" w:type="dxa"/>
            <w:tcBorders>
              <w:left w:val="single" w:sz="2" w:space="0" w:color="000000"/>
              <w:bottom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0,2</w:t>
            </w:r>
          </w:p>
        </w:tc>
        <w:tc>
          <w:tcPr>
            <w:tcW w:w="2695" w:type="dxa"/>
            <w:tcBorders>
              <w:left w:val="single" w:sz="2" w:space="0" w:color="000000"/>
              <w:bottom w:val="single" w:sz="2" w:space="0" w:color="000000"/>
              <w:righ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0,4</w:t>
            </w:r>
          </w:p>
        </w:tc>
      </w:tr>
      <w:tr w:rsidR="00C007AC" w:rsidRPr="009F5133" w:rsidTr="00C007AC">
        <w:trPr>
          <w:trHeight w:val="305"/>
        </w:trPr>
        <w:tc>
          <w:tcPr>
            <w:tcW w:w="1338" w:type="dxa"/>
            <w:tcBorders>
              <w:top w:val="single" w:sz="2" w:space="0" w:color="000000"/>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Б</w:t>
            </w:r>
          </w:p>
        </w:tc>
        <w:tc>
          <w:tcPr>
            <w:tcW w:w="2101" w:type="dxa"/>
            <w:tcBorders>
              <w:top w:val="single" w:sz="2" w:space="0" w:color="000000"/>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800</w:t>
            </w:r>
          </w:p>
        </w:tc>
        <w:tc>
          <w:tcPr>
            <w:tcW w:w="2548" w:type="dxa"/>
            <w:tcBorders>
              <w:top w:val="single" w:sz="2" w:space="0" w:color="000000"/>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480</w:t>
            </w:r>
          </w:p>
        </w:tc>
        <w:tc>
          <w:tcPr>
            <w:tcW w:w="1663" w:type="dxa"/>
            <w:tcBorders>
              <w:top w:val="single" w:sz="2" w:space="0" w:color="000000"/>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0,3</w:t>
            </w:r>
          </w:p>
        </w:tc>
        <w:tc>
          <w:tcPr>
            <w:tcW w:w="2695" w:type="dxa"/>
            <w:tcBorders>
              <w:top w:val="single" w:sz="2" w:space="0" w:color="000000"/>
              <w:left w:val="single" w:sz="2" w:space="0" w:color="000000"/>
              <w:righ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0,6</w:t>
            </w:r>
          </w:p>
        </w:tc>
      </w:tr>
      <w:tr w:rsidR="00C007AC" w:rsidRPr="009F5133" w:rsidTr="00C007AC">
        <w:trPr>
          <w:trHeight w:val="305"/>
        </w:trPr>
        <w:tc>
          <w:tcPr>
            <w:tcW w:w="1338" w:type="dxa"/>
            <w:tcBorders>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p>
        </w:tc>
        <w:tc>
          <w:tcPr>
            <w:tcW w:w="2101" w:type="dxa"/>
            <w:tcBorders>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600</w:t>
            </w:r>
          </w:p>
        </w:tc>
        <w:tc>
          <w:tcPr>
            <w:tcW w:w="2548" w:type="dxa"/>
            <w:tcBorders>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360</w:t>
            </w:r>
          </w:p>
        </w:tc>
        <w:tc>
          <w:tcPr>
            <w:tcW w:w="1663" w:type="dxa"/>
            <w:tcBorders>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0,3</w:t>
            </w:r>
          </w:p>
        </w:tc>
        <w:tc>
          <w:tcPr>
            <w:tcW w:w="2695" w:type="dxa"/>
            <w:tcBorders>
              <w:left w:val="single" w:sz="2" w:space="0" w:color="000000"/>
              <w:righ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0,6</w:t>
            </w:r>
          </w:p>
        </w:tc>
      </w:tr>
      <w:tr w:rsidR="00C007AC" w:rsidRPr="009F5133" w:rsidTr="00C007AC">
        <w:trPr>
          <w:trHeight w:val="305"/>
        </w:trPr>
        <w:tc>
          <w:tcPr>
            <w:tcW w:w="1338" w:type="dxa"/>
            <w:tcBorders>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p>
        </w:tc>
        <w:tc>
          <w:tcPr>
            <w:tcW w:w="2101" w:type="dxa"/>
            <w:tcBorders>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500</w:t>
            </w:r>
          </w:p>
        </w:tc>
        <w:tc>
          <w:tcPr>
            <w:tcW w:w="2548" w:type="dxa"/>
            <w:tcBorders>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300</w:t>
            </w:r>
          </w:p>
        </w:tc>
        <w:tc>
          <w:tcPr>
            <w:tcW w:w="1663" w:type="dxa"/>
            <w:tcBorders>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0,3</w:t>
            </w:r>
          </w:p>
        </w:tc>
        <w:tc>
          <w:tcPr>
            <w:tcW w:w="2695" w:type="dxa"/>
            <w:tcBorders>
              <w:left w:val="single" w:sz="2" w:space="0" w:color="000000"/>
              <w:righ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0,6</w:t>
            </w:r>
          </w:p>
        </w:tc>
      </w:tr>
      <w:tr w:rsidR="00C007AC" w:rsidRPr="009F5133" w:rsidTr="00C007AC">
        <w:trPr>
          <w:trHeight w:val="305"/>
        </w:trPr>
        <w:tc>
          <w:tcPr>
            <w:tcW w:w="1338" w:type="dxa"/>
            <w:tcBorders>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p>
        </w:tc>
        <w:tc>
          <w:tcPr>
            <w:tcW w:w="2101" w:type="dxa"/>
            <w:tcBorders>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400</w:t>
            </w:r>
          </w:p>
        </w:tc>
        <w:tc>
          <w:tcPr>
            <w:tcW w:w="2548" w:type="dxa"/>
            <w:tcBorders>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240</w:t>
            </w:r>
          </w:p>
        </w:tc>
        <w:tc>
          <w:tcPr>
            <w:tcW w:w="1663" w:type="dxa"/>
            <w:tcBorders>
              <w:lef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0,3</w:t>
            </w:r>
          </w:p>
        </w:tc>
        <w:tc>
          <w:tcPr>
            <w:tcW w:w="2695" w:type="dxa"/>
            <w:tcBorders>
              <w:left w:val="single" w:sz="2" w:space="0" w:color="000000"/>
              <w:righ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0,6</w:t>
            </w:r>
          </w:p>
        </w:tc>
      </w:tr>
      <w:tr w:rsidR="00C007AC" w:rsidRPr="009F5133" w:rsidTr="00C007AC">
        <w:trPr>
          <w:trHeight w:val="305"/>
        </w:trPr>
        <w:tc>
          <w:tcPr>
            <w:tcW w:w="1338" w:type="dxa"/>
            <w:tcBorders>
              <w:left w:val="single" w:sz="2" w:space="0" w:color="000000"/>
              <w:bottom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p>
        </w:tc>
        <w:tc>
          <w:tcPr>
            <w:tcW w:w="2101" w:type="dxa"/>
            <w:tcBorders>
              <w:left w:val="single" w:sz="2" w:space="0" w:color="000000"/>
              <w:bottom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300</w:t>
            </w:r>
          </w:p>
        </w:tc>
        <w:tc>
          <w:tcPr>
            <w:tcW w:w="2548" w:type="dxa"/>
            <w:tcBorders>
              <w:left w:val="single" w:sz="2" w:space="0" w:color="000000"/>
              <w:bottom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240</w:t>
            </w:r>
          </w:p>
        </w:tc>
        <w:tc>
          <w:tcPr>
            <w:tcW w:w="1663" w:type="dxa"/>
            <w:tcBorders>
              <w:left w:val="single" w:sz="2" w:space="0" w:color="000000"/>
              <w:bottom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0,4</w:t>
            </w:r>
          </w:p>
        </w:tc>
        <w:tc>
          <w:tcPr>
            <w:tcW w:w="2695" w:type="dxa"/>
            <w:tcBorders>
              <w:left w:val="single" w:sz="2" w:space="0" w:color="000000"/>
              <w:bottom w:val="single" w:sz="2" w:space="0" w:color="000000"/>
              <w:righ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0,8</w:t>
            </w:r>
          </w:p>
        </w:tc>
      </w:tr>
      <w:tr w:rsidR="00C007AC" w:rsidRPr="009F5133" w:rsidTr="00C007AC">
        <w:trPr>
          <w:trHeight w:val="305"/>
        </w:trPr>
        <w:tc>
          <w:tcPr>
            <w:tcW w:w="1338" w:type="dxa"/>
            <w:tcBorders>
              <w:top w:val="single" w:sz="2" w:space="0" w:color="000000"/>
              <w:left w:val="single" w:sz="2" w:space="0" w:color="000000"/>
              <w:bottom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В</w:t>
            </w:r>
          </w:p>
        </w:tc>
        <w:tc>
          <w:tcPr>
            <w:tcW w:w="2101" w:type="dxa"/>
            <w:tcBorders>
              <w:top w:val="single" w:sz="2" w:space="0" w:color="000000"/>
              <w:left w:val="single" w:sz="2" w:space="0" w:color="000000"/>
              <w:bottom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200</w:t>
            </w:r>
          </w:p>
        </w:tc>
        <w:tc>
          <w:tcPr>
            <w:tcW w:w="2548" w:type="dxa"/>
            <w:tcBorders>
              <w:top w:val="single" w:sz="2" w:space="0" w:color="000000"/>
              <w:left w:val="single" w:sz="2" w:space="0" w:color="000000"/>
              <w:bottom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160</w:t>
            </w:r>
          </w:p>
        </w:tc>
        <w:tc>
          <w:tcPr>
            <w:tcW w:w="1663" w:type="dxa"/>
            <w:tcBorders>
              <w:top w:val="single" w:sz="2" w:space="0" w:color="000000"/>
              <w:left w:val="single" w:sz="2" w:space="0" w:color="000000"/>
              <w:bottom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0,4</w:t>
            </w:r>
          </w:p>
        </w:tc>
        <w:tc>
          <w:tcPr>
            <w:tcW w:w="2695" w:type="dxa"/>
            <w:tcBorders>
              <w:top w:val="single" w:sz="2" w:space="0" w:color="000000"/>
              <w:left w:val="single" w:sz="2" w:space="0" w:color="000000"/>
              <w:bottom w:val="single" w:sz="2" w:space="0" w:color="000000"/>
              <w:right w:val="single" w:sz="2" w:space="0" w:color="000000"/>
            </w:tcBorders>
            <w:tcMar>
              <w:top w:w="0" w:type="dxa"/>
              <w:left w:w="45" w:type="dxa"/>
              <w:bottom w:w="0" w:type="dxa"/>
              <w:right w:w="45" w:type="dxa"/>
            </w:tcMar>
            <w:vAlign w:val="center"/>
          </w:tcPr>
          <w:p w:rsidR="00C007AC" w:rsidRPr="009F5133" w:rsidRDefault="00C007AC" w:rsidP="00C007AC">
            <w:pPr>
              <w:widowControl w:val="0"/>
              <w:suppressAutoHyphens/>
              <w:autoSpaceDN w:val="0"/>
              <w:snapToGrid w:val="0"/>
              <w:spacing w:after="0" w:line="240" w:lineRule="auto"/>
              <w:jc w:val="center"/>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0,8</w:t>
            </w:r>
          </w:p>
        </w:tc>
      </w:tr>
    </w:tbl>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val="en-US" w:eastAsia="zh-CN" w:bidi="hi-IN"/>
        </w:rPr>
      </w:pP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Примечания:</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1. А - усадебная застройка одно-, двухквартирными домами с размером участка 1000-1200 м2 и более с развитой хозяйственной частью;</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ab/>
        <w:t>Б - застройка коттеджного типа с размером участков от 400 до 800 м2 и коттеджно - блокированного типа (2 — 4 - квартирные сблокированные дома с участками 300-400 м2 с минимальной хозяйственной частью);</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ab/>
        <w:t>В - многоквартирная (среднеэтажная) застройка блокированного типа с приквартирными участками размером 200 м2.</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 - гигиенических и противопожарных требований.</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1.3. Расчетная численность населения на территории поселения</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Рост численности населения</w:t>
      </w:r>
    </w:p>
    <w:tbl>
      <w:tblPr>
        <w:tblW w:w="10343" w:type="dxa"/>
        <w:tblLayout w:type="fixed"/>
        <w:tblCellMar>
          <w:left w:w="10" w:type="dxa"/>
          <w:right w:w="10" w:type="dxa"/>
        </w:tblCellMar>
        <w:tblLook w:val="0000" w:firstRow="0" w:lastRow="0" w:firstColumn="0" w:lastColumn="0" w:noHBand="0" w:noVBand="0"/>
      </w:tblPr>
      <w:tblGrid>
        <w:gridCol w:w="1838"/>
        <w:gridCol w:w="2977"/>
        <w:gridCol w:w="2910"/>
        <w:gridCol w:w="2618"/>
      </w:tblGrid>
      <w:tr w:rsidR="00C007AC" w:rsidRPr="009F5133" w:rsidTr="00C007AC">
        <w:trPr>
          <w:trHeight w:val="453"/>
        </w:trPr>
        <w:tc>
          <w:tcPr>
            <w:tcW w:w="18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Год</w:t>
            </w:r>
            <w:r w:rsidRPr="009F5133">
              <w:rPr>
                <w:rFonts w:ascii="Arial" w:eastAsia="SimSun" w:hAnsi="Arial" w:cs="Arial"/>
                <w:kern w:val="3"/>
                <w:sz w:val="20"/>
                <w:szCs w:val="20"/>
                <w:lang w:eastAsia="ru-RU" w:bidi="hi-IN"/>
              </w:rPr>
              <w:t xml:space="preserve"> </w:t>
            </w:r>
            <w:r w:rsidRPr="009F5133">
              <w:rPr>
                <w:rFonts w:ascii="Arial" w:eastAsia="SimSun" w:hAnsi="Arial" w:cs="Arial"/>
                <w:kern w:val="3"/>
                <w:sz w:val="20"/>
                <w:szCs w:val="20"/>
                <w:lang w:val="en-US" w:eastAsia="ru-RU" w:bidi="hi-IN"/>
              </w:rPr>
              <w:t>Показатель</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autoSpaceDN w:val="0"/>
              <w:snapToGrid w:val="0"/>
              <w:spacing w:after="0" w:line="240" w:lineRule="auto"/>
              <w:jc w:val="center"/>
              <w:textAlignment w:val="baseline"/>
              <w:rPr>
                <w:rFonts w:ascii="Arial" w:eastAsia="SimSun" w:hAnsi="Arial" w:cs="Arial"/>
                <w:color w:val="000000"/>
                <w:kern w:val="3"/>
                <w:sz w:val="20"/>
                <w:szCs w:val="20"/>
                <w:lang w:val="en-US" w:eastAsia="ru-RU" w:bidi="hi-IN"/>
              </w:rPr>
            </w:pPr>
            <w:r w:rsidRPr="009F5133">
              <w:rPr>
                <w:rFonts w:ascii="Arial" w:eastAsia="SimSun" w:hAnsi="Arial" w:cs="Arial"/>
                <w:color w:val="000000"/>
                <w:kern w:val="3"/>
                <w:sz w:val="20"/>
                <w:szCs w:val="20"/>
                <w:lang w:val="en-US" w:eastAsia="ru-RU" w:bidi="hi-IN"/>
              </w:rPr>
              <w:t>2014год</w:t>
            </w:r>
          </w:p>
        </w:tc>
        <w:tc>
          <w:tcPr>
            <w:tcW w:w="29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autoSpaceDN w:val="0"/>
              <w:spacing w:after="0" w:line="240" w:lineRule="auto"/>
              <w:ind w:left="-108"/>
              <w:jc w:val="center"/>
              <w:textAlignment w:val="baseline"/>
              <w:rPr>
                <w:rFonts w:ascii="Arial" w:eastAsia="SimSun" w:hAnsi="Arial" w:cs="Arial"/>
                <w:color w:val="000000"/>
                <w:kern w:val="3"/>
                <w:sz w:val="20"/>
                <w:szCs w:val="20"/>
                <w:lang w:val="en-US" w:eastAsia="ru-RU" w:bidi="hi-IN"/>
              </w:rPr>
            </w:pPr>
            <w:r w:rsidRPr="009F5133">
              <w:rPr>
                <w:rFonts w:ascii="Arial" w:eastAsia="SimSun" w:hAnsi="Arial" w:cs="Arial"/>
                <w:color w:val="000000"/>
                <w:kern w:val="3"/>
                <w:sz w:val="20"/>
                <w:szCs w:val="20"/>
                <w:lang w:val="en-US" w:eastAsia="ru-RU" w:bidi="hi-IN"/>
              </w:rPr>
              <w:t>2020 год</w:t>
            </w:r>
          </w:p>
        </w:tc>
        <w:tc>
          <w:tcPr>
            <w:tcW w:w="2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autoSpaceDN w:val="0"/>
              <w:snapToGrid w:val="0"/>
              <w:spacing w:after="0" w:line="240" w:lineRule="auto"/>
              <w:ind w:left="176" w:hanging="354"/>
              <w:jc w:val="center"/>
              <w:textAlignment w:val="baseline"/>
              <w:rPr>
                <w:rFonts w:ascii="Arial" w:eastAsia="SimSun" w:hAnsi="Arial" w:cs="Arial"/>
                <w:kern w:val="3"/>
                <w:sz w:val="20"/>
                <w:szCs w:val="20"/>
                <w:lang w:val="en-US" w:eastAsia="zh-CN" w:bidi="hi-IN"/>
              </w:rPr>
            </w:pPr>
            <w:r w:rsidRPr="009F5133">
              <w:rPr>
                <w:rFonts w:ascii="Arial" w:eastAsia="SimSun" w:hAnsi="Arial" w:cs="Arial"/>
                <w:color w:val="000000"/>
                <w:kern w:val="3"/>
                <w:sz w:val="20"/>
                <w:szCs w:val="20"/>
                <w:lang w:val="en-US" w:eastAsia="ru-RU" w:bidi="hi-IN"/>
              </w:rPr>
              <w:t>2030г</w:t>
            </w:r>
            <w:r w:rsidRPr="009F5133">
              <w:rPr>
                <w:rFonts w:ascii="Arial" w:eastAsia="SimSun" w:hAnsi="Arial" w:cs="Arial"/>
                <w:kern w:val="3"/>
                <w:sz w:val="20"/>
                <w:szCs w:val="20"/>
                <w:lang w:val="en-US" w:eastAsia="ru-RU" w:bidi="hi-IN"/>
              </w:rPr>
              <w:t>од</w:t>
            </w:r>
          </w:p>
        </w:tc>
      </w:tr>
      <w:tr w:rsidR="00C007AC" w:rsidRPr="009F5133" w:rsidTr="00C007AC">
        <w:tc>
          <w:tcPr>
            <w:tcW w:w="18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autoSpaceDN w:val="0"/>
              <w:snapToGrid w:val="0"/>
              <w:spacing w:before="240" w:after="24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Население, чел.</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center"/>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4736</w:t>
            </w:r>
          </w:p>
        </w:tc>
        <w:tc>
          <w:tcPr>
            <w:tcW w:w="29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center"/>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5161</w:t>
            </w:r>
          </w:p>
        </w:tc>
        <w:tc>
          <w:tcPr>
            <w:tcW w:w="2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center"/>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5161</w:t>
            </w:r>
          </w:p>
        </w:tc>
      </w:tr>
    </w:tbl>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val="en-US" w:eastAsia="zh-CN" w:bidi="hi-IN"/>
        </w:rPr>
      </w:pP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Расчетная плотность населения</w:t>
      </w:r>
    </w:p>
    <w:tbl>
      <w:tblPr>
        <w:tblW w:w="10343" w:type="dxa"/>
        <w:tblLayout w:type="fixed"/>
        <w:tblCellMar>
          <w:left w:w="10" w:type="dxa"/>
          <w:right w:w="10" w:type="dxa"/>
        </w:tblCellMar>
        <w:tblLook w:val="0000" w:firstRow="0" w:lastRow="0" w:firstColumn="0" w:lastColumn="0" w:noHBand="0" w:noVBand="0"/>
      </w:tblPr>
      <w:tblGrid>
        <w:gridCol w:w="3165"/>
        <w:gridCol w:w="842"/>
        <w:gridCol w:w="843"/>
        <w:gridCol w:w="842"/>
        <w:gridCol w:w="843"/>
        <w:gridCol w:w="841"/>
        <w:gridCol w:w="843"/>
        <w:gridCol w:w="842"/>
        <w:gridCol w:w="1282"/>
      </w:tblGrid>
      <w:tr w:rsidR="00C007AC" w:rsidRPr="009F5133" w:rsidTr="00C007AC">
        <w:trPr>
          <w:trHeight w:val="227"/>
        </w:trPr>
        <w:tc>
          <w:tcPr>
            <w:tcW w:w="31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Тип дома</w:t>
            </w:r>
          </w:p>
        </w:tc>
        <w:tc>
          <w:tcPr>
            <w:tcW w:w="717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ind w:right="-57"/>
              <w:jc w:val="both"/>
              <w:textAlignment w:val="baseline"/>
              <w:rPr>
                <w:rFonts w:ascii="Arial" w:eastAsia="SimSun" w:hAnsi="Arial" w:cs="Arial"/>
                <w:spacing w:val="-2"/>
                <w:kern w:val="3"/>
                <w:sz w:val="20"/>
                <w:szCs w:val="20"/>
                <w:lang w:eastAsia="ru-RU" w:bidi="hi-IN"/>
              </w:rPr>
            </w:pPr>
            <w:r w:rsidRPr="009F5133">
              <w:rPr>
                <w:rFonts w:ascii="Arial" w:eastAsia="SimSun" w:hAnsi="Arial" w:cs="Arial"/>
                <w:spacing w:val="-2"/>
                <w:kern w:val="3"/>
                <w:sz w:val="20"/>
                <w:szCs w:val="20"/>
                <w:lang w:eastAsia="ru-RU" w:bidi="hi-IN"/>
              </w:rPr>
              <w:t>Плотность населения, чел./га, при среднем размере семьи, чел.</w:t>
            </w:r>
          </w:p>
        </w:tc>
      </w:tr>
      <w:tr w:rsidR="00C007AC" w:rsidRPr="009F5133" w:rsidTr="00C007AC">
        <w:trPr>
          <w:trHeight w:val="227"/>
        </w:trPr>
        <w:tc>
          <w:tcPr>
            <w:tcW w:w="316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pacing w:after="0" w:line="240" w:lineRule="auto"/>
              <w:textAlignment w:val="baseline"/>
              <w:rPr>
                <w:rFonts w:ascii="Arial" w:eastAsia="SimSun" w:hAnsi="Arial" w:cs="Arial"/>
                <w:kern w:val="3"/>
                <w:sz w:val="20"/>
                <w:szCs w:val="20"/>
                <w:lang w:eastAsia="zh-CN" w:bidi="hi-IN"/>
              </w:rPr>
            </w:pPr>
          </w:p>
        </w:tc>
        <w:tc>
          <w:tcPr>
            <w:tcW w:w="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2,5</w:t>
            </w:r>
          </w:p>
        </w:tc>
        <w:tc>
          <w:tcPr>
            <w:tcW w:w="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3,0</w:t>
            </w:r>
          </w:p>
        </w:tc>
        <w:tc>
          <w:tcPr>
            <w:tcW w:w="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3,5</w:t>
            </w:r>
          </w:p>
        </w:tc>
        <w:tc>
          <w:tcPr>
            <w:tcW w:w="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4,0</w:t>
            </w:r>
          </w:p>
        </w:tc>
        <w:tc>
          <w:tcPr>
            <w:tcW w:w="8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4,5</w:t>
            </w:r>
          </w:p>
        </w:tc>
        <w:tc>
          <w:tcPr>
            <w:tcW w:w="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5,0</w:t>
            </w:r>
          </w:p>
        </w:tc>
        <w:tc>
          <w:tcPr>
            <w:tcW w:w="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5,5</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6,0</w:t>
            </w:r>
          </w:p>
        </w:tc>
      </w:tr>
      <w:tr w:rsidR="00C007AC" w:rsidRPr="009F5133" w:rsidTr="00C007AC">
        <w:trPr>
          <w:trHeight w:val="227"/>
        </w:trPr>
        <w:tc>
          <w:tcPr>
            <w:tcW w:w="3165"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ind w:right="-108"/>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t>Усадебный с приквартирными участками, м</w:t>
            </w:r>
            <w:r w:rsidRPr="009F5133">
              <w:rPr>
                <w:rFonts w:ascii="Arial" w:eastAsia="SimSun" w:hAnsi="Arial" w:cs="Arial"/>
                <w:kern w:val="3"/>
                <w:sz w:val="20"/>
                <w:szCs w:val="20"/>
                <w:vertAlign w:val="superscript"/>
                <w:lang w:eastAsia="ru-RU" w:bidi="hi-IN"/>
              </w:rPr>
              <w:t>2</w:t>
            </w:r>
            <w:r w:rsidRPr="009F5133">
              <w:rPr>
                <w:rFonts w:ascii="Arial" w:eastAsia="SimSun" w:hAnsi="Arial" w:cs="Arial"/>
                <w:kern w:val="3"/>
                <w:sz w:val="20"/>
                <w:szCs w:val="20"/>
                <w:lang w:eastAsia="ru-RU" w:bidi="hi-IN"/>
              </w:rPr>
              <w:t>:</w:t>
            </w:r>
          </w:p>
        </w:tc>
        <w:tc>
          <w:tcPr>
            <w:tcW w:w="842"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eastAsia="ru-RU" w:bidi="hi-IN"/>
              </w:rPr>
            </w:pPr>
          </w:p>
        </w:tc>
        <w:tc>
          <w:tcPr>
            <w:tcW w:w="843"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eastAsia="ru-RU" w:bidi="hi-IN"/>
              </w:rPr>
            </w:pPr>
          </w:p>
        </w:tc>
        <w:tc>
          <w:tcPr>
            <w:tcW w:w="842"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eastAsia="ru-RU" w:bidi="hi-IN"/>
              </w:rPr>
            </w:pPr>
          </w:p>
        </w:tc>
        <w:tc>
          <w:tcPr>
            <w:tcW w:w="843"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eastAsia="ru-RU" w:bidi="hi-IN"/>
              </w:rPr>
            </w:pPr>
          </w:p>
        </w:tc>
        <w:tc>
          <w:tcPr>
            <w:tcW w:w="841"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eastAsia="ru-RU" w:bidi="hi-IN"/>
              </w:rPr>
            </w:pPr>
          </w:p>
        </w:tc>
        <w:tc>
          <w:tcPr>
            <w:tcW w:w="843"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eastAsia="ru-RU" w:bidi="hi-IN"/>
              </w:rPr>
            </w:pPr>
          </w:p>
        </w:tc>
        <w:tc>
          <w:tcPr>
            <w:tcW w:w="842"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eastAsia="ru-RU" w:bidi="hi-IN"/>
              </w:rPr>
            </w:pPr>
          </w:p>
        </w:tc>
        <w:tc>
          <w:tcPr>
            <w:tcW w:w="128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eastAsia="ru-RU" w:bidi="hi-IN"/>
              </w:rPr>
            </w:pPr>
          </w:p>
        </w:tc>
      </w:tr>
      <w:tr w:rsidR="00C007AC" w:rsidRPr="009F5133" w:rsidTr="00C007AC">
        <w:trPr>
          <w:trHeight w:val="227"/>
        </w:trPr>
        <w:tc>
          <w:tcPr>
            <w:tcW w:w="3165"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2000</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10</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12</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14</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16</w:t>
            </w:r>
          </w:p>
        </w:tc>
        <w:tc>
          <w:tcPr>
            <w:tcW w:w="841"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18</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20</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22</w:t>
            </w:r>
          </w:p>
        </w:tc>
        <w:tc>
          <w:tcPr>
            <w:tcW w:w="1282" w:type="dxa"/>
            <w:tcBorders>
              <w:left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24</w:t>
            </w:r>
          </w:p>
        </w:tc>
      </w:tr>
      <w:tr w:rsidR="00C007AC" w:rsidRPr="009F5133" w:rsidTr="00C007AC">
        <w:trPr>
          <w:trHeight w:val="227"/>
        </w:trPr>
        <w:tc>
          <w:tcPr>
            <w:tcW w:w="3165"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1500</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13</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15</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17</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20</w:t>
            </w:r>
          </w:p>
        </w:tc>
        <w:tc>
          <w:tcPr>
            <w:tcW w:w="841"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22</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25</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27</w:t>
            </w:r>
          </w:p>
        </w:tc>
        <w:tc>
          <w:tcPr>
            <w:tcW w:w="1282" w:type="dxa"/>
            <w:tcBorders>
              <w:left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30</w:t>
            </w:r>
          </w:p>
        </w:tc>
      </w:tr>
      <w:tr w:rsidR="00C007AC" w:rsidRPr="009F5133" w:rsidTr="00C007AC">
        <w:trPr>
          <w:trHeight w:val="227"/>
        </w:trPr>
        <w:tc>
          <w:tcPr>
            <w:tcW w:w="3165"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1200</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17</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21</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23</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25</w:t>
            </w:r>
          </w:p>
        </w:tc>
        <w:tc>
          <w:tcPr>
            <w:tcW w:w="841"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28</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32</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33</w:t>
            </w:r>
          </w:p>
        </w:tc>
        <w:tc>
          <w:tcPr>
            <w:tcW w:w="1282" w:type="dxa"/>
            <w:tcBorders>
              <w:left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37</w:t>
            </w:r>
          </w:p>
        </w:tc>
      </w:tr>
      <w:tr w:rsidR="00C007AC" w:rsidRPr="009F5133" w:rsidTr="00C007AC">
        <w:trPr>
          <w:trHeight w:val="227"/>
        </w:trPr>
        <w:tc>
          <w:tcPr>
            <w:tcW w:w="3165"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1000</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20</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24</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28</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30</w:t>
            </w:r>
          </w:p>
        </w:tc>
        <w:tc>
          <w:tcPr>
            <w:tcW w:w="841"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32</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35</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38</w:t>
            </w:r>
          </w:p>
        </w:tc>
        <w:tc>
          <w:tcPr>
            <w:tcW w:w="1282" w:type="dxa"/>
            <w:tcBorders>
              <w:left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44</w:t>
            </w:r>
          </w:p>
        </w:tc>
      </w:tr>
      <w:tr w:rsidR="00C007AC" w:rsidRPr="009F5133" w:rsidTr="00C007AC">
        <w:trPr>
          <w:trHeight w:val="227"/>
        </w:trPr>
        <w:tc>
          <w:tcPr>
            <w:tcW w:w="3165"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800</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25</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30</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33</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35</w:t>
            </w:r>
          </w:p>
        </w:tc>
        <w:tc>
          <w:tcPr>
            <w:tcW w:w="841"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38</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42</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45</w:t>
            </w:r>
          </w:p>
        </w:tc>
        <w:tc>
          <w:tcPr>
            <w:tcW w:w="1282" w:type="dxa"/>
            <w:tcBorders>
              <w:left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50</w:t>
            </w:r>
          </w:p>
        </w:tc>
      </w:tr>
      <w:tr w:rsidR="00C007AC" w:rsidRPr="009F5133" w:rsidTr="00C007AC">
        <w:trPr>
          <w:trHeight w:val="227"/>
        </w:trPr>
        <w:tc>
          <w:tcPr>
            <w:tcW w:w="3165"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600</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30</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33</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40</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41</w:t>
            </w:r>
          </w:p>
        </w:tc>
        <w:tc>
          <w:tcPr>
            <w:tcW w:w="841"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44</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48</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50</w:t>
            </w:r>
          </w:p>
        </w:tc>
        <w:tc>
          <w:tcPr>
            <w:tcW w:w="1282" w:type="dxa"/>
            <w:tcBorders>
              <w:left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60</w:t>
            </w:r>
          </w:p>
        </w:tc>
      </w:tr>
      <w:tr w:rsidR="00C007AC" w:rsidRPr="009F5133" w:rsidTr="00C007AC">
        <w:trPr>
          <w:trHeight w:val="227"/>
        </w:trPr>
        <w:tc>
          <w:tcPr>
            <w:tcW w:w="3165"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400</w:t>
            </w:r>
          </w:p>
        </w:tc>
        <w:tc>
          <w:tcPr>
            <w:tcW w:w="842"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35</w:t>
            </w:r>
          </w:p>
        </w:tc>
        <w:tc>
          <w:tcPr>
            <w:tcW w:w="843"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40</w:t>
            </w:r>
          </w:p>
        </w:tc>
        <w:tc>
          <w:tcPr>
            <w:tcW w:w="842"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44</w:t>
            </w:r>
          </w:p>
        </w:tc>
        <w:tc>
          <w:tcPr>
            <w:tcW w:w="843"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45</w:t>
            </w:r>
          </w:p>
        </w:tc>
        <w:tc>
          <w:tcPr>
            <w:tcW w:w="841"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50</w:t>
            </w:r>
          </w:p>
        </w:tc>
        <w:tc>
          <w:tcPr>
            <w:tcW w:w="843"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54</w:t>
            </w:r>
          </w:p>
        </w:tc>
        <w:tc>
          <w:tcPr>
            <w:tcW w:w="842"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56</w:t>
            </w:r>
          </w:p>
        </w:tc>
        <w:tc>
          <w:tcPr>
            <w:tcW w:w="128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65</w:t>
            </w:r>
          </w:p>
        </w:tc>
      </w:tr>
      <w:tr w:rsidR="00C007AC" w:rsidRPr="009F5133" w:rsidTr="00C007AC">
        <w:trPr>
          <w:trHeight w:val="227"/>
        </w:trPr>
        <w:tc>
          <w:tcPr>
            <w:tcW w:w="3165"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Секционный с числом этажей:</w:t>
            </w:r>
          </w:p>
        </w:tc>
        <w:tc>
          <w:tcPr>
            <w:tcW w:w="842"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843"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842"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843"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841"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843"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842"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128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r>
      <w:tr w:rsidR="00C007AC" w:rsidRPr="009F5133" w:rsidTr="00C007AC">
        <w:trPr>
          <w:trHeight w:val="227"/>
        </w:trPr>
        <w:tc>
          <w:tcPr>
            <w:tcW w:w="3165"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130</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1"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1282" w:type="dxa"/>
            <w:tcBorders>
              <w:left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r>
      <w:tr w:rsidR="00C007AC" w:rsidRPr="009F5133" w:rsidTr="00C007AC">
        <w:trPr>
          <w:trHeight w:val="227"/>
        </w:trPr>
        <w:tc>
          <w:tcPr>
            <w:tcW w:w="3165"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150</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1"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3"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2" w:type="dxa"/>
            <w:tcBorders>
              <w:lef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1282" w:type="dxa"/>
            <w:tcBorders>
              <w:left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r>
      <w:tr w:rsidR="00C007AC" w:rsidRPr="009F5133" w:rsidTr="00C007AC">
        <w:trPr>
          <w:trHeight w:val="227"/>
        </w:trPr>
        <w:tc>
          <w:tcPr>
            <w:tcW w:w="3165"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w:t>
            </w:r>
          </w:p>
        </w:tc>
        <w:tc>
          <w:tcPr>
            <w:tcW w:w="842"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3"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170</w:t>
            </w:r>
          </w:p>
        </w:tc>
        <w:tc>
          <w:tcPr>
            <w:tcW w:w="842"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3"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1"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3"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842" w:type="dxa"/>
            <w:tcBorders>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128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r>
    </w:tbl>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val="en-US" w:eastAsia="zh-CN" w:bidi="hi-IN"/>
        </w:rPr>
      </w:pP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1.4. Минимально допустимые размеры площадок дворового благоустройства и расстояния от окон жилых и общественных зданий до площадок</w:t>
      </w:r>
    </w:p>
    <w:tbl>
      <w:tblPr>
        <w:tblW w:w="10343" w:type="dxa"/>
        <w:tblLayout w:type="fixed"/>
        <w:tblCellMar>
          <w:left w:w="10" w:type="dxa"/>
          <w:right w:w="10" w:type="dxa"/>
        </w:tblCellMar>
        <w:tblLook w:val="0000" w:firstRow="0" w:lastRow="0" w:firstColumn="0" w:lastColumn="0" w:noHBand="0" w:noVBand="0"/>
      </w:tblPr>
      <w:tblGrid>
        <w:gridCol w:w="3241"/>
        <w:gridCol w:w="2240"/>
        <w:gridCol w:w="2108"/>
        <w:gridCol w:w="2754"/>
      </w:tblGrid>
      <w:tr w:rsidR="00C007AC" w:rsidRPr="009F5133" w:rsidTr="00C007AC">
        <w:tc>
          <w:tcPr>
            <w:tcW w:w="32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Площадки</w:t>
            </w:r>
          </w:p>
        </w:tc>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Удельный размер площадки, м2/чел</w:t>
            </w:r>
          </w:p>
        </w:tc>
        <w:tc>
          <w:tcPr>
            <w:tcW w:w="21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Средний размер одной площадки, м2</w:t>
            </w: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Расстояние до окон жилых и общественных зданий, м</w:t>
            </w:r>
          </w:p>
        </w:tc>
      </w:tr>
      <w:tr w:rsidR="00C007AC" w:rsidRPr="009F5133" w:rsidTr="00C007AC">
        <w:tc>
          <w:tcPr>
            <w:tcW w:w="324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Для игр детей дошкольного и младшего школьного возраста</w:t>
            </w:r>
          </w:p>
        </w:tc>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0,7 - 1,0</w:t>
            </w:r>
          </w:p>
        </w:tc>
        <w:tc>
          <w:tcPr>
            <w:tcW w:w="21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30</w:t>
            </w: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12</w:t>
            </w:r>
          </w:p>
        </w:tc>
      </w:tr>
      <w:tr w:rsidR="00C007AC" w:rsidRPr="009F5133" w:rsidTr="00C007AC">
        <w:tc>
          <w:tcPr>
            <w:tcW w:w="324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Для отдыха взрослого населения</w:t>
            </w:r>
          </w:p>
        </w:tc>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0,1 - 0,2</w:t>
            </w:r>
          </w:p>
        </w:tc>
        <w:tc>
          <w:tcPr>
            <w:tcW w:w="2108"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15</w:t>
            </w: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10</w:t>
            </w:r>
          </w:p>
        </w:tc>
      </w:tr>
      <w:tr w:rsidR="00C007AC" w:rsidRPr="009F5133" w:rsidTr="00C007AC">
        <w:tc>
          <w:tcPr>
            <w:tcW w:w="324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Для занятий физкультурой</w:t>
            </w:r>
          </w:p>
        </w:tc>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1,5- 2,0</w:t>
            </w:r>
          </w:p>
        </w:tc>
        <w:tc>
          <w:tcPr>
            <w:tcW w:w="2108"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100</w:t>
            </w: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01.10.40</w:t>
            </w:r>
          </w:p>
        </w:tc>
      </w:tr>
      <w:tr w:rsidR="00C007AC" w:rsidRPr="009F5133" w:rsidTr="00C007AC">
        <w:tc>
          <w:tcPr>
            <w:tcW w:w="324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Для хозяйственных целей</w:t>
            </w:r>
          </w:p>
        </w:tc>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0,3 - 0,4</w:t>
            </w:r>
          </w:p>
        </w:tc>
        <w:tc>
          <w:tcPr>
            <w:tcW w:w="2108"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10</w:t>
            </w: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20</w:t>
            </w:r>
          </w:p>
        </w:tc>
      </w:tr>
      <w:tr w:rsidR="00C007AC" w:rsidRPr="009F5133" w:rsidTr="00C007AC">
        <w:tc>
          <w:tcPr>
            <w:tcW w:w="324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Для выгула собак</w:t>
            </w:r>
          </w:p>
        </w:tc>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0,1 - 0,3</w:t>
            </w:r>
          </w:p>
        </w:tc>
        <w:tc>
          <w:tcPr>
            <w:tcW w:w="2108"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25</w:t>
            </w: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40</w:t>
            </w:r>
          </w:p>
        </w:tc>
      </w:tr>
      <w:tr w:rsidR="00C007AC" w:rsidRPr="009F5133" w:rsidTr="00C007AC">
        <w:tc>
          <w:tcPr>
            <w:tcW w:w="324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Для стоянки автомашин</w:t>
            </w:r>
          </w:p>
        </w:tc>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2,5 - 3,0</w:t>
            </w:r>
          </w:p>
        </w:tc>
        <w:tc>
          <w:tcPr>
            <w:tcW w:w="2108"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25 (18)*</w:t>
            </w: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01.10.50</w:t>
            </w:r>
          </w:p>
        </w:tc>
      </w:tr>
    </w:tbl>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 - на одно машино - место</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Примечания: 1. Хозяйственные площадки следует располагать не далее 100м от наиболее удаленного входа в жилое здание.</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Расстояние от площадки для мусоросборников до площадок для игр детей, отдыха взрослых и занятий физкультурой следует принимать не менее 20м.</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 Расстояние от площадки для сушки белья не нормируется.</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 Расстояние от площадок для занятий физкультурой устанавливается в зависимости от их шумовых характеристик.</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7.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1.5. Расстояние между жилыми домами*</w:t>
      </w:r>
    </w:p>
    <w:tbl>
      <w:tblPr>
        <w:tblW w:w="10201" w:type="dxa"/>
        <w:tblLayout w:type="fixed"/>
        <w:tblCellMar>
          <w:left w:w="10" w:type="dxa"/>
          <w:right w:w="10" w:type="dxa"/>
        </w:tblCellMar>
        <w:tblLook w:val="0000" w:firstRow="0" w:lastRow="0" w:firstColumn="0" w:lastColumn="0" w:noHBand="0" w:noVBand="0"/>
      </w:tblPr>
      <w:tblGrid>
        <w:gridCol w:w="2679"/>
        <w:gridCol w:w="2921"/>
        <w:gridCol w:w="4601"/>
      </w:tblGrid>
      <w:tr w:rsidR="00C007AC" w:rsidRPr="009F5133" w:rsidTr="00C007AC">
        <w:tc>
          <w:tcPr>
            <w:tcW w:w="2679"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Высота дома</w:t>
            </w:r>
            <w:r w:rsidRPr="009F5133">
              <w:rPr>
                <w:rFonts w:ascii="Arial" w:eastAsia="SimSun" w:hAnsi="Arial" w:cs="Arial"/>
                <w:kern w:val="3"/>
                <w:sz w:val="20"/>
                <w:szCs w:val="20"/>
                <w:lang w:eastAsia="zh-CN" w:bidi="hi-IN"/>
              </w:rPr>
              <w:t xml:space="preserve"> </w:t>
            </w:r>
            <w:r w:rsidRPr="009F5133">
              <w:rPr>
                <w:rFonts w:ascii="Arial" w:eastAsia="SimSun" w:hAnsi="Arial" w:cs="Arial"/>
                <w:kern w:val="3"/>
                <w:sz w:val="20"/>
                <w:szCs w:val="20"/>
                <w:lang w:val="en-US" w:eastAsia="zh-CN" w:bidi="hi-IN"/>
              </w:rPr>
              <w:t>(количество этажей)</w:t>
            </w:r>
          </w:p>
        </w:tc>
        <w:tc>
          <w:tcPr>
            <w:tcW w:w="292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Расстояние между длинными сторонами зданий (не менее), м</w:t>
            </w:r>
          </w:p>
        </w:tc>
        <w:tc>
          <w:tcPr>
            <w:tcW w:w="4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Расстояние между длинными сторонами и торцами зданий с окнами из жилых комнат</w:t>
            </w:r>
            <w:r w:rsidRPr="009F5133">
              <w:rPr>
                <w:rFonts w:ascii="Arial" w:eastAsia="Arial" w:hAnsi="Arial" w:cs="Arial"/>
                <w:kern w:val="3"/>
                <w:sz w:val="20"/>
                <w:szCs w:val="20"/>
                <w:lang w:eastAsia="zh-CN" w:bidi="hi-IN"/>
              </w:rPr>
              <w:t xml:space="preserve"> </w:t>
            </w:r>
            <w:r w:rsidRPr="009F5133">
              <w:rPr>
                <w:rFonts w:ascii="Arial" w:eastAsia="SimSun" w:hAnsi="Arial" w:cs="Arial"/>
                <w:kern w:val="3"/>
                <w:sz w:val="20"/>
                <w:szCs w:val="20"/>
                <w:lang w:eastAsia="zh-CN" w:bidi="hi-IN"/>
              </w:rPr>
              <w:t>(не менее), м</w:t>
            </w:r>
          </w:p>
        </w:tc>
      </w:tr>
      <w:tr w:rsidR="00C007AC" w:rsidRPr="009F5133" w:rsidTr="00C007AC">
        <w:trPr>
          <w:cantSplit/>
          <w:trHeight w:hRule="exact" w:val="241"/>
        </w:trPr>
        <w:tc>
          <w:tcPr>
            <w:tcW w:w="2679"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02.03.16</w:t>
            </w:r>
          </w:p>
        </w:tc>
        <w:tc>
          <w:tcPr>
            <w:tcW w:w="292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15</w:t>
            </w:r>
          </w:p>
        </w:tc>
        <w:tc>
          <w:tcPr>
            <w:tcW w:w="46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10</w:t>
            </w:r>
          </w:p>
        </w:tc>
      </w:tr>
      <w:tr w:rsidR="00C007AC" w:rsidRPr="009F5133" w:rsidTr="00C007AC">
        <w:trPr>
          <w:cantSplit/>
          <w:trHeight w:hRule="exact" w:val="241"/>
        </w:trPr>
        <w:tc>
          <w:tcPr>
            <w:tcW w:w="2679"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4 и более</w:t>
            </w:r>
          </w:p>
        </w:tc>
        <w:tc>
          <w:tcPr>
            <w:tcW w:w="292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20</w:t>
            </w:r>
          </w:p>
        </w:tc>
        <w:tc>
          <w:tcPr>
            <w:tcW w:w="46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pacing w:after="0" w:line="240" w:lineRule="auto"/>
              <w:textAlignment w:val="baseline"/>
              <w:rPr>
                <w:rFonts w:ascii="Arial" w:eastAsia="SimSun" w:hAnsi="Arial" w:cs="Arial"/>
                <w:kern w:val="3"/>
                <w:sz w:val="20"/>
                <w:szCs w:val="20"/>
                <w:lang w:val="en-US" w:eastAsia="zh-CN" w:bidi="hi-IN"/>
              </w:rPr>
            </w:pPr>
          </w:p>
        </w:tc>
      </w:tr>
    </w:tbl>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1.6.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C007AC" w:rsidRPr="009F5133" w:rsidRDefault="00C007AC" w:rsidP="00C007AC">
      <w:pPr>
        <w:suppressAutoHyphens/>
        <w:autoSpaceDN w:val="0"/>
        <w:spacing w:after="140" w:line="240" w:lineRule="auto"/>
        <w:ind w:firstLine="72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1.7. Место расположения водозаборных сооружений нецентрализованного водоснабжения:</w:t>
      </w:r>
    </w:p>
    <w:tbl>
      <w:tblPr>
        <w:tblW w:w="10201" w:type="dxa"/>
        <w:tblLayout w:type="fixed"/>
        <w:tblCellMar>
          <w:left w:w="10" w:type="dxa"/>
          <w:right w:w="10" w:type="dxa"/>
        </w:tblCellMar>
        <w:tblLook w:val="0000" w:firstRow="0" w:lastRow="0" w:firstColumn="0" w:lastColumn="0" w:noHBand="0" w:noVBand="0"/>
      </w:tblPr>
      <w:tblGrid>
        <w:gridCol w:w="5722"/>
        <w:gridCol w:w="1503"/>
        <w:gridCol w:w="2976"/>
      </w:tblGrid>
      <w:tr w:rsidR="00C007AC" w:rsidRPr="009F5133" w:rsidTr="00C007AC">
        <w:tc>
          <w:tcPr>
            <w:tcW w:w="5722"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eastAsia="zh-CN" w:bidi="hi-IN"/>
              </w:rPr>
            </w:pPr>
          </w:p>
        </w:tc>
        <w:tc>
          <w:tcPr>
            <w:tcW w:w="15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Единица измерения</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Расстояние до водозаборных сооружений (не менее)</w:t>
            </w:r>
          </w:p>
        </w:tc>
      </w:tr>
      <w:tr w:rsidR="00C007AC" w:rsidRPr="009F5133" w:rsidTr="00C007AC">
        <w:tc>
          <w:tcPr>
            <w:tcW w:w="5722"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5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м</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50</w:t>
            </w:r>
          </w:p>
        </w:tc>
      </w:tr>
      <w:tr w:rsidR="00C007AC" w:rsidRPr="009F5133" w:rsidTr="00C007AC">
        <w:tc>
          <w:tcPr>
            <w:tcW w:w="5722"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от магистралей с интенсивным движением транспорта</w:t>
            </w:r>
          </w:p>
        </w:tc>
        <w:tc>
          <w:tcPr>
            <w:tcW w:w="15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м</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firstLine="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30</w:t>
            </w:r>
          </w:p>
        </w:tc>
      </w:tr>
    </w:tbl>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Примечания:</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 водозаборные сооружения следует размещать выше по потоку поверхностных и грунтовых вод;</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C007AC" w:rsidRPr="009F5133" w:rsidRDefault="00C007AC" w:rsidP="00C007AC">
      <w:pPr>
        <w:keepNext/>
        <w:suppressAutoHyphens/>
        <w:autoSpaceDN w:val="0"/>
        <w:spacing w:before="240" w:after="60" w:line="240" w:lineRule="auto"/>
        <w:ind w:firstLine="705"/>
        <w:jc w:val="both"/>
        <w:textAlignment w:val="baseline"/>
        <w:outlineLvl w:val="2"/>
        <w:rPr>
          <w:rFonts w:ascii="Arial" w:eastAsia="Arial" w:hAnsi="Arial" w:cs="Arial"/>
          <w:bCs/>
          <w:kern w:val="3"/>
          <w:sz w:val="20"/>
          <w:szCs w:val="20"/>
          <w:lang w:eastAsia="zh-CN" w:bidi="hi-IN"/>
        </w:rPr>
      </w:pPr>
      <w:r w:rsidRPr="009F5133">
        <w:rPr>
          <w:rFonts w:ascii="Arial" w:eastAsia="Arial" w:hAnsi="Arial" w:cs="Arial"/>
          <w:bCs/>
          <w:kern w:val="3"/>
          <w:sz w:val="20"/>
          <w:szCs w:val="20"/>
          <w:lang w:eastAsia="zh-CN" w:bidi="hi-IN"/>
        </w:rPr>
        <w:t>1.8. Расстояния от окон жилого здания до построек для содержания скота и птицы</w:t>
      </w:r>
    </w:p>
    <w:tbl>
      <w:tblPr>
        <w:tblW w:w="10201" w:type="dxa"/>
        <w:tblLayout w:type="fixed"/>
        <w:tblCellMar>
          <w:left w:w="10" w:type="dxa"/>
          <w:right w:w="10" w:type="dxa"/>
        </w:tblCellMar>
        <w:tblLook w:val="0000" w:firstRow="0" w:lastRow="0" w:firstColumn="0" w:lastColumn="0" w:noHBand="0" w:noVBand="0"/>
      </w:tblPr>
      <w:tblGrid>
        <w:gridCol w:w="4995"/>
        <w:gridCol w:w="1916"/>
        <w:gridCol w:w="3290"/>
      </w:tblGrid>
      <w:tr w:rsidR="00C007AC" w:rsidRPr="009F5133" w:rsidTr="00C007AC">
        <w:tc>
          <w:tcPr>
            <w:tcW w:w="49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eastAsia="zh-CN" w:bidi="hi-IN"/>
              </w:rPr>
            </w:pPr>
            <w:r w:rsidRPr="009F5133">
              <w:rPr>
                <w:rFonts w:ascii="Arial" w:hAnsi="Arial" w:cs="Arial"/>
                <w:sz w:val="20"/>
                <w:szCs w:val="20"/>
                <w:lang w:eastAsia="zh-CN" w:bidi="hi-IN"/>
              </w:rPr>
              <w:t>Количество блоков для содержания скота и птицы</w:t>
            </w:r>
          </w:p>
        </w:tc>
        <w:tc>
          <w:tcPr>
            <w:tcW w:w="19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Единица измерения</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spacing w:line="240" w:lineRule="auto"/>
              <w:jc w:val="both"/>
              <w:rPr>
                <w:rFonts w:ascii="Arial" w:hAnsi="Arial" w:cs="Arial"/>
                <w:sz w:val="20"/>
                <w:szCs w:val="20"/>
                <w:lang w:eastAsia="zh-CN" w:bidi="hi-IN"/>
              </w:rPr>
            </w:pPr>
            <w:r w:rsidRPr="009F5133">
              <w:rPr>
                <w:rFonts w:ascii="Arial" w:hAnsi="Arial" w:cs="Arial"/>
                <w:sz w:val="20"/>
                <w:szCs w:val="20"/>
                <w:lang w:eastAsia="zh-CN" w:bidi="hi-IN"/>
              </w:rPr>
              <w:t>Расстояние до окон жилого здания (не менее)</w:t>
            </w:r>
          </w:p>
        </w:tc>
      </w:tr>
      <w:tr w:rsidR="00C007AC" w:rsidRPr="009F5133" w:rsidTr="00C007AC">
        <w:tc>
          <w:tcPr>
            <w:tcW w:w="4995"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Одиночные, двойные</w:t>
            </w:r>
          </w:p>
        </w:tc>
        <w:tc>
          <w:tcPr>
            <w:tcW w:w="19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м</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15</w:t>
            </w:r>
          </w:p>
        </w:tc>
      </w:tr>
      <w:tr w:rsidR="00C007AC" w:rsidRPr="009F5133" w:rsidTr="00C007AC">
        <w:tc>
          <w:tcPr>
            <w:tcW w:w="4995"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до 8 блоков</w:t>
            </w:r>
          </w:p>
        </w:tc>
        <w:tc>
          <w:tcPr>
            <w:tcW w:w="19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м</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25</w:t>
            </w:r>
          </w:p>
        </w:tc>
      </w:tr>
      <w:tr w:rsidR="00C007AC" w:rsidRPr="009F5133" w:rsidTr="00C007AC">
        <w:tc>
          <w:tcPr>
            <w:tcW w:w="4995"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jc w:val="both"/>
              <w:rPr>
                <w:rFonts w:ascii="Arial" w:hAnsi="Arial" w:cs="Arial"/>
                <w:sz w:val="20"/>
                <w:szCs w:val="20"/>
                <w:lang w:val="en-US" w:eastAsia="zh-CN" w:bidi="hi-IN"/>
              </w:rPr>
            </w:pPr>
            <w:proofErr w:type="gramStart"/>
            <w:r w:rsidRPr="009F5133">
              <w:rPr>
                <w:rFonts w:ascii="Arial" w:hAnsi="Arial" w:cs="Arial"/>
                <w:sz w:val="20"/>
                <w:szCs w:val="20"/>
                <w:lang w:val="en-US" w:eastAsia="zh-CN" w:bidi="hi-IN"/>
              </w:rPr>
              <w:t>св</w:t>
            </w:r>
            <w:proofErr w:type="gramEnd"/>
            <w:r w:rsidRPr="009F5133">
              <w:rPr>
                <w:rFonts w:ascii="Arial" w:hAnsi="Arial" w:cs="Arial"/>
                <w:sz w:val="20"/>
                <w:szCs w:val="20"/>
                <w:lang w:val="en-US" w:eastAsia="zh-CN" w:bidi="hi-IN"/>
              </w:rPr>
              <w:t>. 8 до 30 блоков</w:t>
            </w:r>
          </w:p>
        </w:tc>
        <w:tc>
          <w:tcPr>
            <w:tcW w:w="19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м</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50</w:t>
            </w:r>
          </w:p>
        </w:tc>
      </w:tr>
      <w:tr w:rsidR="00C007AC" w:rsidRPr="009F5133" w:rsidTr="00C007AC">
        <w:tc>
          <w:tcPr>
            <w:tcW w:w="4995"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jc w:val="both"/>
              <w:rPr>
                <w:rFonts w:ascii="Arial" w:hAnsi="Arial" w:cs="Arial"/>
                <w:sz w:val="20"/>
                <w:szCs w:val="20"/>
                <w:lang w:val="en-US" w:eastAsia="zh-CN" w:bidi="hi-IN"/>
              </w:rPr>
            </w:pPr>
            <w:proofErr w:type="gramStart"/>
            <w:r w:rsidRPr="009F5133">
              <w:rPr>
                <w:rFonts w:ascii="Arial" w:hAnsi="Arial" w:cs="Arial"/>
                <w:sz w:val="20"/>
                <w:szCs w:val="20"/>
                <w:lang w:val="en-US" w:eastAsia="zh-CN" w:bidi="hi-IN"/>
              </w:rPr>
              <w:t>св</w:t>
            </w:r>
            <w:proofErr w:type="gramEnd"/>
            <w:r w:rsidRPr="009F5133">
              <w:rPr>
                <w:rFonts w:ascii="Arial" w:hAnsi="Arial" w:cs="Arial"/>
                <w:sz w:val="20"/>
                <w:szCs w:val="20"/>
                <w:lang w:val="en-US" w:eastAsia="zh-CN" w:bidi="hi-IN"/>
              </w:rPr>
              <w:t>. 30 блоков</w:t>
            </w:r>
          </w:p>
        </w:tc>
        <w:tc>
          <w:tcPr>
            <w:tcW w:w="19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м</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100</w:t>
            </w:r>
          </w:p>
        </w:tc>
      </w:tr>
    </w:tbl>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Примечание: Размещаемые в пределах территории жилой зоны группы сараев должны содержать не более 30 блоков каждая.</w:t>
      </w:r>
    </w:p>
    <w:p w:rsidR="00C007AC" w:rsidRPr="009F5133" w:rsidRDefault="00C007AC" w:rsidP="00C007AC">
      <w:pPr>
        <w:keepNext/>
        <w:suppressAutoHyphens/>
        <w:autoSpaceDN w:val="0"/>
        <w:spacing w:before="240" w:after="60" w:line="240" w:lineRule="auto"/>
        <w:ind w:firstLine="705"/>
        <w:jc w:val="both"/>
        <w:textAlignment w:val="baseline"/>
        <w:outlineLvl w:val="2"/>
        <w:rPr>
          <w:rFonts w:ascii="Arial" w:eastAsia="Arial" w:hAnsi="Arial" w:cs="Arial"/>
          <w:kern w:val="3"/>
          <w:sz w:val="20"/>
          <w:szCs w:val="20"/>
          <w:lang w:eastAsia="zh-CN" w:bidi="hi-IN"/>
        </w:rPr>
      </w:pPr>
      <w:r w:rsidRPr="009F5133">
        <w:rPr>
          <w:rFonts w:ascii="Arial" w:eastAsia="Arial" w:hAnsi="Arial" w:cs="Arial"/>
          <w:kern w:val="3"/>
          <w:sz w:val="20"/>
          <w:szCs w:val="20"/>
          <w:lang w:eastAsia="zh-CN" w:bidi="hi-IN"/>
        </w:rPr>
        <w:t>1.9. Площадь застройки сблокированных хозяйственных построек для содержания скота (не более) – 800 м2.</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1.10. Расстояние до границ соседнего участка от построек, стволов деревьев и кустарников</w:t>
      </w:r>
    </w:p>
    <w:tbl>
      <w:tblPr>
        <w:tblW w:w="10201" w:type="dxa"/>
        <w:tblLayout w:type="fixed"/>
        <w:tblCellMar>
          <w:left w:w="10" w:type="dxa"/>
          <w:right w:w="10" w:type="dxa"/>
        </w:tblCellMar>
        <w:tblLook w:val="0000" w:firstRow="0" w:lastRow="0" w:firstColumn="0" w:lastColumn="0" w:noHBand="0" w:noVBand="0"/>
      </w:tblPr>
      <w:tblGrid>
        <w:gridCol w:w="6367"/>
        <w:gridCol w:w="3834"/>
      </w:tblGrid>
      <w:tr w:rsidR="00C007AC" w:rsidRPr="009F5133" w:rsidTr="00C007AC">
        <w:tc>
          <w:tcPr>
            <w:tcW w:w="6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eastAsia="zh-CN" w:bidi="hi-IN"/>
              </w:rPr>
            </w:pPr>
          </w:p>
        </w:tc>
        <w:tc>
          <w:tcPr>
            <w:tcW w:w="3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eastAsia="zh-CN" w:bidi="hi-IN"/>
              </w:rPr>
            </w:pPr>
            <w:r w:rsidRPr="009F5133">
              <w:rPr>
                <w:rFonts w:ascii="Arial" w:hAnsi="Arial" w:cs="Arial"/>
                <w:sz w:val="20"/>
                <w:szCs w:val="20"/>
                <w:lang w:eastAsia="zh-CN" w:bidi="hi-IN"/>
              </w:rPr>
              <w:t>Расстояние до границ соседнего участка, м</w:t>
            </w:r>
          </w:p>
        </w:tc>
      </w:tr>
      <w:tr w:rsidR="00C007AC" w:rsidRPr="009F5133" w:rsidTr="00C007AC">
        <w:tc>
          <w:tcPr>
            <w:tcW w:w="636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jc w:val="both"/>
              <w:rPr>
                <w:rFonts w:ascii="Arial" w:hAnsi="Arial" w:cs="Arial"/>
                <w:sz w:val="20"/>
                <w:szCs w:val="20"/>
                <w:lang w:eastAsia="zh-CN" w:bidi="hi-IN"/>
              </w:rPr>
            </w:pPr>
            <w:r w:rsidRPr="009F5133">
              <w:rPr>
                <w:rFonts w:ascii="Arial" w:hAnsi="Arial" w:cs="Arial"/>
                <w:sz w:val="20"/>
                <w:szCs w:val="20"/>
                <w:lang w:eastAsia="zh-CN" w:bidi="hi-IN"/>
              </w:rPr>
              <w:t>от усадебного, одно - двухквартирного и блокированного дома</w:t>
            </w:r>
          </w:p>
        </w:tc>
        <w:tc>
          <w:tcPr>
            <w:tcW w:w="3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3,0</w:t>
            </w:r>
          </w:p>
        </w:tc>
      </w:tr>
      <w:tr w:rsidR="00C007AC" w:rsidRPr="009F5133" w:rsidTr="00C007AC">
        <w:tc>
          <w:tcPr>
            <w:tcW w:w="636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jc w:val="both"/>
              <w:rPr>
                <w:rFonts w:ascii="Arial" w:hAnsi="Arial" w:cs="Arial"/>
                <w:sz w:val="20"/>
                <w:szCs w:val="20"/>
                <w:lang w:eastAsia="zh-CN" w:bidi="hi-IN"/>
              </w:rPr>
            </w:pPr>
            <w:r w:rsidRPr="009F5133">
              <w:rPr>
                <w:rFonts w:ascii="Arial" w:hAnsi="Arial" w:cs="Arial"/>
                <w:sz w:val="20"/>
                <w:szCs w:val="20"/>
                <w:lang w:eastAsia="zh-CN" w:bidi="hi-IN"/>
              </w:rPr>
              <w:t>от построек для содержания скота и птицы</w:t>
            </w:r>
          </w:p>
        </w:tc>
        <w:tc>
          <w:tcPr>
            <w:tcW w:w="3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4,0</w:t>
            </w:r>
          </w:p>
        </w:tc>
      </w:tr>
      <w:tr w:rsidR="00C007AC" w:rsidRPr="009F5133" w:rsidTr="00C007AC">
        <w:tc>
          <w:tcPr>
            <w:tcW w:w="636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jc w:val="both"/>
              <w:rPr>
                <w:rFonts w:ascii="Arial" w:hAnsi="Arial" w:cs="Arial"/>
                <w:sz w:val="20"/>
                <w:szCs w:val="20"/>
                <w:lang w:eastAsia="zh-CN" w:bidi="hi-IN"/>
              </w:rPr>
            </w:pPr>
            <w:r w:rsidRPr="009F5133">
              <w:rPr>
                <w:rFonts w:ascii="Arial" w:hAnsi="Arial" w:cs="Arial"/>
                <w:sz w:val="20"/>
                <w:szCs w:val="20"/>
                <w:lang w:eastAsia="zh-CN" w:bidi="hi-IN"/>
              </w:rPr>
              <w:t>от бани, гаража и других построек</w:t>
            </w:r>
          </w:p>
        </w:tc>
        <w:tc>
          <w:tcPr>
            <w:tcW w:w="3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1,0</w:t>
            </w:r>
          </w:p>
        </w:tc>
      </w:tr>
      <w:tr w:rsidR="00C007AC" w:rsidRPr="009F5133" w:rsidTr="00C007AC">
        <w:tc>
          <w:tcPr>
            <w:tcW w:w="636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lastRenderedPageBreak/>
              <w:t>от стволов высокорослых деревьев</w:t>
            </w:r>
          </w:p>
        </w:tc>
        <w:tc>
          <w:tcPr>
            <w:tcW w:w="3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4,0</w:t>
            </w:r>
          </w:p>
        </w:tc>
      </w:tr>
      <w:tr w:rsidR="00C007AC" w:rsidRPr="009F5133" w:rsidTr="00C007AC">
        <w:tc>
          <w:tcPr>
            <w:tcW w:w="636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от стволов среднерослых деревьев</w:t>
            </w:r>
          </w:p>
        </w:tc>
        <w:tc>
          <w:tcPr>
            <w:tcW w:w="3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2,0</w:t>
            </w:r>
          </w:p>
        </w:tc>
      </w:tr>
      <w:tr w:rsidR="00C007AC" w:rsidRPr="009F5133" w:rsidTr="00C007AC">
        <w:tc>
          <w:tcPr>
            <w:tcW w:w="636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от кустарника</w:t>
            </w:r>
          </w:p>
        </w:tc>
        <w:tc>
          <w:tcPr>
            <w:tcW w:w="3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jc w:val="both"/>
              <w:rPr>
                <w:rFonts w:ascii="Arial" w:hAnsi="Arial" w:cs="Arial"/>
                <w:sz w:val="20"/>
                <w:szCs w:val="20"/>
                <w:lang w:val="en-US" w:eastAsia="zh-CN" w:bidi="hi-IN"/>
              </w:rPr>
            </w:pPr>
            <w:r w:rsidRPr="009F5133">
              <w:rPr>
                <w:rFonts w:ascii="Arial" w:hAnsi="Arial" w:cs="Arial"/>
                <w:sz w:val="20"/>
                <w:szCs w:val="20"/>
                <w:lang w:val="en-US" w:eastAsia="zh-CN" w:bidi="hi-IN"/>
              </w:rPr>
              <w:t>1,0</w:t>
            </w:r>
          </w:p>
        </w:tc>
      </w:tr>
    </w:tbl>
    <w:p w:rsidR="00C007AC" w:rsidRPr="009F5133" w:rsidRDefault="00C007AC" w:rsidP="00C007AC">
      <w:pPr>
        <w:keepNext/>
        <w:suppressAutoHyphens/>
        <w:autoSpaceDN w:val="0"/>
        <w:spacing w:before="240" w:after="60" w:line="240" w:lineRule="auto"/>
        <w:ind w:firstLine="705"/>
        <w:jc w:val="both"/>
        <w:textAlignment w:val="baseline"/>
        <w:outlineLvl w:val="2"/>
        <w:rPr>
          <w:rFonts w:ascii="Arial" w:eastAsia="Arial" w:hAnsi="Arial" w:cs="Arial"/>
          <w:kern w:val="3"/>
          <w:sz w:val="20"/>
          <w:szCs w:val="20"/>
          <w:lang w:eastAsia="zh-CN" w:bidi="hi-IN"/>
        </w:rPr>
      </w:pPr>
      <w:r w:rsidRPr="009F5133">
        <w:rPr>
          <w:rFonts w:ascii="Arial" w:eastAsia="Arial" w:hAnsi="Arial" w:cs="Arial"/>
          <w:kern w:val="3"/>
          <w:sz w:val="20"/>
          <w:szCs w:val="20"/>
          <w:lang w:eastAsia="zh-CN" w:bidi="hi-IN"/>
        </w:rPr>
        <w:t>1.11. Нормы обеспеченности озеленением территории населённых пунктов</w:t>
      </w:r>
    </w:p>
    <w:p w:rsidR="00C007AC" w:rsidRPr="009F5133" w:rsidRDefault="00C007AC" w:rsidP="00C007AC">
      <w:pPr>
        <w:keepNext/>
        <w:suppressAutoHyphens/>
        <w:autoSpaceDN w:val="0"/>
        <w:spacing w:before="240" w:after="60" w:line="240" w:lineRule="auto"/>
        <w:ind w:firstLine="705"/>
        <w:jc w:val="both"/>
        <w:textAlignment w:val="baseline"/>
        <w:outlineLvl w:val="2"/>
        <w:rPr>
          <w:rFonts w:ascii="Arial" w:eastAsia="Arial" w:hAnsi="Arial" w:cs="Arial"/>
          <w:kern w:val="3"/>
          <w:sz w:val="20"/>
          <w:szCs w:val="20"/>
          <w:lang w:eastAsia="zh-CN" w:bidi="hi-IN"/>
        </w:rPr>
      </w:pPr>
      <w:r w:rsidRPr="009F5133">
        <w:rPr>
          <w:rFonts w:ascii="Arial" w:eastAsia="Arial" w:hAnsi="Arial" w:cs="Arial"/>
          <w:kern w:val="3"/>
          <w:sz w:val="20"/>
          <w:szCs w:val="20"/>
          <w:lang w:eastAsia="zh-CN" w:bidi="hi-IN"/>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м2/чел.</w:t>
      </w:r>
    </w:p>
    <w:p w:rsidR="00C007AC" w:rsidRPr="009F5133" w:rsidRDefault="00C007AC" w:rsidP="00C007AC">
      <w:pPr>
        <w:suppressAutoHyphens/>
        <w:autoSpaceDN w:val="0"/>
        <w:spacing w:after="0" w:line="240" w:lineRule="auto"/>
        <w:ind w:firstLine="705"/>
        <w:jc w:val="both"/>
        <w:textAlignment w:val="baseline"/>
        <w:outlineLvl w:val="5"/>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В скобках приведен размер для малых городских населенных пунктов с численностью населения до 20 тыс. чел.</w:t>
      </w:r>
    </w:p>
    <w:p w:rsidR="00C007AC" w:rsidRPr="009F5133" w:rsidRDefault="00C007AC" w:rsidP="00C007AC">
      <w:pPr>
        <w:suppressAutoHyphens/>
        <w:autoSpaceDN w:val="0"/>
        <w:spacing w:after="0" w:line="240" w:lineRule="auto"/>
        <w:ind w:firstLine="705"/>
        <w:jc w:val="both"/>
        <w:textAlignment w:val="baseline"/>
        <w:outlineLvl w:val="5"/>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1.12. Норма накопления твердых бытовых отходов (ТБО) для населения (объем отходов в год на 1 человека):</w:t>
      </w:r>
    </w:p>
    <w:tbl>
      <w:tblPr>
        <w:tblW w:w="9964" w:type="dxa"/>
        <w:tblLayout w:type="fixed"/>
        <w:tblCellMar>
          <w:left w:w="10" w:type="dxa"/>
          <w:right w:w="10" w:type="dxa"/>
        </w:tblCellMar>
        <w:tblLook w:val="0000" w:firstRow="0" w:lastRow="0" w:firstColumn="0" w:lastColumn="0" w:noHBand="0" w:noVBand="0"/>
      </w:tblPr>
      <w:tblGrid>
        <w:gridCol w:w="7045"/>
        <w:gridCol w:w="1262"/>
        <w:gridCol w:w="1657"/>
      </w:tblGrid>
      <w:tr w:rsidR="00C007AC" w:rsidRPr="009F5133" w:rsidTr="00C007AC">
        <w:trPr>
          <w:trHeight w:val="23"/>
        </w:trPr>
        <w:tc>
          <w:tcPr>
            <w:tcW w:w="7045" w:type="dxa"/>
            <w:vMerge w:val="restart"/>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Бытовые отходы</w:t>
            </w:r>
          </w:p>
        </w:tc>
        <w:tc>
          <w:tcPr>
            <w:tcW w:w="29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Количество бытовых отходов, чел/год</w:t>
            </w:r>
          </w:p>
        </w:tc>
      </w:tr>
      <w:tr w:rsidR="00C007AC" w:rsidRPr="009F5133" w:rsidTr="00C007AC">
        <w:trPr>
          <w:trHeight w:val="23"/>
        </w:trPr>
        <w:tc>
          <w:tcPr>
            <w:tcW w:w="7045" w:type="dxa"/>
            <w:vMerge/>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C007AC" w:rsidRPr="009F5133" w:rsidRDefault="00C007AC" w:rsidP="00C007AC">
            <w:pPr>
              <w:suppressAutoHyphens/>
              <w:autoSpaceDN w:val="0"/>
              <w:spacing w:after="0" w:line="240" w:lineRule="auto"/>
              <w:textAlignment w:val="baseline"/>
              <w:rPr>
                <w:rFonts w:ascii="Arial" w:eastAsia="SimSun" w:hAnsi="Arial" w:cs="Arial"/>
                <w:kern w:val="3"/>
                <w:sz w:val="20"/>
                <w:szCs w:val="20"/>
                <w:lang w:eastAsia="zh-CN" w:bidi="hi-IN"/>
              </w:rPr>
            </w:pPr>
          </w:p>
        </w:tc>
        <w:tc>
          <w:tcPr>
            <w:tcW w:w="126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кг</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л</w:t>
            </w:r>
          </w:p>
        </w:tc>
      </w:tr>
      <w:tr w:rsidR="00C007AC" w:rsidRPr="009F5133" w:rsidTr="00C007AC">
        <w:trPr>
          <w:trHeight w:val="23"/>
        </w:trPr>
        <w:tc>
          <w:tcPr>
            <w:tcW w:w="7045" w:type="dxa"/>
            <w:tcBorders>
              <w:top w:val="single" w:sz="4" w:space="0" w:color="000000"/>
              <w:lef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Твердые:</w:t>
            </w:r>
          </w:p>
        </w:tc>
        <w:tc>
          <w:tcPr>
            <w:tcW w:w="1262" w:type="dxa"/>
            <w:tcBorders>
              <w:top w:val="single" w:sz="4" w:space="0" w:color="000000"/>
              <w:lef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1657" w:type="dxa"/>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p>
        </w:tc>
      </w:tr>
      <w:tr w:rsidR="00C007AC" w:rsidRPr="009F5133" w:rsidTr="00C007AC">
        <w:trPr>
          <w:trHeight w:val="23"/>
        </w:trPr>
        <w:tc>
          <w:tcPr>
            <w:tcW w:w="7045" w:type="dxa"/>
            <w:tcBorders>
              <w:lef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от жилых зданий, оборудованных водопроводом, канализацией, центральным отоплением и газом</w:t>
            </w:r>
          </w:p>
        </w:tc>
        <w:tc>
          <w:tcPr>
            <w:tcW w:w="1262" w:type="dxa"/>
            <w:tcBorders>
              <w:lef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190 - 225</w:t>
            </w:r>
          </w:p>
        </w:tc>
        <w:tc>
          <w:tcPr>
            <w:tcW w:w="1657" w:type="dxa"/>
            <w:tcBorders>
              <w:left w:val="single" w:sz="4" w:space="0" w:color="000000"/>
              <w:righ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900 - 1000</w:t>
            </w:r>
          </w:p>
        </w:tc>
      </w:tr>
      <w:tr w:rsidR="00C007AC" w:rsidRPr="009F5133" w:rsidTr="00C007AC">
        <w:trPr>
          <w:trHeight w:val="23"/>
        </w:trPr>
        <w:tc>
          <w:tcPr>
            <w:tcW w:w="7045" w:type="dxa"/>
            <w:tcBorders>
              <w:lef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от прочих жилых зданий</w:t>
            </w:r>
          </w:p>
        </w:tc>
        <w:tc>
          <w:tcPr>
            <w:tcW w:w="1262" w:type="dxa"/>
            <w:tcBorders>
              <w:lef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300 - 450</w:t>
            </w:r>
          </w:p>
        </w:tc>
        <w:tc>
          <w:tcPr>
            <w:tcW w:w="1657" w:type="dxa"/>
            <w:tcBorders>
              <w:left w:val="single" w:sz="4" w:space="0" w:color="000000"/>
              <w:righ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ru-RU" w:bidi="hi-IN"/>
              </w:rPr>
              <w:t>1100 - 1500</w:t>
            </w:r>
          </w:p>
        </w:tc>
      </w:tr>
      <w:tr w:rsidR="00C007AC" w:rsidRPr="009F5133" w:rsidTr="00C007AC">
        <w:trPr>
          <w:trHeight w:val="23"/>
        </w:trPr>
        <w:tc>
          <w:tcPr>
            <w:tcW w:w="7045" w:type="dxa"/>
            <w:tcBorders>
              <w:lef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Жидкие из выгребов (при отсутствии канализации)</w:t>
            </w:r>
          </w:p>
        </w:tc>
        <w:tc>
          <w:tcPr>
            <w:tcW w:w="1262" w:type="dxa"/>
            <w:tcBorders>
              <w:lef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w:t>
            </w:r>
          </w:p>
        </w:tc>
        <w:tc>
          <w:tcPr>
            <w:tcW w:w="1657" w:type="dxa"/>
            <w:tcBorders>
              <w:left w:val="single" w:sz="4" w:space="0" w:color="000000"/>
              <w:righ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2000 -  3500</w:t>
            </w:r>
          </w:p>
        </w:tc>
      </w:tr>
      <w:tr w:rsidR="00C007AC" w:rsidRPr="009F5133" w:rsidTr="00C007AC">
        <w:trPr>
          <w:trHeight w:val="23"/>
        </w:trPr>
        <w:tc>
          <w:tcPr>
            <w:tcW w:w="7045" w:type="dxa"/>
            <w:tcBorders>
              <w:left w:val="single" w:sz="4" w:space="0" w:color="000000"/>
              <w:bottom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t>Смет с 1 м</w:t>
            </w:r>
            <w:r w:rsidRPr="009F5133">
              <w:rPr>
                <w:rFonts w:ascii="Arial" w:eastAsia="SimSun" w:hAnsi="Arial" w:cs="Arial"/>
                <w:kern w:val="3"/>
                <w:sz w:val="20"/>
                <w:szCs w:val="20"/>
                <w:vertAlign w:val="superscript"/>
                <w:lang w:eastAsia="ru-RU" w:bidi="hi-IN"/>
              </w:rPr>
              <w:t>2</w:t>
            </w:r>
            <w:r w:rsidRPr="009F5133">
              <w:rPr>
                <w:rFonts w:ascii="Arial" w:eastAsia="SimSun" w:hAnsi="Arial" w:cs="Arial"/>
                <w:kern w:val="3"/>
                <w:sz w:val="20"/>
                <w:szCs w:val="20"/>
                <w:lang w:eastAsia="ru-RU" w:bidi="hi-IN"/>
              </w:rPr>
              <w:t xml:space="preserve"> твердых покрытий улиц, площадей и парков</w:t>
            </w:r>
          </w:p>
        </w:tc>
        <w:tc>
          <w:tcPr>
            <w:tcW w:w="1262" w:type="dxa"/>
            <w:tcBorders>
              <w:left w:val="single" w:sz="4" w:space="0" w:color="000000"/>
              <w:bottom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01.05.15</w:t>
            </w:r>
          </w:p>
        </w:tc>
        <w:tc>
          <w:tcPr>
            <w:tcW w:w="1657"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01.08.20</w:t>
            </w:r>
          </w:p>
        </w:tc>
      </w:tr>
      <w:tr w:rsidR="00C007AC" w:rsidRPr="009F5133" w:rsidTr="00C007AC">
        <w:trPr>
          <w:trHeight w:val="23"/>
        </w:trPr>
        <w:tc>
          <w:tcPr>
            <w:tcW w:w="99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007AC" w:rsidRPr="009F5133" w:rsidRDefault="00C007AC" w:rsidP="00C007AC">
            <w:pPr>
              <w:widowControl w:val="0"/>
              <w:shd w:val="clear" w:color="auto" w:fill="FFFFFF"/>
              <w:autoSpaceDE w:val="0"/>
              <w:autoSpaceDN w:val="0"/>
              <w:snapToGrid w:val="0"/>
              <w:spacing w:before="120" w:after="0" w:line="240" w:lineRule="auto"/>
              <w:ind w:left="-55" w:right="5" w:firstLine="705"/>
              <w:jc w:val="both"/>
              <w:textAlignment w:val="baseline"/>
              <w:rPr>
                <w:rFonts w:ascii="Arial" w:eastAsia="SimSun" w:hAnsi="Arial" w:cs="Arial"/>
                <w:kern w:val="3"/>
                <w:sz w:val="20"/>
                <w:szCs w:val="20"/>
                <w:lang w:eastAsia="zh-CN" w:bidi="hi-IN"/>
              </w:rPr>
            </w:pPr>
            <w:r w:rsidRPr="009F5133">
              <w:rPr>
                <w:rFonts w:ascii="Arial" w:eastAsia="SimSun" w:hAnsi="Arial" w:cs="Arial"/>
                <w:spacing w:val="40"/>
                <w:kern w:val="3"/>
                <w:sz w:val="20"/>
                <w:szCs w:val="20"/>
                <w:lang w:eastAsia="ru-RU" w:bidi="hi-IN"/>
              </w:rPr>
              <w:t>Примечани</w:t>
            </w:r>
            <w:r w:rsidRPr="009F5133">
              <w:rPr>
                <w:rFonts w:ascii="Arial" w:eastAsia="SimSun" w:hAnsi="Arial" w:cs="Arial"/>
                <w:kern w:val="3"/>
                <w:sz w:val="20"/>
                <w:szCs w:val="20"/>
                <w:lang w:eastAsia="ru-RU" w:bidi="hi-IN"/>
              </w:rPr>
              <w:t>я</w:t>
            </w:r>
          </w:p>
          <w:p w:rsidR="00C007AC" w:rsidRPr="009F5133" w:rsidRDefault="00C007AC" w:rsidP="00C007AC">
            <w:pPr>
              <w:widowControl w:val="0"/>
              <w:shd w:val="clear" w:color="auto" w:fill="FFFFFF"/>
              <w:autoSpaceDE w:val="0"/>
              <w:autoSpaceDN w:val="0"/>
              <w:spacing w:after="0" w:line="240" w:lineRule="auto"/>
              <w:ind w:left="-55" w:right="5"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1. Большие значения норм накопления отходов следует принимать для крупных городских округов и городских поселений.</w:t>
            </w:r>
          </w:p>
          <w:p w:rsidR="00C007AC" w:rsidRPr="009F5133" w:rsidRDefault="00C007AC" w:rsidP="00C007AC">
            <w:pPr>
              <w:widowControl w:val="0"/>
              <w:shd w:val="clear" w:color="auto" w:fill="FFFFFF"/>
              <w:autoSpaceDE w:val="0"/>
              <w:autoSpaceDN w:val="0"/>
              <w:spacing w:after="120" w:line="240" w:lineRule="auto"/>
              <w:ind w:left="-25" w:right="5" w:firstLine="690"/>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2. Нормы накопления крупногабаритных бытовых отходов следует принимать в размере 5 % в составе приведенных значений твердых бытовых отходов.</w:t>
            </w:r>
          </w:p>
        </w:tc>
      </w:tr>
    </w:tbl>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Расчетные показатели обеспеченности и интенсивности использования территорий с учетом потребностей маломобильных групп населения</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E w:val="0"/>
        <w:autoSpaceDN w:val="0"/>
        <w:spacing w:after="0" w:line="240" w:lineRule="auto"/>
        <w:ind w:firstLine="705"/>
        <w:jc w:val="both"/>
        <w:textAlignment w:val="baseline"/>
        <w:rPr>
          <w:rFonts w:ascii="Arial" w:eastAsia="Arial" w:hAnsi="Arial" w:cs="Arial"/>
          <w:color w:val="000000"/>
          <w:kern w:val="3"/>
          <w:sz w:val="20"/>
          <w:szCs w:val="20"/>
          <w:lang w:eastAsia="zh-CN"/>
        </w:rPr>
      </w:pPr>
      <w:r w:rsidRPr="009F5133">
        <w:rPr>
          <w:rFonts w:ascii="Arial" w:eastAsia="Arial" w:hAnsi="Arial" w:cs="Arial"/>
          <w:color w:val="000000"/>
          <w:kern w:val="3"/>
          <w:sz w:val="20"/>
          <w:szCs w:val="20"/>
          <w:lang w:eastAsia="zh-CN"/>
        </w:rPr>
        <w:t>2.1.Специальные жилые дома и группы квартир для ветеранов войны и труда и одиноких престарелых (кол. мест на 1000 чел. населения с 60 лет) -  60 мест.</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2.2. Специализированные жилые дома или группа квартир для инвалидов колясочников и их семей (кол. мест на 1000 чел. всего населения) - 0,5 мест.</w:t>
      </w:r>
    </w:p>
    <w:p w:rsidR="00C007AC" w:rsidRPr="009F5133" w:rsidRDefault="00C007AC" w:rsidP="00C007AC">
      <w:pPr>
        <w:widowControl w:val="0"/>
        <w:suppressAutoHyphens/>
        <w:autoSpaceDE w:val="0"/>
        <w:autoSpaceDN w:val="0"/>
        <w:spacing w:after="0" w:line="240" w:lineRule="auto"/>
        <w:ind w:firstLine="705"/>
        <w:jc w:val="both"/>
        <w:textAlignment w:val="baseline"/>
        <w:rPr>
          <w:rFonts w:ascii="Arial" w:eastAsia="Arial" w:hAnsi="Arial" w:cs="Arial"/>
          <w:kern w:val="3"/>
          <w:sz w:val="20"/>
          <w:szCs w:val="20"/>
          <w:lang w:eastAsia="zh-CN"/>
        </w:rPr>
      </w:pPr>
      <w:r w:rsidRPr="009F5133">
        <w:rPr>
          <w:rFonts w:ascii="Arial" w:eastAsia="Arial" w:hAnsi="Arial" w:cs="Arial"/>
          <w:kern w:val="3"/>
          <w:sz w:val="20"/>
          <w:szCs w:val="20"/>
          <w:lang w:eastAsia="zh-CN"/>
        </w:rPr>
        <w:t>2.3. 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C007AC" w:rsidRPr="009F5133" w:rsidRDefault="00C007AC" w:rsidP="00C007AC">
      <w:pPr>
        <w:widowControl w:val="0"/>
        <w:suppressAutoHyphens/>
        <w:autoSpaceDE w:val="0"/>
        <w:autoSpaceDN w:val="0"/>
        <w:spacing w:after="0" w:line="240" w:lineRule="auto"/>
        <w:ind w:firstLine="705"/>
        <w:jc w:val="both"/>
        <w:textAlignment w:val="baseline"/>
        <w:rPr>
          <w:rFonts w:ascii="Arial" w:eastAsia="Arial" w:hAnsi="Arial" w:cs="Arial"/>
          <w:kern w:val="3"/>
          <w:sz w:val="20"/>
          <w:szCs w:val="20"/>
          <w:lang w:eastAsia="zh-CN"/>
        </w:rPr>
      </w:pPr>
      <w:r w:rsidRPr="009F5133">
        <w:rPr>
          <w:rFonts w:ascii="Arial" w:eastAsia="Arial" w:hAnsi="Arial" w:cs="Arial"/>
          <w:kern w:val="3"/>
          <w:sz w:val="20"/>
          <w:szCs w:val="20"/>
          <w:lang w:eastAsia="zh-CN"/>
        </w:rPr>
        <w:t>не более 25% площади участка;</w:t>
      </w:r>
    </w:p>
    <w:p w:rsidR="00C007AC" w:rsidRPr="009F5133" w:rsidRDefault="00C007AC" w:rsidP="00C007AC">
      <w:pPr>
        <w:widowControl w:val="0"/>
        <w:suppressAutoHyphens/>
        <w:autoSpaceDE w:val="0"/>
        <w:autoSpaceDN w:val="0"/>
        <w:spacing w:after="0" w:line="240" w:lineRule="auto"/>
        <w:ind w:firstLine="705"/>
        <w:jc w:val="both"/>
        <w:textAlignment w:val="baseline"/>
        <w:rPr>
          <w:rFonts w:ascii="Arial" w:eastAsia="Arial" w:hAnsi="Arial" w:cs="Arial"/>
          <w:kern w:val="3"/>
          <w:sz w:val="20"/>
          <w:szCs w:val="20"/>
          <w:lang w:eastAsia="zh-CN"/>
        </w:rPr>
      </w:pPr>
      <w:r w:rsidRPr="009F5133">
        <w:rPr>
          <w:rFonts w:ascii="Arial" w:eastAsia="Arial" w:hAnsi="Arial" w:cs="Arial"/>
          <w:kern w:val="3"/>
          <w:sz w:val="20"/>
          <w:szCs w:val="20"/>
          <w:lang w:eastAsia="zh-CN"/>
        </w:rPr>
        <w:t>озеленение - 60% площади участка.</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2.4. Количество мест парковки для индивидуального автотранспорта инвалида (не менее)</w:t>
      </w:r>
    </w:p>
    <w:tbl>
      <w:tblPr>
        <w:tblW w:w="10348" w:type="dxa"/>
        <w:tblInd w:w="-5" w:type="dxa"/>
        <w:tblLayout w:type="fixed"/>
        <w:tblCellMar>
          <w:left w:w="10" w:type="dxa"/>
          <w:right w:w="10" w:type="dxa"/>
        </w:tblCellMar>
        <w:tblLook w:val="0000" w:firstRow="0" w:lastRow="0" w:firstColumn="0" w:lastColumn="0" w:noHBand="0" w:noVBand="0"/>
      </w:tblPr>
      <w:tblGrid>
        <w:gridCol w:w="4601"/>
        <w:gridCol w:w="2041"/>
        <w:gridCol w:w="1729"/>
        <w:gridCol w:w="1977"/>
      </w:tblGrid>
      <w:tr w:rsidR="00C007AC" w:rsidRPr="009F5133" w:rsidTr="00C007AC">
        <w:tc>
          <w:tcPr>
            <w:tcW w:w="46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Место размещения</w:t>
            </w:r>
          </w:p>
        </w:tc>
        <w:tc>
          <w:tcPr>
            <w:tcW w:w="20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Норма обеспеченности</w:t>
            </w:r>
          </w:p>
        </w:tc>
        <w:tc>
          <w:tcPr>
            <w:tcW w:w="1729"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Единица измерения</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Примечание</w:t>
            </w:r>
          </w:p>
        </w:tc>
      </w:tr>
      <w:tr w:rsidR="00C007AC" w:rsidRPr="009F5133" w:rsidTr="00C007AC">
        <w:tc>
          <w:tcPr>
            <w:tcW w:w="460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eastAsia="zh-CN" w:bidi="hi-IN"/>
              </w:rPr>
            </w:pPr>
            <w:r w:rsidRPr="009F5133">
              <w:rPr>
                <w:rFonts w:ascii="Arial" w:hAnsi="Arial" w:cs="Arial"/>
                <w:sz w:val="20"/>
                <w:szCs w:val="20"/>
                <w:lang w:eastAsia="zh-CN" w:bidi="hi-IN"/>
              </w:rPr>
              <w:lastRenderedPageBreak/>
              <w:t>на открытых стоянках для кратковременного хранения легковых автомобилей около учреждений и предприятий обслуживания</w:t>
            </w:r>
          </w:p>
        </w:tc>
        <w:tc>
          <w:tcPr>
            <w:tcW w:w="20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10%</w:t>
            </w:r>
          </w:p>
        </w:tc>
        <w:tc>
          <w:tcPr>
            <w:tcW w:w="172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eastAsia="zh-CN" w:bidi="hi-IN"/>
              </w:rPr>
            </w:pPr>
            <w:r w:rsidRPr="009F5133">
              <w:rPr>
                <w:rFonts w:ascii="Arial" w:hAnsi="Arial" w:cs="Arial"/>
                <w:sz w:val="20"/>
                <w:szCs w:val="20"/>
                <w:lang w:eastAsia="zh-CN" w:bidi="hi-IN"/>
              </w:rPr>
              <w:t>мест от общего количества парковочных мест</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eastAsia="zh-CN" w:bidi="hi-IN"/>
              </w:rPr>
            </w:pPr>
            <w:r w:rsidRPr="009F5133">
              <w:rPr>
                <w:rFonts w:ascii="Arial" w:hAnsi="Arial" w:cs="Arial"/>
                <w:sz w:val="20"/>
                <w:szCs w:val="20"/>
                <w:lang w:eastAsia="zh-CN" w:bidi="hi-IN"/>
              </w:rPr>
              <w:t>Но не менее одного места.</w:t>
            </w:r>
          </w:p>
        </w:tc>
      </w:tr>
      <w:tr w:rsidR="00C007AC" w:rsidRPr="009F5133" w:rsidTr="00C007AC">
        <w:tc>
          <w:tcPr>
            <w:tcW w:w="460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eastAsia="zh-CN" w:bidi="hi-IN"/>
              </w:rPr>
            </w:pPr>
            <w:r w:rsidRPr="009F5133">
              <w:rPr>
                <w:rFonts w:ascii="Arial" w:hAnsi="Arial" w:cs="Arial"/>
                <w:sz w:val="20"/>
                <w:szCs w:val="20"/>
                <w:lang w:eastAsia="zh-CN" w:bidi="hi-IN"/>
              </w:rPr>
              <w:t>в том числе 5% специализированных мест для автотранспорта инвалидов на кресле-коляске из расчета, при числе мест:</w:t>
            </w:r>
          </w:p>
        </w:tc>
        <w:tc>
          <w:tcPr>
            <w:tcW w:w="20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eastAsia="zh-CN" w:bidi="hi-IN"/>
              </w:rPr>
            </w:pPr>
          </w:p>
        </w:tc>
        <w:tc>
          <w:tcPr>
            <w:tcW w:w="172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eastAsia="zh-CN" w:bidi="hi-IN"/>
              </w:rPr>
            </w:pP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eastAsia="zh-CN" w:bidi="hi-IN"/>
              </w:rPr>
            </w:pPr>
            <w:r w:rsidRPr="009F5133">
              <w:rPr>
                <w:rFonts w:ascii="Arial" w:hAnsi="Arial" w:cs="Arial"/>
                <w:sz w:val="20"/>
                <w:szCs w:val="20"/>
                <w:lang w:eastAsia="zh-CN" w:bidi="hi-IN"/>
              </w:rPr>
              <w:t>Но не менее одного места.</w:t>
            </w:r>
          </w:p>
        </w:tc>
      </w:tr>
      <w:tr w:rsidR="00C007AC" w:rsidRPr="009F5133" w:rsidTr="00C007AC">
        <w:tc>
          <w:tcPr>
            <w:tcW w:w="460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до 100 включительно</w:t>
            </w:r>
          </w:p>
          <w:p w:rsidR="00C007AC" w:rsidRPr="009F5133" w:rsidRDefault="00C007AC" w:rsidP="00C007AC">
            <w:pPr>
              <w:spacing w:line="240" w:lineRule="auto"/>
              <w:rPr>
                <w:rFonts w:ascii="Arial" w:hAnsi="Arial" w:cs="Arial"/>
                <w:sz w:val="20"/>
                <w:szCs w:val="20"/>
                <w:lang w:val="en-US" w:eastAsia="zh-CN" w:bidi="hi-IN"/>
              </w:rPr>
            </w:pPr>
          </w:p>
        </w:tc>
        <w:tc>
          <w:tcPr>
            <w:tcW w:w="20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5%</w:t>
            </w:r>
          </w:p>
        </w:tc>
        <w:tc>
          <w:tcPr>
            <w:tcW w:w="172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eastAsia="zh-CN" w:bidi="hi-IN"/>
              </w:rPr>
            </w:pPr>
            <w:r w:rsidRPr="009F5133">
              <w:rPr>
                <w:rFonts w:ascii="Arial" w:hAnsi="Arial" w:cs="Arial"/>
                <w:sz w:val="20"/>
                <w:szCs w:val="20"/>
                <w:lang w:eastAsia="zh-CN" w:bidi="hi-IN"/>
              </w:rPr>
              <w:t>Но не менее одного места.</w:t>
            </w:r>
          </w:p>
        </w:tc>
      </w:tr>
      <w:tr w:rsidR="00C007AC" w:rsidRPr="009F5133" w:rsidTr="00C007AC">
        <w:tc>
          <w:tcPr>
            <w:tcW w:w="460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от 101 до 200</w:t>
            </w:r>
          </w:p>
        </w:tc>
        <w:tc>
          <w:tcPr>
            <w:tcW w:w="20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5 мест и дополнительно 3%</w:t>
            </w:r>
          </w:p>
        </w:tc>
        <w:tc>
          <w:tcPr>
            <w:tcW w:w="172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p>
        </w:tc>
      </w:tr>
      <w:tr w:rsidR="00C007AC" w:rsidRPr="009F5133" w:rsidTr="00C007AC">
        <w:tc>
          <w:tcPr>
            <w:tcW w:w="460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от 201 до 1000</w:t>
            </w:r>
          </w:p>
        </w:tc>
        <w:tc>
          <w:tcPr>
            <w:tcW w:w="20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8 мест и дополнительно 2%</w:t>
            </w:r>
          </w:p>
        </w:tc>
        <w:tc>
          <w:tcPr>
            <w:tcW w:w="172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p>
        </w:tc>
      </w:tr>
      <w:tr w:rsidR="00C007AC" w:rsidRPr="009F5133" w:rsidTr="00C007AC">
        <w:tc>
          <w:tcPr>
            <w:tcW w:w="460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eastAsia="zh-CN" w:bidi="hi-IN"/>
              </w:rPr>
            </w:pPr>
            <w:r w:rsidRPr="009F5133">
              <w:rPr>
                <w:rFonts w:ascii="Arial" w:hAnsi="Arial" w:cs="Arial"/>
                <w:sz w:val="20"/>
                <w:szCs w:val="20"/>
                <w:lang w:eastAsia="zh-CN" w:bidi="hi-IN"/>
              </w:rPr>
              <w:t>на открытых стоянках для кратковременного хранения легковых автомобилей при специализированных зданиях</w:t>
            </w:r>
          </w:p>
        </w:tc>
        <w:tc>
          <w:tcPr>
            <w:tcW w:w="20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10%</w:t>
            </w:r>
          </w:p>
        </w:tc>
        <w:tc>
          <w:tcPr>
            <w:tcW w:w="1729"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eastAsia="zh-CN" w:bidi="hi-IN"/>
              </w:rPr>
            </w:pPr>
            <w:r w:rsidRPr="009F5133">
              <w:rPr>
                <w:rFonts w:ascii="Arial" w:hAnsi="Arial" w:cs="Arial"/>
                <w:sz w:val="20"/>
                <w:szCs w:val="20"/>
                <w:lang w:eastAsia="zh-CN" w:bidi="hi-IN"/>
              </w:rPr>
              <w:t>мест от общего количества парковочных мест</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eastAsia="zh-CN" w:bidi="hi-IN"/>
              </w:rPr>
            </w:pPr>
            <w:r w:rsidRPr="009F5133">
              <w:rPr>
                <w:rFonts w:ascii="Arial" w:hAnsi="Arial" w:cs="Arial"/>
                <w:sz w:val="20"/>
                <w:szCs w:val="20"/>
                <w:lang w:eastAsia="zh-CN" w:bidi="hi-IN"/>
              </w:rPr>
              <w:t>Но не менее одного места.</w:t>
            </w:r>
          </w:p>
        </w:tc>
      </w:tr>
      <w:tr w:rsidR="00C007AC" w:rsidRPr="009F5133" w:rsidTr="00C007AC">
        <w:tc>
          <w:tcPr>
            <w:tcW w:w="4601"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eastAsia="zh-CN" w:bidi="hi-IN"/>
              </w:rPr>
            </w:pPr>
            <w:r w:rsidRPr="009F5133">
              <w:rPr>
                <w:rFonts w:ascii="Arial" w:hAnsi="Arial" w:cs="Arial"/>
                <w:sz w:val="20"/>
                <w:szCs w:val="20"/>
                <w:lang w:eastAsia="zh-CN" w:bidi="hi-I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0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20%</w:t>
            </w:r>
          </w:p>
        </w:tc>
        <w:tc>
          <w:tcPr>
            <w:tcW w:w="1729"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eastAsia="zh-CN" w:bidi="hi-IN"/>
              </w:rPr>
            </w:pPr>
            <w:r w:rsidRPr="009F5133">
              <w:rPr>
                <w:rFonts w:ascii="Arial" w:hAnsi="Arial" w:cs="Arial"/>
                <w:sz w:val="20"/>
                <w:szCs w:val="20"/>
                <w:lang w:eastAsia="zh-CN" w:bidi="hi-IN"/>
              </w:rPr>
              <w:t>мест от общего количества парковочных мест</w:t>
            </w:r>
          </w:p>
        </w:tc>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eastAsia="zh-CN" w:bidi="hi-IN"/>
              </w:rPr>
            </w:pPr>
            <w:r w:rsidRPr="009F5133">
              <w:rPr>
                <w:rFonts w:ascii="Arial" w:hAnsi="Arial" w:cs="Arial"/>
                <w:sz w:val="20"/>
                <w:szCs w:val="20"/>
                <w:lang w:eastAsia="zh-CN" w:bidi="hi-IN"/>
              </w:rPr>
              <w:t>Но не менее одного места.</w:t>
            </w:r>
          </w:p>
        </w:tc>
      </w:tr>
    </w:tbl>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Примечание: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2.5. Размер машино - места для парковки индивидуального транспорта инвалида, без учета площади проездов (м</w:t>
      </w:r>
      <w:r w:rsidRPr="009F5133">
        <w:rPr>
          <w:rFonts w:ascii="Arial" w:eastAsia="SimSun" w:hAnsi="Arial" w:cs="Arial"/>
          <w:kern w:val="3"/>
          <w:sz w:val="20"/>
          <w:szCs w:val="20"/>
          <w:vertAlign w:val="superscript"/>
          <w:lang w:eastAsia="zh-CN" w:bidi="hi-IN"/>
        </w:rPr>
        <w:t>2</w:t>
      </w:r>
      <w:r w:rsidRPr="009F5133">
        <w:rPr>
          <w:rFonts w:ascii="Arial" w:eastAsia="SimSun" w:hAnsi="Arial" w:cs="Arial"/>
          <w:kern w:val="3"/>
          <w:sz w:val="20"/>
          <w:szCs w:val="20"/>
          <w:lang w:eastAsia="zh-CN" w:bidi="hi-IN"/>
        </w:rPr>
        <w:t xml:space="preserve"> на 1 машино - место) - 17,5 (3,5х5,0м).</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2.6. Размер земельного участка крытого бокса для хранения индивидуального транспорта инвалида (м</w:t>
      </w:r>
      <w:r w:rsidRPr="009F5133">
        <w:rPr>
          <w:rFonts w:ascii="Arial" w:eastAsia="SimSun" w:hAnsi="Arial" w:cs="Arial"/>
          <w:kern w:val="3"/>
          <w:sz w:val="20"/>
          <w:szCs w:val="20"/>
          <w:vertAlign w:val="superscript"/>
          <w:lang w:eastAsia="zh-CN" w:bidi="hi-IN"/>
        </w:rPr>
        <w:t>2</w:t>
      </w:r>
      <w:r w:rsidRPr="009F5133">
        <w:rPr>
          <w:rFonts w:ascii="Arial" w:eastAsia="SimSun" w:hAnsi="Arial" w:cs="Arial"/>
          <w:kern w:val="3"/>
          <w:sz w:val="20"/>
          <w:szCs w:val="20"/>
          <w:lang w:eastAsia="zh-CN" w:bidi="hi-IN"/>
        </w:rPr>
        <w:t xml:space="preserve"> на 1 машино - место) – 21,0 (3,5х6,0м).</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2.7. Ширина зоны для парковки автомобиля инвалида (не менее) - 3,5 м.</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2.8.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2.9.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2.10.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 Расчетные показатели обеспеченности и интенсивности использования территорий рекреационных зон</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shd w:val="clear" w:color="auto" w:fill="FFFF99"/>
          <w:lang w:eastAsia="zh-CN" w:bidi="hi-IN"/>
        </w:rPr>
      </w:pP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3.1. Площадь озелененных территорий общего пользования – парков, садов, бульваров, скверов, размещаемых на селитебной территории населенного пункта с численностью населения до 20 тыс. чел., следует принимать из расчета 10 м2/чел.</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proofErr w:type="gramStart"/>
      <w:r w:rsidRPr="009F5133">
        <w:rPr>
          <w:rFonts w:ascii="Arial" w:eastAsia="SimSun" w:hAnsi="Arial" w:cs="Arial"/>
          <w:kern w:val="3"/>
          <w:sz w:val="20"/>
          <w:szCs w:val="20"/>
          <w:lang w:eastAsia="zh-CN" w:bidi="hi-IN"/>
        </w:rPr>
        <w:t>В  населенных</w:t>
      </w:r>
      <w:proofErr w:type="gramEnd"/>
      <w:r w:rsidRPr="009F5133">
        <w:rPr>
          <w:rFonts w:ascii="Arial" w:eastAsia="SimSun" w:hAnsi="Arial" w:cs="Arial"/>
          <w:kern w:val="3"/>
          <w:sz w:val="20"/>
          <w:szCs w:val="20"/>
          <w:lang w:eastAsia="zh-CN" w:bidi="hi-IN"/>
        </w:rPr>
        <w:t xml:space="preserve">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3.2. Минимальная площадь территорий общего пользования (парки, скверы, сады):</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парков – 10 га;</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садов жилых зон – 3 га;</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скверов – 0,5 га.</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Примечание: </w:t>
      </w:r>
      <w:proofErr w:type="gramStart"/>
      <w:r w:rsidRPr="009F5133">
        <w:rPr>
          <w:rFonts w:ascii="Arial" w:eastAsia="SimSun" w:hAnsi="Arial" w:cs="Arial"/>
          <w:kern w:val="3"/>
          <w:sz w:val="20"/>
          <w:szCs w:val="20"/>
          <w:lang w:eastAsia="zh-CN" w:bidi="hi-IN"/>
        </w:rPr>
        <w:t>В</w:t>
      </w:r>
      <w:proofErr w:type="gramEnd"/>
      <w:r w:rsidRPr="009F5133">
        <w:rPr>
          <w:rFonts w:ascii="Arial" w:eastAsia="SimSun" w:hAnsi="Arial" w:cs="Arial"/>
          <w:kern w:val="3"/>
          <w:sz w:val="20"/>
          <w:szCs w:val="20"/>
          <w:lang w:eastAsia="zh-CN" w:bidi="hi-IN"/>
        </w:rPr>
        <w:t xml:space="preserve"> условиях реконструкции площадь территорий общего пользования может быть меньших размеров.</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 Расчетные показатели обеспеченности и интенсивности использования территорий сельскохозяйственного использования.</w:t>
      </w:r>
    </w:p>
    <w:p w:rsidR="00C007AC" w:rsidRPr="009F5133" w:rsidRDefault="00C007AC" w:rsidP="00C007AC">
      <w:pPr>
        <w:suppressAutoHyphens/>
        <w:autoSpaceDE w:val="0"/>
        <w:autoSpaceDN w:val="0"/>
        <w:spacing w:after="0" w:line="240" w:lineRule="auto"/>
        <w:ind w:firstLine="567"/>
        <w:jc w:val="both"/>
        <w:textAlignment w:val="baseline"/>
        <w:rPr>
          <w:rFonts w:ascii="Arial" w:eastAsia="Arial" w:hAnsi="Arial" w:cs="Arial"/>
          <w:color w:val="000000"/>
          <w:kern w:val="3"/>
          <w:sz w:val="20"/>
          <w:szCs w:val="20"/>
          <w:lang w:eastAsia="zh-CN"/>
        </w:rPr>
      </w:pPr>
    </w:p>
    <w:p w:rsidR="00C007AC" w:rsidRPr="009F5133" w:rsidRDefault="00C007AC" w:rsidP="00C007AC">
      <w:pPr>
        <w:suppressAutoHyphens/>
        <w:autoSpaceDN w:val="0"/>
        <w:spacing w:after="140" w:line="240" w:lineRule="auto"/>
        <w:ind w:firstLine="73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4.1.Предельные размеры земельных участков для ведения:</w:t>
      </w:r>
    </w:p>
    <w:tbl>
      <w:tblPr>
        <w:tblW w:w="9964" w:type="dxa"/>
        <w:tblLayout w:type="fixed"/>
        <w:tblCellMar>
          <w:left w:w="10" w:type="dxa"/>
          <w:right w:w="10" w:type="dxa"/>
        </w:tblCellMar>
        <w:tblLook w:val="0000" w:firstRow="0" w:lastRow="0" w:firstColumn="0" w:lastColumn="0" w:noHBand="0" w:noVBand="0"/>
      </w:tblPr>
      <w:tblGrid>
        <w:gridCol w:w="4642"/>
        <w:gridCol w:w="2630"/>
        <w:gridCol w:w="2692"/>
      </w:tblGrid>
      <w:tr w:rsidR="00C007AC" w:rsidRPr="009F5133" w:rsidTr="00C007AC">
        <w:tc>
          <w:tcPr>
            <w:tcW w:w="46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Цель предоставления</w:t>
            </w:r>
          </w:p>
        </w:tc>
        <w:tc>
          <w:tcPr>
            <w:tcW w:w="53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Размеры земельных участков, га</w:t>
            </w:r>
          </w:p>
        </w:tc>
      </w:tr>
      <w:tr w:rsidR="00C007AC" w:rsidRPr="009F5133" w:rsidTr="00C007AC">
        <w:tc>
          <w:tcPr>
            <w:tcW w:w="46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p>
        </w:tc>
        <w:tc>
          <w:tcPr>
            <w:tcW w:w="2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минимальные</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максимальные</w:t>
            </w:r>
          </w:p>
        </w:tc>
      </w:tr>
      <w:tr w:rsidR="00C007AC" w:rsidRPr="009F5133" w:rsidTr="00C007AC">
        <w:tc>
          <w:tcPr>
            <w:tcW w:w="4642"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огородничества</w:t>
            </w:r>
          </w:p>
        </w:tc>
        <w:tc>
          <w:tcPr>
            <w:tcW w:w="2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0,01</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0,40</w:t>
            </w:r>
          </w:p>
        </w:tc>
      </w:tr>
      <w:tr w:rsidR="00C007AC" w:rsidRPr="009F5133" w:rsidTr="00C007AC">
        <w:tc>
          <w:tcPr>
            <w:tcW w:w="4642"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дачного строительства</w:t>
            </w:r>
          </w:p>
        </w:tc>
        <w:tc>
          <w:tcPr>
            <w:tcW w:w="2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0,02</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0,50</w:t>
            </w:r>
          </w:p>
        </w:tc>
      </w:tr>
      <w:tr w:rsidR="00C007AC" w:rsidRPr="009F5133" w:rsidTr="00C007AC">
        <w:tc>
          <w:tcPr>
            <w:tcW w:w="4642"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фермерского хозяйства</w:t>
            </w:r>
          </w:p>
        </w:tc>
        <w:tc>
          <w:tcPr>
            <w:tcW w:w="2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0,3</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150,0</w:t>
            </w:r>
          </w:p>
        </w:tc>
      </w:tr>
      <w:tr w:rsidR="00C007AC" w:rsidRPr="009F5133" w:rsidTr="00C007AC">
        <w:tc>
          <w:tcPr>
            <w:tcW w:w="4642"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личного подсобного хозяйства</w:t>
            </w:r>
          </w:p>
        </w:tc>
        <w:tc>
          <w:tcPr>
            <w:tcW w:w="2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w:t>
            </w:r>
          </w:p>
        </w:tc>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pacing w:line="240" w:lineRule="auto"/>
              <w:rPr>
                <w:rFonts w:ascii="Arial" w:hAnsi="Arial" w:cs="Arial"/>
                <w:sz w:val="20"/>
                <w:szCs w:val="20"/>
                <w:lang w:val="en-US" w:eastAsia="zh-CN" w:bidi="hi-IN"/>
              </w:rPr>
            </w:pPr>
            <w:r w:rsidRPr="009F5133">
              <w:rPr>
                <w:rFonts w:ascii="Arial" w:hAnsi="Arial" w:cs="Arial"/>
                <w:sz w:val="20"/>
                <w:szCs w:val="20"/>
                <w:lang w:val="en-US" w:eastAsia="zh-CN" w:bidi="hi-IN"/>
              </w:rPr>
              <w:t>12,0</w:t>
            </w:r>
          </w:p>
        </w:tc>
      </w:tr>
    </w:tbl>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val="en-US" w:eastAsia="zh-CN" w:bidi="hi-IN"/>
        </w:rPr>
      </w:pP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4.2.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5. Расчетные показатели обеспеченности и интенсивности использования сооружений для хранения и обслуживания транспортных средств</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5.1.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5.2. </w:t>
      </w:r>
      <w:r w:rsidRPr="009F5133">
        <w:rPr>
          <w:rFonts w:ascii="Arial" w:eastAsia="Calibri" w:hAnsi="Arial" w:cs="Arial"/>
          <w:kern w:val="3"/>
          <w:sz w:val="20"/>
          <w:szCs w:val="20"/>
          <w:lang w:bidi="hi-IN"/>
        </w:rPr>
        <w:t>Требуемое количество машино - мест в местах организованного хранения автотранспортных средств следует определять из расчета на 1000 жителей:</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Calibri" w:hAnsi="Arial" w:cs="Arial"/>
          <w:kern w:val="3"/>
          <w:sz w:val="20"/>
          <w:szCs w:val="20"/>
          <w:lang w:bidi="hi-IN"/>
        </w:rPr>
        <w:t>для хранения легковых автомобилей в частной собственности – 195 на среднесрочную перспективу 2015 г. и 295 на расчетный срок 2025 г.;</w:t>
      </w:r>
    </w:p>
    <w:p w:rsidR="00C007AC" w:rsidRPr="009F5133" w:rsidRDefault="00C007AC" w:rsidP="00C007AC">
      <w:pPr>
        <w:suppressAutoHyphens/>
        <w:autoSpaceDN w:val="0"/>
        <w:spacing w:after="0" w:line="240" w:lineRule="auto"/>
        <w:ind w:firstLine="705"/>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для хранения легковых автомобилей ведомственной принадлежности – 2 на среднесрочную перспективу 2015 г. и 3 на расчетный срок 2025 г.;</w:t>
      </w:r>
    </w:p>
    <w:p w:rsidR="00C007AC" w:rsidRPr="009F5133" w:rsidRDefault="00C007AC" w:rsidP="00C007AC">
      <w:pPr>
        <w:suppressAutoHyphens/>
        <w:autoSpaceDN w:val="0"/>
        <w:spacing w:after="0" w:line="240" w:lineRule="auto"/>
        <w:ind w:firstLine="705"/>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C007AC" w:rsidRPr="009F5133" w:rsidRDefault="00C007AC" w:rsidP="00C007AC">
      <w:pPr>
        <w:suppressAutoHyphens/>
        <w:autoSpaceDN w:val="0"/>
        <w:spacing w:after="0" w:line="240" w:lineRule="auto"/>
        <w:ind w:firstLine="705"/>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мотоциклы и мотороллеры с колясками, мотоколяски – 0,5;</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Calibri" w:hAnsi="Arial" w:cs="Arial"/>
          <w:kern w:val="3"/>
          <w:sz w:val="20"/>
          <w:szCs w:val="20"/>
          <w:lang w:bidi="hi-IN"/>
        </w:rPr>
        <w:t>мотоциклы и мотороллеры без колясок – 0,25;</w:t>
      </w:r>
    </w:p>
    <w:p w:rsidR="00C007AC" w:rsidRPr="009F5133" w:rsidRDefault="00C007AC" w:rsidP="00C007AC">
      <w:pPr>
        <w:suppressAutoHyphens/>
        <w:autoSpaceDN w:val="0"/>
        <w:spacing w:after="0" w:line="240" w:lineRule="auto"/>
        <w:ind w:firstLine="705"/>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мопеды и велосипеды – 0,1.</w:t>
      </w:r>
    </w:p>
    <w:p w:rsidR="00C007AC" w:rsidRPr="009F5133" w:rsidRDefault="00C007AC" w:rsidP="00C007AC">
      <w:pPr>
        <w:widowControl w:val="0"/>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5.3. </w:t>
      </w:r>
      <w:r w:rsidRPr="009F5133">
        <w:rPr>
          <w:rFonts w:ascii="Arial" w:eastAsia="SimSun" w:hAnsi="Arial" w:cs="Arial"/>
          <w:kern w:val="3"/>
          <w:sz w:val="20"/>
          <w:szCs w:val="20"/>
          <w:lang w:eastAsia="ru-RU" w:bidi="hi-IN"/>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w:t>
      </w:r>
      <w:r w:rsidRPr="009F5133">
        <w:rPr>
          <w:rFonts w:ascii="Arial" w:eastAsia="SimSun" w:hAnsi="Arial" w:cs="Arial"/>
          <w:kern w:val="3"/>
          <w:sz w:val="20"/>
          <w:szCs w:val="20"/>
          <w:vertAlign w:val="superscript"/>
          <w:lang w:eastAsia="ru-RU" w:bidi="hi-IN"/>
        </w:rPr>
        <w:t>2</w:t>
      </w:r>
      <w:r w:rsidRPr="009F5133">
        <w:rPr>
          <w:rFonts w:ascii="Arial" w:eastAsia="SimSun" w:hAnsi="Arial" w:cs="Arial"/>
          <w:kern w:val="3"/>
          <w:sz w:val="20"/>
          <w:szCs w:val="20"/>
          <w:lang w:eastAsia="ru-RU" w:bidi="hi-IN"/>
        </w:rPr>
        <w:t xml:space="preserve"> на одно машино - место, для:</w:t>
      </w:r>
    </w:p>
    <w:p w:rsidR="00C007AC" w:rsidRPr="009F5133" w:rsidRDefault="00C007AC" w:rsidP="00C007AC">
      <w:pPr>
        <w:widowControl w:val="0"/>
        <w:suppressAutoHyphens/>
        <w:autoSpaceDN w:val="0"/>
        <w:spacing w:after="0" w:line="240" w:lineRule="auto"/>
        <w:ind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одноэтажных – 30;</w:t>
      </w:r>
    </w:p>
    <w:p w:rsidR="00C007AC" w:rsidRPr="009F5133" w:rsidRDefault="00C007AC" w:rsidP="00C007AC">
      <w:pPr>
        <w:widowControl w:val="0"/>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t>двухэтажных – 20;</w:t>
      </w:r>
    </w:p>
    <w:p w:rsidR="00C007AC" w:rsidRPr="009F5133" w:rsidRDefault="00C007AC" w:rsidP="00C007AC">
      <w:pPr>
        <w:widowControl w:val="0"/>
        <w:suppressAutoHyphens/>
        <w:autoSpaceDN w:val="0"/>
        <w:spacing w:after="0" w:line="240" w:lineRule="auto"/>
        <w:ind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трехэтажных – 14;</w:t>
      </w:r>
    </w:p>
    <w:p w:rsidR="00C007AC" w:rsidRPr="009F5133" w:rsidRDefault="00C007AC" w:rsidP="00C007AC">
      <w:pPr>
        <w:widowControl w:val="0"/>
        <w:suppressAutoHyphens/>
        <w:autoSpaceDN w:val="0"/>
        <w:spacing w:after="0" w:line="240" w:lineRule="auto"/>
        <w:ind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четырехэтажных – 12;</w:t>
      </w:r>
    </w:p>
    <w:p w:rsidR="00C007AC" w:rsidRPr="009F5133" w:rsidRDefault="00C007AC" w:rsidP="00C007AC">
      <w:pPr>
        <w:widowControl w:val="0"/>
        <w:suppressAutoHyphens/>
        <w:autoSpaceDN w:val="0"/>
        <w:spacing w:after="0" w:line="240" w:lineRule="auto"/>
        <w:ind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пятиэтажных – 10.</w:t>
      </w:r>
    </w:p>
    <w:p w:rsidR="00C007AC" w:rsidRPr="009F5133" w:rsidRDefault="00C007AC" w:rsidP="00C007AC">
      <w:pPr>
        <w:widowControl w:val="0"/>
        <w:suppressAutoHyphens/>
        <w:autoSpaceDN w:val="0"/>
        <w:spacing w:after="0" w:line="240" w:lineRule="auto"/>
        <w:ind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Площадь застройки и размеры земельных участков для наземных стоянок следует принимать из расчета 25 м2 на одно машино - место.</w:t>
      </w:r>
    </w:p>
    <w:p w:rsidR="00C007AC" w:rsidRPr="009F5133" w:rsidRDefault="00C007AC" w:rsidP="00C007AC">
      <w:pPr>
        <w:widowControl w:val="0"/>
        <w:suppressAutoHyphens/>
        <w:autoSpaceDN w:val="0"/>
        <w:spacing w:after="0" w:line="240" w:lineRule="auto"/>
        <w:ind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Удельный показатель территории, требуемой под сооружения для хранения легковых автомобилей, следует принимать 3 м2/чел. на расчетный срок (2015 г.) и 5 м2/чел. на расчетный срок (2025 г.).</w:t>
      </w:r>
    </w:p>
    <w:p w:rsidR="00C007AC" w:rsidRPr="009F5133" w:rsidRDefault="00C007AC" w:rsidP="00C007AC">
      <w:pPr>
        <w:widowControl w:val="0"/>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5.4 Площадь участка для стоянки одного автотранспортного средства на открытых автостоянках следует принимать на одно машино-место:</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легковых </w:t>
      </w:r>
      <w:proofErr w:type="gramStart"/>
      <w:r w:rsidRPr="009F5133">
        <w:rPr>
          <w:rFonts w:ascii="Arial" w:eastAsia="SimSun" w:hAnsi="Arial" w:cs="Arial"/>
          <w:kern w:val="3"/>
          <w:sz w:val="20"/>
          <w:szCs w:val="20"/>
          <w:lang w:eastAsia="zh-CN" w:bidi="hi-IN"/>
        </w:rPr>
        <w:t>автомобилей  –</w:t>
      </w:r>
      <w:proofErr w:type="gramEnd"/>
      <w:r w:rsidRPr="009F5133">
        <w:rPr>
          <w:rFonts w:ascii="Arial" w:eastAsia="SimSun" w:hAnsi="Arial" w:cs="Arial"/>
          <w:kern w:val="3"/>
          <w:sz w:val="20"/>
          <w:szCs w:val="20"/>
          <w:lang w:val="en-US" w:eastAsia="zh-CN" w:bidi="hi-IN"/>
        </w:rPr>
        <w:t> </w:t>
      </w:r>
      <w:r w:rsidRPr="009F5133">
        <w:rPr>
          <w:rFonts w:ascii="Arial" w:eastAsia="SimSun" w:hAnsi="Arial" w:cs="Arial"/>
          <w:kern w:val="3"/>
          <w:sz w:val="20"/>
          <w:szCs w:val="20"/>
          <w:lang w:eastAsia="zh-CN" w:bidi="hi-IN"/>
        </w:rPr>
        <w:t>25 (18)* м</w:t>
      </w:r>
      <w:r w:rsidRPr="009F5133">
        <w:rPr>
          <w:rFonts w:ascii="Arial" w:eastAsia="SimSun" w:hAnsi="Arial" w:cs="Arial"/>
          <w:kern w:val="3"/>
          <w:sz w:val="20"/>
          <w:szCs w:val="20"/>
          <w:vertAlign w:val="superscript"/>
          <w:lang w:eastAsia="zh-CN" w:bidi="hi-IN"/>
        </w:rPr>
        <w:t>2</w:t>
      </w:r>
      <w:r w:rsidRPr="009F5133">
        <w:rPr>
          <w:rFonts w:ascii="Arial" w:eastAsia="SimSun" w:hAnsi="Arial" w:cs="Arial"/>
          <w:kern w:val="3"/>
          <w:sz w:val="20"/>
          <w:szCs w:val="20"/>
          <w:lang w:eastAsia="zh-CN" w:bidi="hi-IN"/>
        </w:rPr>
        <w:t>;</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автобусов – 40 м</w:t>
      </w:r>
      <w:r w:rsidRPr="009F5133">
        <w:rPr>
          <w:rFonts w:ascii="Arial" w:eastAsia="SimSun" w:hAnsi="Arial" w:cs="Arial"/>
          <w:kern w:val="3"/>
          <w:sz w:val="20"/>
          <w:szCs w:val="20"/>
          <w:vertAlign w:val="superscript"/>
          <w:lang w:eastAsia="zh-CN" w:bidi="hi-IN"/>
        </w:rPr>
        <w:t>2</w:t>
      </w:r>
      <w:r w:rsidRPr="009F5133">
        <w:rPr>
          <w:rFonts w:ascii="Arial" w:eastAsia="SimSun" w:hAnsi="Arial" w:cs="Arial"/>
          <w:kern w:val="3"/>
          <w:sz w:val="20"/>
          <w:szCs w:val="20"/>
          <w:lang w:eastAsia="zh-CN" w:bidi="hi-IN"/>
        </w:rPr>
        <w:t>;</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велосипедов </w:t>
      </w:r>
      <w:proofErr w:type="gramStart"/>
      <w:r w:rsidRPr="009F5133">
        <w:rPr>
          <w:rFonts w:ascii="Arial" w:eastAsia="SimSun" w:hAnsi="Arial" w:cs="Arial"/>
          <w:kern w:val="3"/>
          <w:sz w:val="20"/>
          <w:szCs w:val="20"/>
          <w:lang w:eastAsia="zh-CN" w:bidi="hi-IN"/>
        </w:rPr>
        <w:t>–  0</w:t>
      </w:r>
      <w:proofErr w:type="gramEnd"/>
      <w:r w:rsidRPr="009F5133">
        <w:rPr>
          <w:rFonts w:ascii="Arial" w:eastAsia="SimSun" w:hAnsi="Arial" w:cs="Arial"/>
          <w:kern w:val="3"/>
          <w:sz w:val="20"/>
          <w:szCs w:val="20"/>
          <w:lang w:eastAsia="zh-CN" w:bidi="hi-IN"/>
        </w:rPr>
        <w:t>,9 м</w:t>
      </w:r>
      <w:r w:rsidRPr="009F5133">
        <w:rPr>
          <w:rFonts w:ascii="Arial" w:eastAsia="SimSun" w:hAnsi="Arial" w:cs="Arial"/>
          <w:kern w:val="3"/>
          <w:sz w:val="20"/>
          <w:szCs w:val="20"/>
          <w:vertAlign w:val="superscript"/>
          <w:lang w:eastAsia="zh-CN" w:bidi="hi-IN"/>
        </w:rPr>
        <w:t>2</w:t>
      </w:r>
      <w:r w:rsidRPr="009F5133">
        <w:rPr>
          <w:rFonts w:ascii="Arial" w:eastAsia="SimSun" w:hAnsi="Arial" w:cs="Arial"/>
          <w:kern w:val="3"/>
          <w:sz w:val="20"/>
          <w:szCs w:val="20"/>
          <w:lang w:eastAsia="zh-CN" w:bidi="hi-IN"/>
        </w:rPr>
        <w:t>.</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w:t>
      </w:r>
      <w:proofErr w:type="gramStart"/>
      <w:r w:rsidRPr="009F5133">
        <w:rPr>
          <w:rFonts w:ascii="Arial" w:eastAsia="SimSun" w:hAnsi="Arial" w:cs="Arial"/>
          <w:kern w:val="3"/>
          <w:sz w:val="20"/>
          <w:szCs w:val="20"/>
          <w:lang w:eastAsia="zh-CN" w:bidi="hi-IN"/>
        </w:rPr>
        <w:t>В</w:t>
      </w:r>
      <w:proofErr w:type="gramEnd"/>
      <w:r w:rsidRPr="009F5133">
        <w:rPr>
          <w:rFonts w:ascii="Arial" w:eastAsia="SimSun" w:hAnsi="Arial" w:cs="Arial"/>
          <w:kern w:val="3"/>
          <w:sz w:val="20"/>
          <w:szCs w:val="20"/>
          <w:lang w:eastAsia="zh-CN" w:bidi="hi-IN"/>
        </w:rPr>
        <w:t xml:space="preserve"> скобках – при примыкании участков для стоянки к проезжей части улиц и проездов.</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6. Расчетные показатели обеспеченности и интенсивности использования территорий зон транспортной инфраструктуры</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140" w:line="240" w:lineRule="auto"/>
        <w:ind w:firstLine="72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6.1. Уровень автомобилизации на среднесрочную перспективу 2015 г. принимается 200 - 250 легковых автомобилей на 1 000 жителей, на расчетный срок 2025 г. –300-350 легковых автомобилей.</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6.2. Расчетные параметры и категории улиц, дорог сельских населенных пунктов</w:t>
      </w:r>
    </w:p>
    <w:tbl>
      <w:tblPr>
        <w:tblW w:w="9964" w:type="dxa"/>
        <w:tblLayout w:type="fixed"/>
        <w:tblCellMar>
          <w:left w:w="10" w:type="dxa"/>
          <w:right w:w="10" w:type="dxa"/>
        </w:tblCellMar>
        <w:tblLook w:val="0000" w:firstRow="0" w:lastRow="0" w:firstColumn="0" w:lastColumn="0" w:noHBand="0" w:noVBand="0"/>
      </w:tblPr>
      <w:tblGrid>
        <w:gridCol w:w="1963"/>
        <w:gridCol w:w="3162"/>
        <w:gridCol w:w="1167"/>
        <w:gridCol w:w="1167"/>
        <w:gridCol w:w="1111"/>
        <w:gridCol w:w="1394"/>
      </w:tblGrid>
      <w:tr w:rsidR="00C007AC" w:rsidRPr="009F5133" w:rsidTr="00C007AC">
        <w:tc>
          <w:tcPr>
            <w:tcW w:w="1963"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Категория сельских улиц и дорог</w:t>
            </w:r>
          </w:p>
        </w:tc>
        <w:tc>
          <w:tcPr>
            <w:tcW w:w="3162"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Основное назначение</w:t>
            </w:r>
          </w:p>
        </w:tc>
        <w:tc>
          <w:tcPr>
            <w:tcW w:w="1167"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Расчетная скорость движения, км/ч</w:t>
            </w:r>
          </w:p>
        </w:tc>
        <w:tc>
          <w:tcPr>
            <w:tcW w:w="1167"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ind w:left="-57" w:righ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Ширина полосы движения, м</w:t>
            </w:r>
          </w:p>
        </w:tc>
        <w:tc>
          <w:tcPr>
            <w:tcW w:w="1111"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ind w:left="-57" w:righ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Число полос движения</w:t>
            </w:r>
          </w:p>
        </w:tc>
        <w:tc>
          <w:tcPr>
            <w:tcW w:w="13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ind w:left="-57" w:right="-5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t xml:space="preserve">Ширина пешеходной </w:t>
            </w:r>
            <w:r w:rsidRPr="009F5133">
              <w:rPr>
                <w:rFonts w:ascii="Arial" w:eastAsia="SimSun" w:hAnsi="Arial" w:cs="Arial"/>
                <w:spacing w:val="-2"/>
                <w:kern w:val="3"/>
                <w:sz w:val="20"/>
                <w:szCs w:val="20"/>
                <w:lang w:eastAsia="ru-RU" w:bidi="hi-IN"/>
              </w:rPr>
              <w:t>части тротуара, м</w:t>
            </w:r>
          </w:p>
        </w:tc>
      </w:tr>
      <w:tr w:rsidR="00C007AC" w:rsidRPr="009F5133" w:rsidTr="00C007AC">
        <w:tc>
          <w:tcPr>
            <w:tcW w:w="1963" w:type="dxa"/>
            <w:tcBorders>
              <w:top w:val="single" w:sz="4" w:space="0" w:color="000000"/>
              <w:left w:val="single" w:sz="4" w:space="0" w:color="000000"/>
              <w:bottom w:val="single" w:sz="4" w:space="0" w:color="000000"/>
            </w:tcBorders>
            <w:tcMar>
              <w:top w:w="0" w:type="dxa"/>
              <w:left w:w="40" w:type="dxa"/>
              <w:bottom w:w="0" w:type="dxa"/>
              <w:right w:w="40" w:type="dxa"/>
            </w:tcMar>
          </w:tcPr>
          <w:p w:rsidR="00C007AC" w:rsidRPr="009F5133" w:rsidRDefault="00C007AC" w:rsidP="00C007AC">
            <w:pPr>
              <w:widowControl w:val="0"/>
              <w:suppressAutoHyphens/>
              <w:autoSpaceDN w:val="0"/>
              <w:snapToGrid w:val="0"/>
              <w:spacing w:after="0" w:line="240" w:lineRule="auto"/>
              <w:ind w:lef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Поселковая дорога</w:t>
            </w:r>
          </w:p>
        </w:tc>
        <w:tc>
          <w:tcPr>
            <w:tcW w:w="3162" w:type="dxa"/>
            <w:tcBorders>
              <w:top w:val="single" w:sz="4" w:space="0" w:color="000000"/>
              <w:left w:val="single" w:sz="4" w:space="0" w:color="000000"/>
              <w:bottom w:val="single" w:sz="4" w:space="0" w:color="000000"/>
            </w:tcBorders>
            <w:tcMar>
              <w:top w:w="0" w:type="dxa"/>
              <w:left w:w="40" w:type="dxa"/>
              <w:bottom w:w="0" w:type="dxa"/>
              <w:right w:w="40" w:type="dxa"/>
            </w:tcMar>
          </w:tcPr>
          <w:p w:rsidR="00C007AC" w:rsidRPr="009F5133" w:rsidRDefault="00C007AC" w:rsidP="00C007AC">
            <w:pPr>
              <w:widowControl w:val="0"/>
              <w:overflowPunct w:val="0"/>
              <w:autoSpaceDE w:val="0"/>
              <w:autoSpaceDN w:val="0"/>
              <w:snapToGrid w:val="0"/>
              <w:spacing w:after="0" w:line="240" w:lineRule="auto"/>
              <w:ind w:lef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Связь сельского поселения с внешними дорогами общей сети</w:t>
            </w:r>
          </w:p>
        </w:tc>
        <w:tc>
          <w:tcPr>
            <w:tcW w:w="1167"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60</w:t>
            </w:r>
          </w:p>
        </w:tc>
        <w:tc>
          <w:tcPr>
            <w:tcW w:w="1167"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3,5</w:t>
            </w:r>
          </w:p>
        </w:tc>
        <w:tc>
          <w:tcPr>
            <w:tcW w:w="1111"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w:t>
            </w:r>
          </w:p>
        </w:tc>
        <w:tc>
          <w:tcPr>
            <w:tcW w:w="13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noBreakHyphen/>
            </w:r>
          </w:p>
        </w:tc>
      </w:tr>
      <w:tr w:rsidR="00C007AC" w:rsidRPr="009F5133" w:rsidTr="00C007AC">
        <w:tc>
          <w:tcPr>
            <w:tcW w:w="1963" w:type="dxa"/>
            <w:tcBorders>
              <w:top w:val="single" w:sz="4" w:space="0" w:color="000000"/>
              <w:left w:val="single" w:sz="4" w:space="0" w:color="000000"/>
              <w:bottom w:val="single" w:sz="4" w:space="0" w:color="000000"/>
            </w:tcBorders>
            <w:tcMar>
              <w:top w:w="0" w:type="dxa"/>
              <w:left w:w="40" w:type="dxa"/>
              <w:bottom w:w="0" w:type="dxa"/>
              <w:right w:w="40" w:type="dxa"/>
            </w:tcMar>
          </w:tcPr>
          <w:p w:rsidR="00C007AC" w:rsidRPr="009F5133" w:rsidRDefault="00C007AC" w:rsidP="00C007AC">
            <w:pPr>
              <w:widowControl w:val="0"/>
              <w:suppressAutoHyphens/>
              <w:autoSpaceDN w:val="0"/>
              <w:snapToGrid w:val="0"/>
              <w:spacing w:after="0" w:line="240" w:lineRule="auto"/>
              <w:ind w:lef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Главная улица</w:t>
            </w:r>
          </w:p>
        </w:tc>
        <w:tc>
          <w:tcPr>
            <w:tcW w:w="3162" w:type="dxa"/>
            <w:tcBorders>
              <w:top w:val="single" w:sz="4" w:space="0" w:color="000000"/>
              <w:left w:val="single" w:sz="4" w:space="0" w:color="000000"/>
              <w:bottom w:val="single" w:sz="4" w:space="0" w:color="000000"/>
            </w:tcBorders>
            <w:tcMar>
              <w:top w:w="0" w:type="dxa"/>
              <w:left w:w="40" w:type="dxa"/>
              <w:bottom w:w="0" w:type="dxa"/>
              <w:right w:w="40" w:type="dxa"/>
            </w:tcMar>
          </w:tcPr>
          <w:p w:rsidR="00C007AC" w:rsidRPr="009F5133" w:rsidRDefault="00C007AC" w:rsidP="00C007AC">
            <w:pPr>
              <w:widowControl w:val="0"/>
              <w:overflowPunct w:val="0"/>
              <w:autoSpaceDE w:val="0"/>
              <w:autoSpaceDN w:val="0"/>
              <w:snapToGrid w:val="0"/>
              <w:spacing w:after="0" w:line="240" w:lineRule="auto"/>
              <w:ind w:lef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Связь жилых территорий с общественным центром</w:t>
            </w:r>
          </w:p>
        </w:tc>
        <w:tc>
          <w:tcPr>
            <w:tcW w:w="1167"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40</w:t>
            </w:r>
          </w:p>
        </w:tc>
        <w:tc>
          <w:tcPr>
            <w:tcW w:w="1167"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3,5</w:t>
            </w:r>
          </w:p>
        </w:tc>
        <w:tc>
          <w:tcPr>
            <w:tcW w:w="1111"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2-3</w:t>
            </w:r>
          </w:p>
        </w:tc>
        <w:tc>
          <w:tcPr>
            <w:tcW w:w="13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1,5-2,25</w:t>
            </w:r>
          </w:p>
        </w:tc>
      </w:tr>
      <w:tr w:rsidR="00C007AC" w:rsidRPr="009F5133" w:rsidTr="00C007AC">
        <w:tc>
          <w:tcPr>
            <w:tcW w:w="1963" w:type="dxa"/>
            <w:tcBorders>
              <w:top w:val="single" w:sz="4" w:space="0" w:color="000000"/>
              <w:left w:val="single" w:sz="4" w:space="0" w:color="000000"/>
            </w:tcBorders>
            <w:tcMar>
              <w:top w:w="0" w:type="dxa"/>
              <w:left w:w="40" w:type="dxa"/>
              <w:bottom w:w="0" w:type="dxa"/>
              <w:right w:w="40" w:type="dxa"/>
            </w:tcMar>
          </w:tcPr>
          <w:p w:rsidR="00C007AC" w:rsidRPr="009F5133" w:rsidRDefault="00C007AC" w:rsidP="00C007AC">
            <w:pPr>
              <w:widowControl w:val="0"/>
              <w:suppressAutoHyphens/>
              <w:autoSpaceDN w:val="0"/>
              <w:snapToGrid w:val="0"/>
              <w:spacing w:after="0" w:line="240" w:lineRule="auto"/>
              <w:ind w:lef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Улица в жилой застройке:</w:t>
            </w:r>
          </w:p>
        </w:tc>
        <w:tc>
          <w:tcPr>
            <w:tcW w:w="3162" w:type="dxa"/>
            <w:tcBorders>
              <w:top w:val="single" w:sz="4" w:space="0" w:color="000000"/>
              <w:left w:val="single" w:sz="4" w:space="0" w:color="000000"/>
            </w:tcBorders>
            <w:tcMar>
              <w:top w:w="0" w:type="dxa"/>
              <w:left w:w="40" w:type="dxa"/>
              <w:bottom w:w="0" w:type="dxa"/>
              <w:right w:w="40" w:type="dxa"/>
            </w:tcMar>
          </w:tcPr>
          <w:p w:rsidR="00C007AC" w:rsidRPr="009F5133" w:rsidRDefault="00C007AC" w:rsidP="00C007AC">
            <w:pPr>
              <w:widowControl w:val="0"/>
              <w:autoSpaceDN w:val="0"/>
              <w:snapToGrid w:val="0"/>
              <w:spacing w:after="0" w:line="240" w:lineRule="auto"/>
              <w:ind w:left="57"/>
              <w:jc w:val="both"/>
              <w:textAlignment w:val="baseline"/>
              <w:rPr>
                <w:rFonts w:ascii="Arial" w:eastAsia="SimSun" w:hAnsi="Arial" w:cs="Arial"/>
                <w:kern w:val="3"/>
                <w:sz w:val="20"/>
                <w:szCs w:val="20"/>
                <w:lang w:val="en-US" w:eastAsia="ru-RU" w:bidi="hi-IN"/>
              </w:rPr>
            </w:pPr>
          </w:p>
        </w:tc>
        <w:tc>
          <w:tcPr>
            <w:tcW w:w="1167" w:type="dxa"/>
            <w:tcBorders>
              <w:top w:val="single" w:sz="4" w:space="0" w:color="000000"/>
              <w:lef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1167" w:type="dxa"/>
            <w:tcBorders>
              <w:top w:val="single" w:sz="4" w:space="0" w:color="000000"/>
              <w:lef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1111" w:type="dxa"/>
            <w:tcBorders>
              <w:top w:val="single" w:sz="4" w:space="0" w:color="000000"/>
              <w:lef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1394" w:type="dxa"/>
            <w:tcBorders>
              <w:top w:val="single" w:sz="4" w:space="0" w:color="000000"/>
              <w:left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r>
      <w:tr w:rsidR="00C007AC" w:rsidRPr="009F5133" w:rsidTr="00C007AC">
        <w:tc>
          <w:tcPr>
            <w:tcW w:w="1963" w:type="dxa"/>
            <w:tcBorders>
              <w:left w:val="single" w:sz="4" w:space="0" w:color="000000"/>
            </w:tcBorders>
            <w:tcMar>
              <w:top w:w="0" w:type="dxa"/>
              <w:left w:w="40" w:type="dxa"/>
              <w:bottom w:w="0" w:type="dxa"/>
              <w:right w:w="40" w:type="dxa"/>
            </w:tcMar>
          </w:tcPr>
          <w:p w:rsidR="00C007AC" w:rsidRPr="009F5133" w:rsidRDefault="00C007AC" w:rsidP="00C007AC">
            <w:pPr>
              <w:widowControl w:val="0"/>
              <w:suppressAutoHyphens/>
              <w:autoSpaceDN w:val="0"/>
              <w:snapToGrid w:val="0"/>
              <w:spacing w:after="0" w:line="240" w:lineRule="auto"/>
              <w:ind w:firstLine="244"/>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основная</w:t>
            </w:r>
          </w:p>
        </w:tc>
        <w:tc>
          <w:tcPr>
            <w:tcW w:w="3162" w:type="dxa"/>
            <w:tcBorders>
              <w:left w:val="single" w:sz="4" w:space="0" w:color="000000"/>
            </w:tcBorders>
            <w:tcMar>
              <w:top w:w="0" w:type="dxa"/>
              <w:left w:w="40" w:type="dxa"/>
              <w:bottom w:w="0" w:type="dxa"/>
              <w:right w:w="40" w:type="dxa"/>
            </w:tcMar>
          </w:tcPr>
          <w:p w:rsidR="00C007AC" w:rsidRPr="009F5133" w:rsidRDefault="00C007AC" w:rsidP="00C007AC">
            <w:pPr>
              <w:widowControl w:val="0"/>
              <w:overflowPunct w:val="0"/>
              <w:autoSpaceDE w:val="0"/>
              <w:autoSpaceDN w:val="0"/>
              <w:snapToGrid w:val="0"/>
              <w:spacing w:after="0" w:line="240" w:lineRule="auto"/>
              <w:ind w:lef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Связь внутри жилых территорий и с главной улицей по направлениям с интенсивным движением</w:t>
            </w:r>
          </w:p>
        </w:tc>
        <w:tc>
          <w:tcPr>
            <w:tcW w:w="1167" w:type="dxa"/>
            <w:tcBorders>
              <w:lef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40</w:t>
            </w:r>
          </w:p>
        </w:tc>
        <w:tc>
          <w:tcPr>
            <w:tcW w:w="1167" w:type="dxa"/>
            <w:tcBorders>
              <w:lef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3,0</w:t>
            </w:r>
          </w:p>
        </w:tc>
        <w:tc>
          <w:tcPr>
            <w:tcW w:w="1111" w:type="dxa"/>
            <w:tcBorders>
              <w:lef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w:t>
            </w:r>
          </w:p>
        </w:tc>
        <w:tc>
          <w:tcPr>
            <w:tcW w:w="1394" w:type="dxa"/>
            <w:tcBorders>
              <w:left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1,0-1,5</w:t>
            </w:r>
          </w:p>
        </w:tc>
      </w:tr>
      <w:tr w:rsidR="00C007AC" w:rsidRPr="009F5133" w:rsidTr="00C007AC">
        <w:tc>
          <w:tcPr>
            <w:tcW w:w="1963" w:type="dxa"/>
            <w:tcBorders>
              <w:left w:val="single" w:sz="4" w:space="0" w:color="000000"/>
            </w:tcBorders>
            <w:tcMar>
              <w:top w:w="0" w:type="dxa"/>
              <w:left w:w="40" w:type="dxa"/>
              <w:bottom w:w="0" w:type="dxa"/>
              <w:right w:w="40" w:type="dxa"/>
            </w:tcMar>
          </w:tcPr>
          <w:p w:rsidR="00C007AC" w:rsidRPr="009F5133" w:rsidRDefault="00C007AC" w:rsidP="00C007AC">
            <w:pPr>
              <w:widowControl w:val="0"/>
              <w:suppressAutoHyphens/>
              <w:autoSpaceDN w:val="0"/>
              <w:snapToGrid w:val="0"/>
              <w:spacing w:after="0" w:line="240" w:lineRule="auto"/>
              <w:ind w:left="244"/>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второстепенная (переулок)</w:t>
            </w:r>
          </w:p>
        </w:tc>
        <w:tc>
          <w:tcPr>
            <w:tcW w:w="3162" w:type="dxa"/>
            <w:tcBorders>
              <w:left w:val="single" w:sz="4" w:space="0" w:color="000000"/>
            </w:tcBorders>
            <w:tcMar>
              <w:top w:w="0" w:type="dxa"/>
              <w:left w:w="40" w:type="dxa"/>
              <w:bottom w:w="0" w:type="dxa"/>
              <w:right w:w="40" w:type="dxa"/>
            </w:tcMar>
          </w:tcPr>
          <w:p w:rsidR="00C007AC" w:rsidRPr="009F5133" w:rsidRDefault="00C007AC" w:rsidP="00C007AC">
            <w:pPr>
              <w:widowControl w:val="0"/>
              <w:overflowPunct w:val="0"/>
              <w:autoSpaceDE w:val="0"/>
              <w:autoSpaceDN w:val="0"/>
              <w:snapToGrid w:val="0"/>
              <w:spacing w:after="0" w:line="240" w:lineRule="auto"/>
              <w:ind w:lef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Связь между основными жилыми улицами</w:t>
            </w:r>
          </w:p>
        </w:tc>
        <w:tc>
          <w:tcPr>
            <w:tcW w:w="1167" w:type="dxa"/>
            <w:tcBorders>
              <w:lef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30</w:t>
            </w:r>
          </w:p>
        </w:tc>
        <w:tc>
          <w:tcPr>
            <w:tcW w:w="1167" w:type="dxa"/>
            <w:tcBorders>
              <w:lef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2,75</w:t>
            </w:r>
          </w:p>
        </w:tc>
        <w:tc>
          <w:tcPr>
            <w:tcW w:w="1111" w:type="dxa"/>
            <w:tcBorders>
              <w:lef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w:t>
            </w:r>
          </w:p>
        </w:tc>
        <w:tc>
          <w:tcPr>
            <w:tcW w:w="1394" w:type="dxa"/>
            <w:tcBorders>
              <w:left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1,0</w:t>
            </w:r>
          </w:p>
        </w:tc>
      </w:tr>
      <w:tr w:rsidR="00C007AC" w:rsidRPr="009F5133" w:rsidTr="00C007AC">
        <w:tc>
          <w:tcPr>
            <w:tcW w:w="1963" w:type="dxa"/>
            <w:tcBorders>
              <w:left w:val="single" w:sz="4" w:space="0" w:color="000000"/>
              <w:bottom w:val="single" w:sz="4" w:space="0" w:color="000000"/>
            </w:tcBorders>
            <w:tcMar>
              <w:top w:w="0" w:type="dxa"/>
              <w:left w:w="40" w:type="dxa"/>
              <w:bottom w:w="0" w:type="dxa"/>
              <w:right w:w="40" w:type="dxa"/>
            </w:tcMar>
          </w:tcPr>
          <w:p w:rsidR="00C007AC" w:rsidRPr="009F5133" w:rsidRDefault="00C007AC" w:rsidP="00C007AC">
            <w:pPr>
              <w:widowControl w:val="0"/>
              <w:suppressAutoHyphens/>
              <w:autoSpaceDN w:val="0"/>
              <w:snapToGrid w:val="0"/>
              <w:spacing w:after="0" w:line="240" w:lineRule="auto"/>
              <w:ind w:firstLine="244"/>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проезд</w:t>
            </w:r>
          </w:p>
        </w:tc>
        <w:tc>
          <w:tcPr>
            <w:tcW w:w="3162" w:type="dxa"/>
            <w:tcBorders>
              <w:left w:val="single" w:sz="4" w:space="0" w:color="000000"/>
              <w:bottom w:val="single" w:sz="4" w:space="0" w:color="000000"/>
            </w:tcBorders>
            <w:tcMar>
              <w:top w:w="0" w:type="dxa"/>
              <w:left w:w="40" w:type="dxa"/>
              <w:bottom w:w="0" w:type="dxa"/>
              <w:right w:w="40" w:type="dxa"/>
            </w:tcMar>
          </w:tcPr>
          <w:p w:rsidR="00C007AC" w:rsidRPr="009F5133" w:rsidRDefault="00C007AC" w:rsidP="00C007AC">
            <w:pPr>
              <w:widowControl w:val="0"/>
              <w:overflowPunct w:val="0"/>
              <w:autoSpaceDE w:val="0"/>
              <w:autoSpaceDN w:val="0"/>
              <w:snapToGrid w:val="0"/>
              <w:spacing w:after="0" w:line="240" w:lineRule="auto"/>
              <w:ind w:lef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Связь жилых домов, расположенных в глубине квартала, с улицей</w:t>
            </w:r>
          </w:p>
        </w:tc>
        <w:tc>
          <w:tcPr>
            <w:tcW w:w="1167" w:type="dxa"/>
            <w:tcBorders>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20</w:t>
            </w:r>
          </w:p>
        </w:tc>
        <w:tc>
          <w:tcPr>
            <w:tcW w:w="1167" w:type="dxa"/>
            <w:tcBorders>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2,75-3,0</w:t>
            </w:r>
          </w:p>
        </w:tc>
        <w:tc>
          <w:tcPr>
            <w:tcW w:w="1111" w:type="dxa"/>
            <w:tcBorders>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w:t>
            </w:r>
          </w:p>
        </w:tc>
        <w:tc>
          <w:tcPr>
            <w:tcW w:w="1394"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0-1,0</w:t>
            </w:r>
          </w:p>
        </w:tc>
      </w:tr>
      <w:tr w:rsidR="00C007AC" w:rsidRPr="009F5133" w:rsidTr="00C007AC">
        <w:tc>
          <w:tcPr>
            <w:tcW w:w="1963" w:type="dxa"/>
            <w:tcBorders>
              <w:top w:val="single" w:sz="4" w:space="0" w:color="000000"/>
              <w:left w:val="single" w:sz="4" w:space="0" w:color="000000"/>
              <w:bottom w:val="single" w:sz="4" w:space="0" w:color="000000"/>
            </w:tcBorders>
            <w:tcMar>
              <w:top w:w="0" w:type="dxa"/>
              <w:left w:w="40" w:type="dxa"/>
              <w:bottom w:w="0" w:type="dxa"/>
              <w:right w:w="40" w:type="dxa"/>
            </w:tcMar>
          </w:tcPr>
          <w:p w:rsidR="00C007AC" w:rsidRPr="009F5133" w:rsidRDefault="00C007AC" w:rsidP="00C007AC">
            <w:pPr>
              <w:widowControl w:val="0"/>
              <w:suppressAutoHyphens/>
              <w:autoSpaceDN w:val="0"/>
              <w:snapToGrid w:val="0"/>
              <w:spacing w:after="0" w:line="240" w:lineRule="auto"/>
              <w:ind w:lef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Хозяйственный проезд, скотопрогон</w:t>
            </w:r>
          </w:p>
        </w:tc>
        <w:tc>
          <w:tcPr>
            <w:tcW w:w="3162" w:type="dxa"/>
            <w:tcBorders>
              <w:top w:val="single" w:sz="4" w:space="0" w:color="000000"/>
              <w:left w:val="single" w:sz="4" w:space="0" w:color="000000"/>
              <w:bottom w:val="single" w:sz="4" w:space="0" w:color="000000"/>
            </w:tcBorders>
            <w:tcMar>
              <w:top w:w="0" w:type="dxa"/>
              <w:left w:w="40" w:type="dxa"/>
              <w:bottom w:w="0" w:type="dxa"/>
              <w:right w:w="40" w:type="dxa"/>
            </w:tcMar>
          </w:tcPr>
          <w:p w:rsidR="00C007AC" w:rsidRPr="009F5133" w:rsidRDefault="00C007AC" w:rsidP="00C007AC">
            <w:pPr>
              <w:widowControl w:val="0"/>
              <w:overflowPunct w:val="0"/>
              <w:autoSpaceDE w:val="0"/>
              <w:autoSpaceDN w:val="0"/>
              <w:snapToGrid w:val="0"/>
              <w:spacing w:after="0" w:line="240" w:lineRule="auto"/>
              <w:ind w:lef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Прогон личного скота и проезд грузового транспорта к приусадебным участкам</w:t>
            </w:r>
          </w:p>
        </w:tc>
        <w:tc>
          <w:tcPr>
            <w:tcW w:w="1167"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30</w:t>
            </w:r>
          </w:p>
        </w:tc>
        <w:tc>
          <w:tcPr>
            <w:tcW w:w="1167"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4,5</w:t>
            </w:r>
          </w:p>
        </w:tc>
        <w:tc>
          <w:tcPr>
            <w:tcW w:w="1111"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w:t>
            </w:r>
          </w:p>
        </w:tc>
        <w:tc>
          <w:tcPr>
            <w:tcW w:w="13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widowControl w:val="0"/>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noBreakHyphen/>
            </w:r>
          </w:p>
        </w:tc>
      </w:tr>
    </w:tbl>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val="en-US" w:eastAsia="zh-CN" w:bidi="hi-IN"/>
        </w:rPr>
      </w:pP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7. Расчетные показатели обеспеченности и интенсивности использования территорий зон инженерной инфраструктуры</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keepNext/>
        <w:widowControl w:val="0"/>
        <w:suppressAutoHyphens/>
        <w:autoSpaceDN w:val="0"/>
        <w:spacing w:after="0" w:line="240" w:lineRule="auto"/>
        <w:ind w:firstLine="705"/>
        <w:jc w:val="both"/>
        <w:textAlignment w:val="baseline"/>
        <w:outlineLvl w:val="0"/>
        <w:rPr>
          <w:rFonts w:ascii="Arial" w:eastAsia="Arial" w:hAnsi="Arial" w:cs="Arial"/>
          <w:kern w:val="3"/>
          <w:sz w:val="20"/>
          <w:szCs w:val="20"/>
          <w:lang w:eastAsia="ru-RU" w:bidi="hi-IN"/>
        </w:rPr>
      </w:pPr>
      <w:r w:rsidRPr="009F5133">
        <w:rPr>
          <w:rFonts w:ascii="Arial" w:eastAsia="Arial" w:hAnsi="Arial" w:cs="Arial"/>
          <w:kern w:val="3"/>
          <w:sz w:val="20"/>
          <w:szCs w:val="20"/>
          <w:lang w:eastAsia="ru-RU" w:bidi="hi-IN"/>
        </w:rPr>
        <w:t>7.1. Среднесуточное (за год) водопотребление на хозяйственно - питьевые нужды населения</w:t>
      </w:r>
    </w:p>
    <w:tbl>
      <w:tblPr>
        <w:tblW w:w="9954" w:type="dxa"/>
        <w:tblLayout w:type="fixed"/>
        <w:tblCellMar>
          <w:left w:w="10" w:type="dxa"/>
          <w:right w:w="10" w:type="dxa"/>
        </w:tblCellMar>
        <w:tblLook w:val="0000" w:firstRow="0" w:lastRow="0" w:firstColumn="0" w:lastColumn="0" w:noHBand="0" w:noVBand="0"/>
      </w:tblPr>
      <w:tblGrid>
        <w:gridCol w:w="4926"/>
        <w:gridCol w:w="5028"/>
      </w:tblGrid>
      <w:tr w:rsidR="00C007AC" w:rsidRPr="009F5133" w:rsidTr="00C007AC">
        <w:tc>
          <w:tcPr>
            <w:tcW w:w="49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Степень благоустройства районов жилой застройки</w:t>
            </w:r>
          </w:p>
        </w:tc>
        <w:tc>
          <w:tcPr>
            <w:tcW w:w="5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autoSpaceDN w:val="0"/>
              <w:snapToGrid w:val="0"/>
              <w:spacing w:after="0" w:line="240" w:lineRule="auto"/>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Удельное хозяйственно-питьевое</w:t>
            </w:r>
          </w:p>
          <w:p w:rsidR="00C007AC" w:rsidRPr="009F5133" w:rsidRDefault="00C007AC" w:rsidP="00C007AC">
            <w:pPr>
              <w:autoSpaceDN w:val="0"/>
              <w:spacing w:after="0" w:line="240" w:lineRule="auto"/>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водопотребление в населенных пунктах</w:t>
            </w:r>
          </w:p>
          <w:p w:rsidR="00C007AC" w:rsidRPr="009F5133" w:rsidRDefault="00C007AC" w:rsidP="00C007AC">
            <w:pPr>
              <w:autoSpaceDN w:val="0"/>
              <w:spacing w:after="0" w:line="240" w:lineRule="auto"/>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на одного жителя среднесуточное (за год), л/сут.</w:t>
            </w:r>
          </w:p>
        </w:tc>
      </w:tr>
      <w:tr w:rsidR="00C007AC" w:rsidRPr="009F5133" w:rsidTr="00C007AC">
        <w:tc>
          <w:tcPr>
            <w:tcW w:w="4926" w:type="dxa"/>
            <w:tcBorders>
              <w:top w:val="single" w:sz="4" w:space="0" w:color="000000"/>
              <w:left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righ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Застройка зданиями, оборудованными внутренним водопроводом и канализацией:</w:t>
            </w:r>
          </w:p>
        </w:tc>
        <w:tc>
          <w:tcPr>
            <w:tcW w:w="5028" w:type="dxa"/>
            <w:tcBorders>
              <w:top w:val="single" w:sz="4" w:space="0" w:color="000000"/>
              <w:left w:val="single" w:sz="4" w:space="0" w:color="000000"/>
              <w:right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eastAsia="ru-RU" w:bidi="hi-IN"/>
              </w:rPr>
            </w:pPr>
          </w:p>
        </w:tc>
      </w:tr>
      <w:tr w:rsidR="00C007AC" w:rsidRPr="009F5133" w:rsidTr="00C007AC">
        <w:trPr>
          <w:trHeight w:val="227"/>
        </w:trPr>
        <w:tc>
          <w:tcPr>
            <w:tcW w:w="4926" w:type="dxa"/>
            <w:tcBorders>
              <w:left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firstLine="170"/>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без ванн</w:t>
            </w:r>
          </w:p>
        </w:tc>
        <w:tc>
          <w:tcPr>
            <w:tcW w:w="5028" w:type="dxa"/>
            <w:tcBorders>
              <w:left w:val="single" w:sz="4" w:space="0" w:color="000000"/>
              <w:right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125 - 160</w:t>
            </w:r>
          </w:p>
        </w:tc>
      </w:tr>
      <w:tr w:rsidR="00C007AC" w:rsidRPr="009F5133" w:rsidTr="00C007AC">
        <w:trPr>
          <w:trHeight w:val="227"/>
        </w:trPr>
        <w:tc>
          <w:tcPr>
            <w:tcW w:w="4926" w:type="dxa"/>
            <w:tcBorders>
              <w:left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right="-57" w:firstLine="170"/>
              <w:jc w:val="both"/>
              <w:textAlignment w:val="baseline"/>
              <w:rPr>
                <w:rFonts w:ascii="Arial" w:eastAsia="SimSun" w:hAnsi="Arial" w:cs="Arial"/>
                <w:spacing w:val="-2"/>
                <w:kern w:val="3"/>
                <w:sz w:val="20"/>
                <w:szCs w:val="20"/>
                <w:lang w:eastAsia="ru-RU" w:bidi="hi-IN"/>
              </w:rPr>
            </w:pPr>
            <w:r w:rsidRPr="009F5133">
              <w:rPr>
                <w:rFonts w:ascii="Arial" w:eastAsia="SimSun" w:hAnsi="Arial" w:cs="Arial"/>
                <w:spacing w:val="-2"/>
                <w:kern w:val="3"/>
                <w:sz w:val="20"/>
                <w:szCs w:val="20"/>
                <w:lang w:eastAsia="ru-RU" w:bidi="hi-IN"/>
              </w:rPr>
              <w:t>с ванными и местными водонагревателями</w:t>
            </w:r>
          </w:p>
        </w:tc>
        <w:tc>
          <w:tcPr>
            <w:tcW w:w="5028" w:type="dxa"/>
            <w:tcBorders>
              <w:left w:val="single" w:sz="4" w:space="0" w:color="000000"/>
              <w:right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160 - 230</w:t>
            </w:r>
          </w:p>
        </w:tc>
      </w:tr>
      <w:tr w:rsidR="00C007AC" w:rsidRPr="009F5133" w:rsidTr="00C007AC">
        <w:trPr>
          <w:trHeight w:val="227"/>
        </w:trPr>
        <w:tc>
          <w:tcPr>
            <w:tcW w:w="4926" w:type="dxa"/>
            <w:tcBorders>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right="-57" w:firstLine="170"/>
              <w:jc w:val="both"/>
              <w:textAlignment w:val="baseline"/>
              <w:rPr>
                <w:rFonts w:ascii="Arial" w:eastAsia="SimSun" w:hAnsi="Arial" w:cs="Arial"/>
                <w:spacing w:val="-3"/>
                <w:kern w:val="3"/>
                <w:sz w:val="20"/>
                <w:szCs w:val="20"/>
                <w:lang w:val="en-US" w:eastAsia="ru-RU" w:bidi="hi-IN"/>
              </w:rPr>
            </w:pPr>
            <w:r w:rsidRPr="009F5133">
              <w:rPr>
                <w:rFonts w:ascii="Arial" w:eastAsia="SimSun" w:hAnsi="Arial" w:cs="Arial"/>
                <w:spacing w:val="-3"/>
                <w:kern w:val="3"/>
                <w:sz w:val="20"/>
                <w:szCs w:val="20"/>
                <w:lang w:val="en-US" w:eastAsia="ru-RU" w:bidi="hi-IN"/>
              </w:rPr>
              <w:t>с централизованным горячим водоснабжением</w:t>
            </w:r>
          </w:p>
        </w:tc>
        <w:tc>
          <w:tcPr>
            <w:tcW w:w="5028" w:type="dxa"/>
            <w:tcBorders>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230 - 350</w:t>
            </w:r>
          </w:p>
        </w:tc>
      </w:tr>
    </w:tbl>
    <w:p w:rsidR="00C007AC" w:rsidRPr="009F5133" w:rsidRDefault="00C007AC" w:rsidP="00C007AC">
      <w:pPr>
        <w:autoSpaceDN w:val="0"/>
        <w:spacing w:after="0" w:line="240" w:lineRule="auto"/>
        <w:jc w:val="both"/>
        <w:textAlignment w:val="baseline"/>
        <w:rPr>
          <w:rFonts w:ascii="Arial" w:eastAsia="SimSun" w:hAnsi="Arial" w:cs="Arial"/>
          <w:kern w:val="3"/>
          <w:sz w:val="20"/>
          <w:szCs w:val="20"/>
          <w:lang w:val="en-US" w:eastAsia="zh-CN" w:bidi="hi-IN"/>
        </w:rPr>
      </w:pP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spacing w:val="40"/>
          <w:kern w:val="3"/>
          <w:sz w:val="20"/>
          <w:szCs w:val="20"/>
          <w:lang w:val="en-US" w:eastAsia="ru-RU" w:bidi="hi-IN"/>
        </w:rPr>
      </w:pPr>
      <w:r w:rsidRPr="009F5133">
        <w:rPr>
          <w:rFonts w:ascii="Arial" w:eastAsia="SimSun" w:hAnsi="Arial" w:cs="Arial"/>
          <w:spacing w:val="40"/>
          <w:kern w:val="3"/>
          <w:sz w:val="20"/>
          <w:szCs w:val="20"/>
          <w:lang w:val="en-US" w:eastAsia="ru-RU" w:bidi="hi-IN"/>
        </w:rPr>
        <w:t>Примечания:</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 - туристских комплексов и детских оздоровительных лагерей, которые должны приниматься согласно СНиП 2.04.01 - 85 и технологическим данным.</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 населенного пункта.</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w:t>
      </w:r>
      <w:r w:rsidRPr="009F5133">
        <w:rPr>
          <w:rFonts w:ascii="Arial" w:eastAsia="SimSun" w:hAnsi="Arial" w:cs="Arial"/>
          <w:kern w:val="3"/>
          <w:sz w:val="20"/>
          <w:szCs w:val="20"/>
          <w:lang w:eastAsia="ru-RU" w:bidi="hi-IN"/>
        </w:rPr>
        <w:lastRenderedPageBreak/>
        <w:t>– 55 % этого расхода. При смешанной застройке следует исходить из численности населения, проживающего в указанных зданиях.</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6. Удельное водопотребление в населенных пунктах с числом жителей свыше 1 000 000 человек допускается увеличивать при обосновании в каждом отдельном случае и согласовании с органами государственного надзора.</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ru-RU" w:bidi="hi-IN"/>
        </w:rPr>
      </w:pP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7.2. Расчетные показатели водопотребления в целом на 1 жителя допускается принимать:</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для сельских населенных пунктов:</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на 2015 г. – 125 л/</w:t>
      </w:r>
      <w:proofErr w:type="gramStart"/>
      <w:r w:rsidRPr="009F5133">
        <w:rPr>
          <w:rFonts w:ascii="Arial" w:eastAsia="SimSun" w:hAnsi="Arial" w:cs="Arial"/>
          <w:kern w:val="3"/>
          <w:sz w:val="20"/>
          <w:szCs w:val="20"/>
          <w:lang w:eastAsia="zh-CN" w:bidi="hi-IN"/>
        </w:rPr>
        <w:t>сут.;</w:t>
      </w:r>
      <w:proofErr w:type="gramEnd"/>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на 2025 г. – 150 л/сут.</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Примечание: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7.2.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7.3. Размеры земельных участков для станций водоочистки в зависимости от их производительности, тыс. м3/сут, следует принимать по проекту, но не более, га:</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до 0,1 – 0,1;</w:t>
      </w:r>
    </w:p>
    <w:p w:rsidR="00C007AC" w:rsidRPr="009F5133" w:rsidRDefault="00C007AC" w:rsidP="00C007AC">
      <w:pPr>
        <w:suppressAutoHyphens/>
        <w:autoSpaceDN w:val="0"/>
        <w:spacing w:after="0" w:line="240" w:lineRule="auto"/>
        <w:ind w:firstLine="69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свыше 0,1 до 0,2 – 0,25;</w:t>
      </w:r>
    </w:p>
    <w:p w:rsidR="00C007AC" w:rsidRPr="009F5133" w:rsidRDefault="00C007AC" w:rsidP="00C007AC">
      <w:pPr>
        <w:suppressAutoHyphens/>
        <w:autoSpaceDN w:val="0"/>
        <w:spacing w:after="0" w:line="240" w:lineRule="auto"/>
        <w:ind w:firstLine="69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свыше 0,2 до 0,4 – 0,4;</w:t>
      </w:r>
    </w:p>
    <w:p w:rsidR="00C007AC" w:rsidRPr="009F5133" w:rsidRDefault="00C007AC" w:rsidP="00C007AC">
      <w:pPr>
        <w:suppressAutoHyphens/>
        <w:autoSpaceDN w:val="0"/>
        <w:spacing w:after="0" w:line="240" w:lineRule="auto"/>
        <w:ind w:firstLine="69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свыше 0,4 до 0,8 – 1;</w:t>
      </w:r>
    </w:p>
    <w:p w:rsidR="00C007AC" w:rsidRPr="009F5133" w:rsidRDefault="00C007AC" w:rsidP="00C007AC">
      <w:pPr>
        <w:suppressAutoHyphens/>
        <w:autoSpaceDN w:val="0"/>
        <w:spacing w:after="0" w:line="240" w:lineRule="auto"/>
        <w:ind w:firstLine="69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свыше 0,8 до 12 – 2;</w:t>
      </w:r>
    </w:p>
    <w:p w:rsidR="00C007AC" w:rsidRPr="009F5133" w:rsidRDefault="00C007AC" w:rsidP="00C007AC">
      <w:pPr>
        <w:suppressAutoHyphens/>
        <w:autoSpaceDN w:val="0"/>
        <w:spacing w:after="0" w:line="240" w:lineRule="auto"/>
        <w:ind w:firstLine="69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свыше 12 до 32 – 3;</w:t>
      </w:r>
    </w:p>
    <w:p w:rsidR="00C007AC" w:rsidRPr="009F5133" w:rsidRDefault="00C007AC" w:rsidP="00C007AC">
      <w:pPr>
        <w:suppressAutoHyphens/>
        <w:autoSpaceDN w:val="0"/>
        <w:spacing w:after="0" w:line="240" w:lineRule="auto"/>
        <w:ind w:firstLine="69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свыше 32 до 80 – 4;</w:t>
      </w:r>
    </w:p>
    <w:p w:rsidR="00C007AC" w:rsidRPr="009F5133" w:rsidRDefault="00C007AC" w:rsidP="00C007AC">
      <w:pPr>
        <w:suppressAutoHyphens/>
        <w:autoSpaceDN w:val="0"/>
        <w:spacing w:after="0" w:line="240" w:lineRule="auto"/>
        <w:ind w:firstLine="69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свыше 80 до 125 – 6;</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keepNext/>
        <w:suppressAutoHyphens/>
        <w:autoSpaceDN w:val="0"/>
        <w:spacing w:after="0" w:line="240" w:lineRule="auto"/>
        <w:ind w:firstLine="705"/>
        <w:jc w:val="both"/>
        <w:textAlignment w:val="baseline"/>
        <w:outlineLvl w:val="0"/>
        <w:rPr>
          <w:rFonts w:ascii="Arial" w:eastAsia="Arial" w:hAnsi="Arial" w:cs="Arial"/>
          <w:bCs/>
          <w:kern w:val="3"/>
          <w:sz w:val="20"/>
          <w:szCs w:val="20"/>
          <w:lang w:eastAsia="zh-CN" w:bidi="hi-IN"/>
        </w:rPr>
      </w:pPr>
      <w:r w:rsidRPr="009F5133">
        <w:rPr>
          <w:rFonts w:ascii="Arial" w:eastAsia="Arial" w:hAnsi="Arial" w:cs="Arial"/>
          <w:kern w:val="3"/>
          <w:sz w:val="20"/>
          <w:szCs w:val="20"/>
          <w:lang w:eastAsia="zh-CN" w:bidi="hi-IN"/>
        </w:rPr>
        <w:t xml:space="preserve">7.4. </w:t>
      </w:r>
      <w:r w:rsidRPr="009F5133">
        <w:rPr>
          <w:rFonts w:ascii="Arial" w:eastAsia="Arial" w:hAnsi="Arial" w:cs="Arial"/>
          <w:kern w:val="3"/>
          <w:sz w:val="20"/>
          <w:szCs w:val="20"/>
          <w:lang w:eastAsia="ru-RU" w:bidi="hi-IN"/>
        </w:rPr>
        <w:t>Расчетные показатели расхода воды потребителями</w:t>
      </w:r>
    </w:p>
    <w:p w:rsidR="00C007AC" w:rsidRPr="009F5133" w:rsidRDefault="00C007AC" w:rsidP="00C007AC">
      <w:pPr>
        <w:autoSpaceDN w:val="0"/>
        <w:spacing w:after="0" w:line="240" w:lineRule="auto"/>
        <w:jc w:val="both"/>
        <w:textAlignment w:val="baseline"/>
        <w:rPr>
          <w:rFonts w:ascii="Arial" w:eastAsia="SimSun" w:hAnsi="Arial" w:cs="Arial"/>
          <w:bCs/>
          <w:kern w:val="3"/>
          <w:sz w:val="20"/>
          <w:szCs w:val="20"/>
          <w:lang w:eastAsia="ru-RU" w:bidi="hi-IN"/>
        </w:rPr>
      </w:pPr>
    </w:p>
    <w:tbl>
      <w:tblPr>
        <w:tblW w:w="10201" w:type="dxa"/>
        <w:tblLayout w:type="fixed"/>
        <w:tblCellMar>
          <w:left w:w="10" w:type="dxa"/>
          <w:right w:w="10" w:type="dxa"/>
        </w:tblCellMar>
        <w:tblLook w:val="0000" w:firstRow="0" w:lastRow="0" w:firstColumn="0" w:lastColumn="0" w:noHBand="0" w:noVBand="0"/>
      </w:tblPr>
      <w:tblGrid>
        <w:gridCol w:w="5137"/>
        <w:gridCol w:w="1716"/>
        <w:gridCol w:w="987"/>
        <w:gridCol w:w="2361"/>
      </w:tblGrid>
      <w:tr w:rsidR="00C007AC" w:rsidRPr="009F5133" w:rsidTr="00C007AC">
        <w:tc>
          <w:tcPr>
            <w:tcW w:w="513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jc w:val="both"/>
              <w:rPr>
                <w:rFonts w:ascii="Arial" w:hAnsi="Arial" w:cs="Arial"/>
                <w:sz w:val="20"/>
                <w:szCs w:val="20"/>
                <w:lang w:val="en-US" w:eastAsia="ru-RU" w:bidi="hi-IN"/>
              </w:rPr>
            </w:pPr>
            <w:r w:rsidRPr="009F5133">
              <w:rPr>
                <w:rFonts w:ascii="Arial" w:hAnsi="Arial" w:cs="Arial"/>
                <w:sz w:val="20"/>
                <w:szCs w:val="20"/>
                <w:lang w:val="en-US" w:eastAsia="ru-RU" w:bidi="hi-IN"/>
              </w:rPr>
              <w:t>Водопотребители</w:t>
            </w:r>
          </w:p>
        </w:tc>
        <w:tc>
          <w:tcPr>
            <w:tcW w:w="17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jc w:val="both"/>
              <w:rPr>
                <w:rFonts w:ascii="Arial" w:hAnsi="Arial" w:cs="Arial"/>
                <w:sz w:val="20"/>
                <w:szCs w:val="20"/>
                <w:lang w:val="en-US" w:eastAsia="ru-RU" w:bidi="hi-IN"/>
              </w:rPr>
            </w:pPr>
            <w:r w:rsidRPr="009F5133">
              <w:rPr>
                <w:rFonts w:ascii="Arial" w:hAnsi="Arial" w:cs="Arial"/>
                <w:sz w:val="20"/>
                <w:szCs w:val="20"/>
                <w:lang w:val="en-US" w:eastAsia="ru-RU" w:bidi="hi-IN"/>
              </w:rPr>
              <w:t>Измеритель</w:t>
            </w:r>
          </w:p>
        </w:tc>
        <w:tc>
          <w:tcPr>
            <w:tcW w:w="33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jc w:val="both"/>
              <w:rPr>
                <w:rFonts w:ascii="Arial" w:hAnsi="Arial" w:cs="Arial"/>
                <w:sz w:val="20"/>
                <w:szCs w:val="20"/>
                <w:lang w:eastAsia="ru-RU" w:bidi="hi-IN"/>
              </w:rPr>
            </w:pPr>
            <w:r w:rsidRPr="009F5133">
              <w:rPr>
                <w:rFonts w:ascii="Arial" w:hAnsi="Arial" w:cs="Arial"/>
                <w:sz w:val="20"/>
                <w:szCs w:val="20"/>
                <w:lang w:val="en-US" w:eastAsia="ru-RU" w:bidi="hi-IN"/>
              </w:rPr>
              <w:t>Hop</w:t>
            </w:r>
            <w:r w:rsidRPr="009F5133">
              <w:rPr>
                <w:rFonts w:ascii="Arial" w:hAnsi="Arial" w:cs="Arial"/>
                <w:sz w:val="20"/>
                <w:szCs w:val="20"/>
                <w:lang w:eastAsia="ru-RU" w:bidi="hi-IN"/>
              </w:rPr>
              <w:t>мы расхода воды (в том числе горячей), л</w:t>
            </w:r>
          </w:p>
        </w:tc>
      </w:tr>
      <w:tr w:rsidR="00C007AC" w:rsidRPr="009F5133" w:rsidTr="00C007AC">
        <w:trPr>
          <w:trHeight w:val="520"/>
        </w:trPr>
        <w:tc>
          <w:tcPr>
            <w:tcW w:w="513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eastAsia="zh-CN" w:bidi="hi-IN"/>
              </w:rPr>
            </w:pPr>
          </w:p>
        </w:tc>
        <w:tc>
          <w:tcPr>
            <w:tcW w:w="171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eastAsia="zh-CN" w:bidi="hi-IN"/>
              </w:rPr>
            </w:pPr>
          </w:p>
        </w:tc>
        <w:tc>
          <w:tcPr>
            <w:tcW w:w="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jc w:val="both"/>
              <w:rPr>
                <w:rFonts w:ascii="Arial" w:hAnsi="Arial" w:cs="Arial"/>
                <w:sz w:val="20"/>
                <w:szCs w:val="20"/>
                <w:lang w:val="en-US" w:eastAsia="ru-RU" w:bidi="hi-IN"/>
              </w:rPr>
            </w:pPr>
            <w:r w:rsidRPr="009F5133">
              <w:rPr>
                <w:rFonts w:ascii="Arial" w:hAnsi="Arial" w:cs="Arial"/>
                <w:sz w:val="20"/>
                <w:szCs w:val="20"/>
                <w:lang w:val="en-US" w:eastAsia="ru-RU" w:bidi="hi-IN"/>
              </w:rPr>
              <w:t>в средние сутки</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jc w:val="both"/>
              <w:rPr>
                <w:rFonts w:ascii="Arial" w:hAnsi="Arial" w:cs="Arial"/>
                <w:sz w:val="20"/>
                <w:szCs w:val="20"/>
                <w:lang w:val="en-US" w:eastAsia="ru-RU" w:bidi="hi-IN"/>
              </w:rPr>
            </w:pPr>
            <w:r w:rsidRPr="009F5133">
              <w:rPr>
                <w:rFonts w:ascii="Arial" w:hAnsi="Arial" w:cs="Arial"/>
                <w:sz w:val="20"/>
                <w:szCs w:val="20"/>
                <w:lang w:val="en-US" w:eastAsia="ru-RU" w:bidi="hi-IN"/>
              </w:rPr>
              <w:t>в сутки наибольшего водопотребления</w:t>
            </w:r>
          </w:p>
        </w:tc>
      </w:tr>
      <w:tr w:rsidR="00C007AC" w:rsidRPr="009F5133" w:rsidTr="00C007AC">
        <w:trPr>
          <w:trHeight w:val="227"/>
        </w:trPr>
        <w:tc>
          <w:tcPr>
            <w:tcW w:w="51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w:t>
            </w:r>
          </w:p>
        </w:tc>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2</w:t>
            </w:r>
          </w:p>
        </w:tc>
        <w:tc>
          <w:tcPr>
            <w:tcW w:w="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3</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4</w:t>
            </w:r>
          </w:p>
        </w:tc>
      </w:tr>
      <w:tr w:rsidR="00C007AC" w:rsidRPr="009F5133" w:rsidTr="00C007AC">
        <w:trPr>
          <w:trHeight w:val="227"/>
        </w:trPr>
        <w:tc>
          <w:tcPr>
            <w:tcW w:w="5137" w:type="dxa"/>
            <w:tcBorders>
              <w:top w:val="single" w:sz="4" w:space="0" w:color="000000"/>
              <w:left w:val="single" w:sz="4" w:space="0" w:color="000000"/>
            </w:tcBorders>
            <w:tcMar>
              <w:top w:w="0" w:type="dxa"/>
              <w:left w:w="108" w:type="dxa"/>
              <w:bottom w:w="0" w:type="dxa"/>
              <w:right w:w="108" w:type="dxa"/>
            </w:tcMar>
            <w:vAlign w:val="bottom"/>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Жилые дома квартирного типа:</w:t>
            </w:r>
          </w:p>
        </w:tc>
        <w:tc>
          <w:tcPr>
            <w:tcW w:w="1716"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 </w:t>
            </w:r>
          </w:p>
        </w:tc>
        <w:tc>
          <w:tcPr>
            <w:tcW w:w="987"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 </w:t>
            </w:r>
          </w:p>
        </w:tc>
        <w:tc>
          <w:tcPr>
            <w:tcW w:w="236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 </w:t>
            </w:r>
          </w:p>
        </w:tc>
      </w:tr>
      <w:tr w:rsidR="00C007AC" w:rsidRPr="009F5133" w:rsidTr="00C007AC">
        <w:trPr>
          <w:trHeight w:val="227"/>
        </w:trPr>
        <w:tc>
          <w:tcPr>
            <w:tcW w:w="5137" w:type="dxa"/>
            <w:tcBorders>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eastAsia="ru-RU" w:bidi="hi-IN"/>
              </w:rPr>
            </w:pPr>
            <w:r w:rsidRPr="009F5133">
              <w:rPr>
                <w:rFonts w:ascii="Arial" w:hAnsi="Arial" w:cs="Arial"/>
                <w:sz w:val="20"/>
                <w:szCs w:val="20"/>
                <w:lang w:eastAsia="ru-RU" w:bidi="hi-IN"/>
              </w:rPr>
              <w:t>с водопроводом и канализацией без ванн</w:t>
            </w:r>
          </w:p>
        </w:tc>
        <w:tc>
          <w:tcPr>
            <w:tcW w:w="1716" w:type="dxa"/>
            <w:tcBorders>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 житель</w:t>
            </w:r>
          </w:p>
        </w:tc>
        <w:tc>
          <w:tcPr>
            <w:tcW w:w="987" w:type="dxa"/>
            <w:tcBorders>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95</w:t>
            </w:r>
          </w:p>
        </w:tc>
        <w:tc>
          <w:tcPr>
            <w:tcW w:w="2361" w:type="dxa"/>
            <w:tcBorders>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120</w:t>
            </w:r>
          </w:p>
        </w:tc>
      </w:tr>
      <w:tr w:rsidR="00C007AC" w:rsidRPr="009F5133" w:rsidTr="00C007AC">
        <w:trPr>
          <w:trHeight w:val="227"/>
        </w:trPr>
        <w:tc>
          <w:tcPr>
            <w:tcW w:w="513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с газоснабжением</w:t>
            </w:r>
          </w:p>
        </w:tc>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 житель</w:t>
            </w:r>
          </w:p>
        </w:tc>
        <w:tc>
          <w:tcPr>
            <w:tcW w:w="98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120</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150</w:t>
            </w:r>
          </w:p>
        </w:tc>
      </w:tr>
      <w:tr w:rsidR="00C007AC" w:rsidRPr="009F5133" w:rsidTr="00C007AC">
        <w:trPr>
          <w:trHeight w:val="227"/>
        </w:trPr>
        <w:tc>
          <w:tcPr>
            <w:tcW w:w="513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eastAsia="ru-RU" w:bidi="hi-IN"/>
              </w:rPr>
            </w:pPr>
            <w:r w:rsidRPr="009F5133">
              <w:rPr>
                <w:rFonts w:ascii="Arial" w:hAnsi="Arial" w:cs="Arial"/>
                <w:sz w:val="20"/>
                <w:szCs w:val="20"/>
                <w:lang w:eastAsia="ru-RU" w:bidi="hi-IN"/>
              </w:rPr>
              <w:t>с водопроводом, канализацией и ваннами с водонагревателями, работающими на твердом топливе</w:t>
            </w:r>
          </w:p>
        </w:tc>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 житель</w:t>
            </w:r>
          </w:p>
        </w:tc>
        <w:tc>
          <w:tcPr>
            <w:tcW w:w="98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150</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180</w:t>
            </w:r>
          </w:p>
        </w:tc>
      </w:tr>
      <w:tr w:rsidR="00C007AC" w:rsidRPr="009F5133" w:rsidTr="00C007AC">
        <w:trPr>
          <w:trHeight w:val="227"/>
        </w:trPr>
        <w:tc>
          <w:tcPr>
            <w:tcW w:w="513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eastAsia="ru-RU" w:bidi="hi-IN"/>
              </w:rPr>
            </w:pPr>
            <w:r w:rsidRPr="009F5133">
              <w:rPr>
                <w:rFonts w:ascii="Arial" w:hAnsi="Arial" w:cs="Arial"/>
                <w:sz w:val="20"/>
                <w:szCs w:val="20"/>
                <w:lang w:eastAsia="ru-RU" w:bidi="hi-IN"/>
              </w:rPr>
              <w:t>с водопроводом, канализацией и ваннами с газовыми водонагревателями</w:t>
            </w:r>
          </w:p>
        </w:tc>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 житель</w:t>
            </w:r>
          </w:p>
        </w:tc>
        <w:tc>
          <w:tcPr>
            <w:tcW w:w="98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190</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225</w:t>
            </w:r>
          </w:p>
        </w:tc>
      </w:tr>
      <w:tr w:rsidR="00C007AC" w:rsidRPr="009F5133" w:rsidTr="00C007AC">
        <w:trPr>
          <w:trHeight w:val="227"/>
        </w:trPr>
        <w:tc>
          <w:tcPr>
            <w:tcW w:w="5137" w:type="dxa"/>
            <w:tcBorders>
              <w:top w:val="single" w:sz="4" w:space="0" w:color="000000"/>
              <w:left w:val="single" w:sz="4" w:space="0" w:color="000000"/>
            </w:tcBorders>
            <w:tcMar>
              <w:top w:w="0" w:type="dxa"/>
              <w:left w:w="108" w:type="dxa"/>
              <w:bottom w:w="0" w:type="dxa"/>
              <w:right w:w="108" w:type="dxa"/>
            </w:tcMar>
            <w:vAlign w:val="bottom"/>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Больницы:</w:t>
            </w:r>
          </w:p>
        </w:tc>
        <w:tc>
          <w:tcPr>
            <w:tcW w:w="1716"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p>
        </w:tc>
        <w:tc>
          <w:tcPr>
            <w:tcW w:w="987" w:type="dxa"/>
            <w:tcBorders>
              <w:top w:val="single" w:sz="4" w:space="0" w:color="000000"/>
              <w:left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p>
        </w:tc>
        <w:tc>
          <w:tcPr>
            <w:tcW w:w="236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p>
        </w:tc>
      </w:tr>
      <w:tr w:rsidR="00C007AC" w:rsidRPr="009F5133" w:rsidTr="00C007AC">
        <w:trPr>
          <w:trHeight w:val="227"/>
        </w:trPr>
        <w:tc>
          <w:tcPr>
            <w:tcW w:w="5137" w:type="dxa"/>
            <w:tcBorders>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eastAsia="ru-RU" w:bidi="hi-IN"/>
              </w:rPr>
            </w:pPr>
            <w:r w:rsidRPr="009F5133">
              <w:rPr>
                <w:rFonts w:ascii="Arial" w:hAnsi="Arial" w:cs="Arial"/>
                <w:sz w:val="20"/>
                <w:szCs w:val="20"/>
                <w:lang w:eastAsia="ru-RU" w:bidi="hi-IN"/>
              </w:rPr>
              <w:t>с общими ваннами и душевыми</w:t>
            </w:r>
          </w:p>
        </w:tc>
        <w:tc>
          <w:tcPr>
            <w:tcW w:w="1716" w:type="dxa"/>
            <w:tcBorders>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 койка</w:t>
            </w:r>
          </w:p>
        </w:tc>
        <w:tc>
          <w:tcPr>
            <w:tcW w:w="987" w:type="dxa"/>
            <w:tcBorders>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115</w:t>
            </w:r>
          </w:p>
        </w:tc>
        <w:tc>
          <w:tcPr>
            <w:tcW w:w="2361" w:type="dxa"/>
            <w:tcBorders>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115</w:t>
            </w:r>
          </w:p>
        </w:tc>
      </w:tr>
      <w:tr w:rsidR="00C007AC" w:rsidRPr="009F5133" w:rsidTr="00C007AC">
        <w:trPr>
          <w:trHeight w:val="227"/>
        </w:trPr>
        <w:tc>
          <w:tcPr>
            <w:tcW w:w="513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Поликлиники и амбулатории</w:t>
            </w:r>
          </w:p>
        </w:tc>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pacing w:val="-2"/>
                <w:sz w:val="20"/>
                <w:szCs w:val="20"/>
                <w:lang w:val="en-US" w:eastAsia="ru-RU" w:bidi="hi-IN"/>
              </w:rPr>
            </w:pPr>
            <w:r w:rsidRPr="009F5133">
              <w:rPr>
                <w:rFonts w:ascii="Arial" w:hAnsi="Arial" w:cs="Arial"/>
                <w:spacing w:val="-2"/>
                <w:sz w:val="20"/>
                <w:szCs w:val="20"/>
                <w:lang w:val="en-US" w:eastAsia="ru-RU" w:bidi="hi-IN"/>
              </w:rPr>
              <w:t>1 больной в смену</w:t>
            </w:r>
          </w:p>
        </w:tc>
        <w:tc>
          <w:tcPr>
            <w:tcW w:w="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13</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15</w:t>
            </w:r>
          </w:p>
        </w:tc>
      </w:tr>
      <w:tr w:rsidR="00C007AC" w:rsidRPr="009F5133" w:rsidTr="00C007AC">
        <w:trPr>
          <w:trHeight w:val="227"/>
        </w:trPr>
        <w:tc>
          <w:tcPr>
            <w:tcW w:w="5137" w:type="dxa"/>
            <w:tcBorders>
              <w:top w:val="single" w:sz="4" w:space="0" w:color="000000"/>
              <w:left w:val="single" w:sz="4" w:space="0" w:color="000000"/>
            </w:tcBorders>
            <w:tcMar>
              <w:top w:w="0" w:type="dxa"/>
              <w:left w:w="108" w:type="dxa"/>
              <w:bottom w:w="0" w:type="dxa"/>
              <w:right w:w="108" w:type="dxa"/>
            </w:tcMar>
            <w:vAlign w:val="bottom"/>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lastRenderedPageBreak/>
              <w:t>Дошкольные образовательные учреждения:</w:t>
            </w:r>
          </w:p>
        </w:tc>
        <w:tc>
          <w:tcPr>
            <w:tcW w:w="1716" w:type="dxa"/>
            <w:tcBorders>
              <w:top w:val="single" w:sz="4" w:space="0" w:color="000000"/>
              <w:left w:val="single" w:sz="4" w:space="0" w:color="000000"/>
            </w:tcBorders>
            <w:tcMar>
              <w:top w:w="0" w:type="dxa"/>
              <w:left w:w="108" w:type="dxa"/>
              <w:bottom w:w="0" w:type="dxa"/>
              <w:right w:w="108" w:type="dxa"/>
            </w:tcMar>
            <w:vAlign w:val="bottom"/>
          </w:tcPr>
          <w:p w:rsidR="00C007AC" w:rsidRPr="009F5133" w:rsidRDefault="00C007AC" w:rsidP="00C007AC">
            <w:pPr>
              <w:rPr>
                <w:rFonts w:ascii="Arial" w:hAnsi="Arial" w:cs="Arial"/>
                <w:sz w:val="20"/>
                <w:szCs w:val="20"/>
                <w:lang w:val="en-US" w:eastAsia="ru-RU" w:bidi="hi-IN"/>
              </w:rPr>
            </w:pPr>
          </w:p>
        </w:tc>
        <w:tc>
          <w:tcPr>
            <w:tcW w:w="987" w:type="dxa"/>
            <w:tcBorders>
              <w:top w:val="single" w:sz="4" w:space="0" w:color="000000"/>
              <w:left w:val="single" w:sz="4" w:space="0" w:color="000000"/>
            </w:tcBorders>
            <w:tcMar>
              <w:top w:w="0" w:type="dxa"/>
              <w:left w:w="108" w:type="dxa"/>
              <w:bottom w:w="0" w:type="dxa"/>
              <w:right w:w="108" w:type="dxa"/>
            </w:tcMar>
            <w:vAlign w:val="bottom"/>
          </w:tcPr>
          <w:p w:rsidR="00C007AC" w:rsidRPr="009F5133" w:rsidRDefault="00C007AC" w:rsidP="00C007AC">
            <w:pPr>
              <w:rPr>
                <w:rFonts w:ascii="Arial" w:hAnsi="Arial" w:cs="Arial"/>
                <w:sz w:val="20"/>
                <w:szCs w:val="20"/>
                <w:lang w:val="en-US" w:eastAsia="ru-RU" w:bidi="hi-IN"/>
              </w:rPr>
            </w:pPr>
          </w:p>
        </w:tc>
        <w:tc>
          <w:tcPr>
            <w:tcW w:w="2361" w:type="dxa"/>
            <w:tcBorders>
              <w:top w:val="single" w:sz="4" w:space="0" w:color="000000"/>
              <w:left w:val="single" w:sz="4" w:space="0" w:color="000000"/>
              <w:right w:val="single" w:sz="4" w:space="0" w:color="000000"/>
            </w:tcBorders>
            <w:tcMar>
              <w:top w:w="0" w:type="dxa"/>
              <w:left w:w="108" w:type="dxa"/>
              <w:bottom w:w="0" w:type="dxa"/>
              <w:right w:w="108" w:type="dxa"/>
            </w:tcMar>
            <w:vAlign w:val="bottom"/>
          </w:tcPr>
          <w:p w:rsidR="00C007AC" w:rsidRPr="009F5133" w:rsidRDefault="00C007AC" w:rsidP="00C007AC">
            <w:pPr>
              <w:rPr>
                <w:rFonts w:ascii="Arial" w:hAnsi="Arial" w:cs="Arial"/>
                <w:sz w:val="20"/>
                <w:szCs w:val="20"/>
                <w:lang w:val="en-US" w:eastAsia="ru-RU" w:bidi="hi-IN"/>
              </w:rPr>
            </w:pPr>
          </w:p>
        </w:tc>
      </w:tr>
      <w:tr w:rsidR="00C007AC" w:rsidRPr="009F5133" w:rsidTr="00C007AC">
        <w:trPr>
          <w:trHeight w:val="227"/>
        </w:trPr>
        <w:tc>
          <w:tcPr>
            <w:tcW w:w="5137" w:type="dxa"/>
            <w:tcBorders>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с дневным пребыванием детей:</w:t>
            </w:r>
          </w:p>
        </w:tc>
        <w:tc>
          <w:tcPr>
            <w:tcW w:w="1716" w:type="dxa"/>
            <w:tcBorders>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p>
        </w:tc>
        <w:tc>
          <w:tcPr>
            <w:tcW w:w="987" w:type="dxa"/>
            <w:tcBorders>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p>
        </w:tc>
        <w:tc>
          <w:tcPr>
            <w:tcW w:w="2361" w:type="dxa"/>
            <w:tcBorders>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p>
        </w:tc>
      </w:tr>
      <w:tr w:rsidR="00C007AC" w:rsidRPr="009F5133" w:rsidTr="00C007AC">
        <w:trPr>
          <w:trHeight w:val="227"/>
        </w:trPr>
        <w:tc>
          <w:tcPr>
            <w:tcW w:w="513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eastAsia="ru-RU" w:bidi="hi-IN"/>
              </w:rPr>
            </w:pPr>
            <w:r w:rsidRPr="009F5133">
              <w:rPr>
                <w:rFonts w:ascii="Arial" w:hAnsi="Arial" w:cs="Arial"/>
                <w:sz w:val="20"/>
                <w:szCs w:val="20"/>
                <w:lang w:eastAsia="ru-RU" w:bidi="hi-IN"/>
              </w:rPr>
              <w:t>со столовыми, работающими на полуфабрикатах</w:t>
            </w:r>
          </w:p>
        </w:tc>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 ребенок</w:t>
            </w:r>
          </w:p>
        </w:tc>
        <w:tc>
          <w:tcPr>
            <w:tcW w:w="98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21,5</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30</w:t>
            </w:r>
          </w:p>
        </w:tc>
      </w:tr>
      <w:tr w:rsidR="00C007AC" w:rsidRPr="009F5133" w:rsidTr="00C007AC">
        <w:trPr>
          <w:trHeight w:val="227"/>
        </w:trPr>
        <w:tc>
          <w:tcPr>
            <w:tcW w:w="513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eastAsia="ru-RU" w:bidi="hi-IN"/>
              </w:rPr>
            </w:pPr>
            <w:r w:rsidRPr="009F5133">
              <w:rPr>
                <w:rFonts w:ascii="Arial" w:hAnsi="Arial" w:cs="Arial"/>
                <w:sz w:val="20"/>
                <w:szCs w:val="20"/>
                <w:lang w:eastAsia="ru-RU" w:bidi="hi-IN"/>
              </w:rPr>
              <w:t>со столовыми, работающими на сырье, и прачечными, оборудованными автоматическими стиральными машинами</w:t>
            </w:r>
          </w:p>
        </w:tc>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 ребенок</w:t>
            </w:r>
          </w:p>
        </w:tc>
        <w:tc>
          <w:tcPr>
            <w:tcW w:w="987"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75</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105</w:t>
            </w:r>
          </w:p>
        </w:tc>
      </w:tr>
      <w:tr w:rsidR="00C007AC" w:rsidRPr="009F5133" w:rsidTr="00C007AC">
        <w:trPr>
          <w:trHeight w:val="227"/>
        </w:trPr>
        <w:tc>
          <w:tcPr>
            <w:tcW w:w="51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Административные здания</w:t>
            </w:r>
          </w:p>
        </w:tc>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 работающий</w:t>
            </w:r>
          </w:p>
        </w:tc>
        <w:tc>
          <w:tcPr>
            <w:tcW w:w="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12</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16</w:t>
            </w:r>
          </w:p>
        </w:tc>
      </w:tr>
      <w:tr w:rsidR="00C007AC" w:rsidRPr="009F5133" w:rsidTr="00C007AC">
        <w:trPr>
          <w:trHeight w:val="227"/>
        </w:trPr>
        <w:tc>
          <w:tcPr>
            <w:tcW w:w="51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eastAsia="ru-RU" w:bidi="hi-IN"/>
              </w:rPr>
            </w:pPr>
            <w:r w:rsidRPr="009F5133">
              <w:rPr>
                <w:rFonts w:ascii="Arial" w:hAnsi="Arial" w:cs="Arial"/>
                <w:sz w:val="20"/>
                <w:szCs w:val="20"/>
                <w:lang w:eastAsia="ru-RU" w:bidi="hi-IN"/>
              </w:rPr>
              <w:t>Общеобразовательные школы с душевыми при гимнастических залах и столовыми, работающими на полуфабрикатах</w:t>
            </w:r>
          </w:p>
        </w:tc>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eastAsia="zh-CN" w:bidi="hi-IN"/>
              </w:rPr>
            </w:pPr>
            <w:r w:rsidRPr="009F5133">
              <w:rPr>
                <w:rFonts w:ascii="Arial" w:hAnsi="Arial" w:cs="Arial"/>
                <w:sz w:val="20"/>
                <w:szCs w:val="20"/>
                <w:lang w:eastAsia="ru-RU" w:bidi="hi-IN"/>
              </w:rPr>
              <w:t xml:space="preserve">1 учащийся и 1 </w:t>
            </w:r>
            <w:r w:rsidRPr="009F5133">
              <w:rPr>
                <w:rFonts w:ascii="Arial" w:hAnsi="Arial" w:cs="Arial"/>
                <w:spacing w:val="-4"/>
                <w:sz w:val="20"/>
                <w:szCs w:val="20"/>
                <w:lang w:eastAsia="ru-RU" w:bidi="hi-IN"/>
              </w:rPr>
              <w:t>преподаватель</w:t>
            </w:r>
            <w:r w:rsidRPr="009F5133">
              <w:rPr>
                <w:rFonts w:ascii="Arial" w:hAnsi="Arial" w:cs="Arial"/>
                <w:sz w:val="20"/>
                <w:szCs w:val="20"/>
                <w:lang w:eastAsia="ru-RU" w:bidi="hi-IN"/>
              </w:rPr>
              <w:t xml:space="preserve"> в смену</w:t>
            </w:r>
          </w:p>
        </w:tc>
        <w:tc>
          <w:tcPr>
            <w:tcW w:w="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10</w:t>
            </w:r>
          </w:p>
          <w:p w:rsidR="00C007AC" w:rsidRPr="009F5133" w:rsidRDefault="00C007AC" w:rsidP="00C007AC">
            <w:pPr>
              <w:rPr>
                <w:rFonts w:ascii="Arial" w:hAnsi="Arial" w:cs="Arial"/>
                <w:sz w:val="20"/>
                <w:szCs w:val="20"/>
                <w:lang w:val="en-US" w:eastAsia="ru-RU" w:bidi="hi-IN"/>
              </w:rPr>
            </w:pPr>
          </w:p>
          <w:p w:rsidR="00C007AC" w:rsidRPr="009F5133" w:rsidRDefault="00C007AC" w:rsidP="00C007AC">
            <w:pPr>
              <w:rPr>
                <w:rFonts w:ascii="Arial" w:hAnsi="Arial" w:cs="Arial"/>
                <w:sz w:val="20"/>
                <w:szCs w:val="20"/>
                <w:lang w:val="en-US" w:eastAsia="ru-RU" w:bidi="hi-IN"/>
              </w:rPr>
            </w:pP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11,5</w:t>
            </w:r>
          </w:p>
          <w:p w:rsidR="00C007AC" w:rsidRPr="009F5133" w:rsidRDefault="00C007AC" w:rsidP="00C007AC">
            <w:pPr>
              <w:rPr>
                <w:rFonts w:ascii="Arial" w:hAnsi="Arial" w:cs="Arial"/>
                <w:sz w:val="20"/>
                <w:szCs w:val="20"/>
                <w:lang w:val="en-US" w:eastAsia="ru-RU" w:bidi="hi-IN"/>
              </w:rPr>
            </w:pPr>
          </w:p>
          <w:p w:rsidR="00C007AC" w:rsidRPr="009F5133" w:rsidRDefault="00C007AC" w:rsidP="00C007AC">
            <w:pPr>
              <w:rPr>
                <w:rFonts w:ascii="Arial" w:hAnsi="Arial" w:cs="Arial"/>
                <w:sz w:val="20"/>
                <w:szCs w:val="20"/>
                <w:lang w:val="en-US" w:eastAsia="ru-RU" w:bidi="hi-IN"/>
              </w:rPr>
            </w:pPr>
          </w:p>
        </w:tc>
      </w:tr>
      <w:tr w:rsidR="00C007AC" w:rsidRPr="009F5133" w:rsidTr="00C007AC">
        <w:trPr>
          <w:trHeight w:val="227"/>
        </w:trPr>
        <w:tc>
          <w:tcPr>
            <w:tcW w:w="51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eastAsia="ru-RU" w:bidi="hi-IN"/>
              </w:rPr>
            </w:pPr>
            <w:r w:rsidRPr="009F5133">
              <w:rPr>
                <w:rFonts w:ascii="Arial" w:hAnsi="Arial" w:cs="Arial"/>
                <w:sz w:val="20"/>
                <w:szCs w:val="20"/>
                <w:lang w:eastAsia="ru-RU" w:bidi="hi-IN"/>
              </w:rPr>
              <w:t>То же, с продленным днем</w:t>
            </w:r>
          </w:p>
        </w:tc>
        <w:tc>
          <w:tcPr>
            <w:tcW w:w="17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то же</w:t>
            </w:r>
          </w:p>
        </w:tc>
        <w:tc>
          <w:tcPr>
            <w:tcW w:w="9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12</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rPr>
                <w:rFonts w:ascii="Arial" w:hAnsi="Arial" w:cs="Arial"/>
                <w:sz w:val="20"/>
                <w:szCs w:val="20"/>
                <w:lang w:val="en-US" w:eastAsia="ru-RU" w:bidi="hi-IN"/>
              </w:rPr>
            </w:pPr>
            <w:r w:rsidRPr="009F5133">
              <w:rPr>
                <w:rFonts w:ascii="Arial" w:hAnsi="Arial" w:cs="Arial"/>
                <w:sz w:val="20"/>
                <w:szCs w:val="20"/>
                <w:lang w:val="en-US" w:eastAsia="ru-RU" w:bidi="hi-IN"/>
              </w:rPr>
              <w:t>14</w:t>
            </w:r>
          </w:p>
        </w:tc>
      </w:tr>
    </w:tbl>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Примечания</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2. Нормы расхода воды в средние сутки приведены для выполнения технико-экономических сравнений вариантов.</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5. Норма расхода воды на поливку установлена из расчета одной поливки. Количество поливок в сутки следует принимать в зависимости от климатических условий.</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ru-RU" w:bidi="hi-IN"/>
        </w:rPr>
      </w:pPr>
    </w:p>
    <w:p w:rsidR="00C007AC" w:rsidRPr="009F5133" w:rsidRDefault="00C007AC" w:rsidP="00C007AC">
      <w:pPr>
        <w:suppressAutoHyphens/>
        <w:autoSpaceDN w:val="0"/>
        <w:spacing w:after="140" w:line="240" w:lineRule="auto"/>
        <w:ind w:firstLine="705"/>
        <w:jc w:val="both"/>
        <w:textAlignment w:val="baseline"/>
        <w:rPr>
          <w:rFonts w:ascii="Arial" w:eastAsia="Arial" w:hAnsi="Arial" w:cs="Arial"/>
          <w:kern w:val="3"/>
          <w:sz w:val="20"/>
          <w:szCs w:val="20"/>
          <w:lang w:val="en-US" w:eastAsia="ru-RU" w:bidi="hi-IN"/>
        </w:rPr>
      </w:pPr>
      <w:r w:rsidRPr="009F5133">
        <w:rPr>
          <w:rFonts w:ascii="Arial" w:eastAsia="Arial" w:hAnsi="Arial" w:cs="Arial"/>
          <w:kern w:val="3"/>
          <w:sz w:val="20"/>
          <w:szCs w:val="20"/>
          <w:lang w:val="en-US" w:eastAsia="ru-RU" w:bidi="hi-IN"/>
        </w:rPr>
        <w:t>7.5. Укрупненные показатели электрической нагрузки электроприемников</w:t>
      </w:r>
    </w:p>
    <w:tbl>
      <w:tblPr>
        <w:tblW w:w="10343" w:type="dxa"/>
        <w:tblLayout w:type="fixed"/>
        <w:tblCellMar>
          <w:left w:w="10" w:type="dxa"/>
          <w:right w:w="10" w:type="dxa"/>
        </w:tblCellMar>
        <w:tblLook w:val="0000" w:firstRow="0" w:lastRow="0" w:firstColumn="0" w:lastColumn="0" w:noHBand="0" w:noVBand="0"/>
      </w:tblPr>
      <w:tblGrid>
        <w:gridCol w:w="3984"/>
        <w:gridCol w:w="978"/>
        <w:gridCol w:w="567"/>
        <w:gridCol w:w="567"/>
        <w:gridCol w:w="567"/>
        <w:gridCol w:w="708"/>
        <w:gridCol w:w="851"/>
        <w:gridCol w:w="850"/>
        <w:gridCol w:w="1271"/>
      </w:tblGrid>
      <w:tr w:rsidR="00C007AC" w:rsidRPr="009F5133" w:rsidTr="00C007AC">
        <w:trPr>
          <w:cantSplit/>
        </w:trPr>
        <w:tc>
          <w:tcPr>
            <w:tcW w:w="3984" w:type="dxa"/>
            <w:vMerge w:val="restart"/>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Arial" w:hAnsi="Arial" w:cs="Arial"/>
                <w:kern w:val="3"/>
                <w:sz w:val="20"/>
                <w:szCs w:val="20"/>
                <w:lang w:val="en-US" w:eastAsia="ru-RU" w:bidi="hi-IN"/>
              </w:rPr>
              <w:t xml:space="preserve"> </w:t>
            </w:r>
            <w:r w:rsidRPr="009F5133">
              <w:rPr>
                <w:rFonts w:ascii="Arial" w:eastAsia="SimSun" w:hAnsi="Arial" w:cs="Arial"/>
                <w:kern w:val="3"/>
                <w:sz w:val="20"/>
                <w:szCs w:val="20"/>
                <w:lang w:val="en-US" w:eastAsia="ru-RU" w:bidi="hi-IN"/>
              </w:rPr>
              <w:t>Потребители электроэнергии</w:t>
            </w:r>
          </w:p>
        </w:tc>
        <w:tc>
          <w:tcPr>
            <w:tcW w:w="635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Удельная расчетная электрическая нагрузка, кВт/квартира, при количестве квартир</w:t>
            </w:r>
          </w:p>
        </w:tc>
      </w:tr>
      <w:tr w:rsidR="00C007AC" w:rsidRPr="009F5133" w:rsidTr="00C007AC">
        <w:trPr>
          <w:cantSplit/>
        </w:trPr>
        <w:tc>
          <w:tcPr>
            <w:tcW w:w="3984" w:type="dxa"/>
            <w:vMerge/>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uppressAutoHyphens/>
              <w:autoSpaceDN w:val="0"/>
              <w:spacing w:after="0" w:line="240" w:lineRule="auto"/>
              <w:textAlignment w:val="baseline"/>
              <w:rPr>
                <w:rFonts w:ascii="Arial" w:eastAsia="SimSun" w:hAnsi="Arial" w:cs="Arial"/>
                <w:kern w:val="3"/>
                <w:sz w:val="20"/>
                <w:szCs w:val="20"/>
                <w:lang w:eastAsia="zh-CN" w:bidi="hi-IN"/>
              </w:rPr>
            </w:pPr>
          </w:p>
        </w:tc>
        <w:tc>
          <w:tcPr>
            <w:tcW w:w="97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w:t>
            </w:r>
            <w:r w:rsidRPr="009F5133">
              <w:rPr>
                <w:rFonts w:ascii="Arial" w:eastAsia="SimSun" w:hAnsi="Arial" w:cs="Arial"/>
                <w:kern w:val="3"/>
                <w:sz w:val="20"/>
                <w:szCs w:val="20"/>
                <w:lang w:eastAsia="ru-RU" w:bidi="hi-IN"/>
              </w:rPr>
              <w:t xml:space="preserve"> </w:t>
            </w:r>
            <w:r w:rsidRPr="009F5133">
              <w:rPr>
                <w:rFonts w:ascii="Arial" w:eastAsia="SimSun" w:hAnsi="Arial" w:cs="Arial"/>
                <w:kern w:val="3"/>
                <w:sz w:val="20"/>
                <w:szCs w:val="20"/>
                <w:lang w:val="en-US" w:eastAsia="ru-RU" w:bidi="hi-IN"/>
              </w:rPr>
              <w:t>-</w:t>
            </w:r>
            <w:r w:rsidRPr="009F5133">
              <w:rPr>
                <w:rFonts w:ascii="Arial" w:eastAsia="SimSun" w:hAnsi="Arial" w:cs="Arial"/>
                <w:kern w:val="3"/>
                <w:sz w:val="20"/>
                <w:szCs w:val="20"/>
                <w:lang w:eastAsia="ru-RU" w:bidi="hi-IN"/>
              </w:rPr>
              <w:t xml:space="preserve"> </w:t>
            </w:r>
            <w:r w:rsidRPr="009F5133">
              <w:rPr>
                <w:rFonts w:ascii="Arial" w:eastAsia="SimSun" w:hAnsi="Arial" w:cs="Arial"/>
                <w:kern w:val="3"/>
                <w:sz w:val="20"/>
                <w:szCs w:val="20"/>
                <w:lang w:val="en-US" w:eastAsia="ru-RU" w:bidi="hi-IN"/>
              </w:rPr>
              <w:t>5</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9</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12</w:t>
            </w:r>
          </w:p>
        </w:tc>
        <w:tc>
          <w:tcPr>
            <w:tcW w:w="70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15</w:t>
            </w:r>
          </w:p>
        </w:tc>
        <w:tc>
          <w:tcPr>
            <w:tcW w:w="8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18</w:t>
            </w:r>
          </w:p>
        </w:tc>
        <w:tc>
          <w:tcPr>
            <w:tcW w:w="85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24</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40</w:t>
            </w:r>
          </w:p>
        </w:tc>
      </w:tr>
      <w:tr w:rsidR="00C007AC" w:rsidRPr="009F5133" w:rsidTr="00C007AC">
        <w:trPr>
          <w:cantSplit/>
        </w:trPr>
        <w:tc>
          <w:tcPr>
            <w:tcW w:w="398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ind w:lef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Квартиры с плитами:</w:t>
            </w:r>
          </w:p>
        </w:tc>
        <w:tc>
          <w:tcPr>
            <w:tcW w:w="97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70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8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85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p>
        </w:tc>
      </w:tr>
      <w:tr w:rsidR="00C007AC" w:rsidRPr="009F5133" w:rsidTr="00C007AC">
        <w:trPr>
          <w:cantSplit/>
        </w:trPr>
        <w:tc>
          <w:tcPr>
            <w:tcW w:w="398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ind w:left="57"/>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ru-RU" w:bidi="hi-IN"/>
              </w:rPr>
              <w:t>на природном газе</w:t>
            </w:r>
            <w:r w:rsidRPr="009F5133">
              <w:rPr>
                <w:rFonts w:ascii="Arial" w:eastAsia="SimSun" w:hAnsi="Arial" w:cs="Arial"/>
                <w:kern w:val="3"/>
                <w:sz w:val="20"/>
                <w:szCs w:val="20"/>
                <w:vertAlign w:val="superscript"/>
                <w:lang w:val="en-US" w:eastAsia="ru-RU" w:bidi="hi-IN"/>
              </w:rPr>
              <w:t xml:space="preserve"> </w:t>
            </w:r>
            <w:r w:rsidRPr="009F5133">
              <w:rPr>
                <w:rFonts w:ascii="Arial" w:eastAsia="SimSun" w:hAnsi="Arial" w:cs="Arial"/>
                <w:kern w:val="3"/>
                <w:sz w:val="20"/>
                <w:szCs w:val="20"/>
                <w:lang w:val="en-US" w:eastAsia="ru-RU" w:bidi="hi-IN"/>
              </w:rPr>
              <w:t>*</w:t>
            </w:r>
          </w:p>
        </w:tc>
        <w:tc>
          <w:tcPr>
            <w:tcW w:w="97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4,5</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2,8</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2,3</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w:t>
            </w:r>
          </w:p>
        </w:tc>
        <w:tc>
          <w:tcPr>
            <w:tcW w:w="70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1,8</w:t>
            </w:r>
          </w:p>
        </w:tc>
        <w:tc>
          <w:tcPr>
            <w:tcW w:w="8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1,65</w:t>
            </w:r>
          </w:p>
        </w:tc>
        <w:tc>
          <w:tcPr>
            <w:tcW w:w="85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1,4</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1,2</w:t>
            </w:r>
          </w:p>
        </w:tc>
      </w:tr>
      <w:tr w:rsidR="00C007AC" w:rsidRPr="009F5133" w:rsidTr="00C007AC">
        <w:trPr>
          <w:cantSplit/>
        </w:trPr>
        <w:tc>
          <w:tcPr>
            <w:tcW w:w="398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widowControl w:val="0"/>
              <w:shd w:val="clear" w:color="auto" w:fill="FFFFFF"/>
              <w:autoSpaceDN w:val="0"/>
              <w:snapToGrid w:val="0"/>
              <w:spacing w:after="0" w:line="240" w:lineRule="auto"/>
              <w:ind w:left="57" w:right="5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t xml:space="preserve">на сжиженном газе (в </w:t>
            </w:r>
            <w:r w:rsidRPr="009F5133">
              <w:rPr>
                <w:rFonts w:ascii="Arial" w:eastAsia="SimSun" w:hAnsi="Arial" w:cs="Arial"/>
                <w:spacing w:val="-2"/>
                <w:kern w:val="3"/>
                <w:sz w:val="20"/>
                <w:szCs w:val="20"/>
                <w:lang w:eastAsia="ru-RU" w:bidi="hi-IN"/>
              </w:rPr>
              <w:t>том числе при групповых</w:t>
            </w:r>
            <w:r w:rsidRPr="009F5133">
              <w:rPr>
                <w:rFonts w:ascii="Arial" w:eastAsia="SimSun" w:hAnsi="Arial" w:cs="Arial"/>
                <w:kern w:val="3"/>
                <w:sz w:val="20"/>
                <w:szCs w:val="20"/>
                <w:lang w:eastAsia="ru-RU" w:bidi="hi-IN"/>
              </w:rPr>
              <w:t xml:space="preserve"> установках и на твердом топливе)</w:t>
            </w:r>
          </w:p>
        </w:tc>
        <w:tc>
          <w:tcPr>
            <w:tcW w:w="97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3,4</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2,9</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2,5</w:t>
            </w:r>
          </w:p>
        </w:tc>
        <w:tc>
          <w:tcPr>
            <w:tcW w:w="70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2,2</w:t>
            </w:r>
          </w:p>
        </w:tc>
        <w:tc>
          <w:tcPr>
            <w:tcW w:w="8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w:t>
            </w:r>
          </w:p>
        </w:tc>
        <w:tc>
          <w:tcPr>
            <w:tcW w:w="85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1,8</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1,4</w:t>
            </w:r>
          </w:p>
        </w:tc>
      </w:tr>
      <w:tr w:rsidR="00C007AC" w:rsidRPr="009F5133" w:rsidTr="00C007AC">
        <w:trPr>
          <w:cantSplit/>
        </w:trPr>
        <w:tc>
          <w:tcPr>
            <w:tcW w:w="398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widowControl w:val="0"/>
              <w:shd w:val="clear" w:color="auto" w:fill="FFFFFF"/>
              <w:autoSpaceDN w:val="0"/>
              <w:snapToGrid w:val="0"/>
              <w:spacing w:after="0" w:line="240" w:lineRule="auto"/>
              <w:ind w:lef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электрическими, мощностью 8,5 кВт</w:t>
            </w:r>
          </w:p>
        </w:tc>
        <w:tc>
          <w:tcPr>
            <w:tcW w:w="97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10</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5,9</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4,9</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4,3</w:t>
            </w:r>
          </w:p>
        </w:tc>
        <w:tc>
          <w:tcPr>
            <w:tcW w:w="70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3,9</w:t>
            </w:r>
          </w:p>
        </w:tc>
        <w:tc>
          <w:tcPr>
            <w:tcW w:w="8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3,7</w:t>
            </w:r>
          </w:p>
        </w:tc>
        <w:tc>
          <w:tcPr>
            <w:tcW w:w="85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3,1</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2,6</w:t>
            </w:r>
          </w:p>
        </w:tc>
      </w:tr>
      <w:tr w:rsidR="00C007AC" w:rsidRPr="009F5133" w:rsidTr="00C007AC">
        <w:tc>
          <w:tcPr>
            <w:tcW w:w="398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widowControl w:val="0"/>
              <w:shd w:val="clear" w:color="auto" w:fill="FFFFFF"/>
              <w:autoSpaceDN w:val="0"/>
              <w:snapToGrid w:val="0"/>
              <w:spacing w:after="0" w:line="240" w:lineRule="auto"/>
              <w:ind w:left="57" w:right="57"/>
              <w:jc w:val="both"/>
              <w:textAlignment w:val="baseline"/>
              <w:rPr>
                <w:rFonts w:ascii="Arial" w:eastAsia="SimSun" w:hAnsi="Arial" w:cs="Arial"/>
                <w:kern w:val="3"/>
                <w:sz w:val="20"/>
                <w:szCs w:val="20"/>
                <w:lang w:eastAsia="zh-CN" w:bidi="hi-IN"/>
              </w:rPr>
            </w:pPr>
            <w:r w:rsidRPr="009F5133">
              <w:rPr>
                <w:rFonts w:ascii="Arial" w:eastAsia="SimSun" w:hAnsi="Arial" w:cs="Arial"/>
                <w:spacing w:val="-2"/>
                <w:kern w:val="3"/>
                <w:sz w:val="20"/>
                <w:szCs w:val="20"/>
                <w:lang w:eastAsia="ru-RU" w:bidi="hi-IN"/>
              </w:rPr>
              <w:t>Домики на участках садо</w:t>
            </w:r>
            <w:r w:rsidRPr="009F5133">
              <w:rPr>
                <w:rFonts w:ascii="Arial" w:eastAsia="SimSun" w:hAnsi="Arial" w:cs="Arial"/>
                <w:kern w:val="3"/>
                <w:sz w:val="20"/>
                <w:szCs w:val="20"/>
                <w:lang w:eastAsia="ru-RU" w:bidi="hi-IN"/>
              </w:rPr>
              <w:t>водческих (дачных) объединениях</w:t>
            </w:r>
          </w:p>
        </w:tc>
        <w:tc>
          <w:tcPr>
            <w:tcW w:w="97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2,3</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1,7</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1,4</w:t>
            </w:r>
          </w:p>
        </w:tc>
        <w:tc>
          <w:tcPr>
            <w:tcW w:w="70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1,2</w:t>
            </w:r>
          </w:p>
        </w:tc>
        <w:tc>
          <w:tcPr>
            <w:tcW w:w="85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1,1</w:t>
            </w:r>
          </w:p>
        </w:tc>
        <w:tc>
          <w:tcPr>
            <w:tcW w:w="85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0,9</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0,76</w:t>
            </w:r>
          </w:p>
        </w:tc>
      </w:tr>
    </w:tbl>
    <w:p w:rsidR="00C007AC" w:rsidRPr="009F5133" w:rsidRDefault="00C007AC" w:rsidP="00C007AC">
      <w:pPr>
        <w:autoSpaceDN w:val="0"/>
        <w:spacing w:before="120"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t>* в зданиях по типовым проектам.</w:t>
      </w:r>
    </w:p>
    <w:p w:rsidR="00C007AC" w:rsidRPr="009F5133" w:rsidRDefault="00C007AC" w:rsidP="00C007AC">
      <w:pPr>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 Рекомендуемые значения.</w:t>
      </w:r>
    </w:p>
    <w:p w:rsidR="00C007AC" w:rsidRPr="009F5133" w:rsidRDefault="00C007AC" w:rsidP="00C007AC">
      <w:pPr>
        <w:autoSpaceDN w:val="0"/>
        <w:spacing w:after="0" w:line="240" w:lineRule="auto"/>
        <w:ind w:firstLine="709"/>
        <w:jc w:val="both"/>
        <w:textAlignment w:val="baseline"/>
        <w:rPr>
          <w:rFonts w:ascii="Arial" w:eastAsia="SimSun" w:hAnsi="Arial" w:cs="Arial"/>
          <w:kern w:val="3"/>
          <w:sz w:val="20"/>
          <w:szCs w:val="20"/>
          <w:lang w:eastAsia="ru-RU" w:bidi="hi-IN"/>
        </w:rPr>
      </w:pPr>
    </w:p>
    <w:p w:rsidR="00C007AC" w:rsidRPr="009F5133" w:rsidRDefault="00C007AC" w:rsidP="00C007AC">
      <w:pPr>
        <w:autoSpaceDN w:val="0"/>
        <w:spacing w:after="0" w:line="240" w:lineRule="auto"/>
        <w:ind w:firstLine="709"/>
        <w:jc w:val="both"/>
        <w:textAlignment w:val="baseline"/>
        <w:rPr>
          <w:rFonts w:ascii="Arial" w:eastAsia="SimSun" w:hAnsi="Arial" w:cs="Arial"/>
          <w:spacing w:val="40"/>
          <w:kern w:val="3"/>
          <w:sz w:val="20"/>
          <w:szCs w:val="20"/>
          <w:lang w:eastAsia="ru-RU" w:bidi="hi-IN"/>
        </w:rPr>
      </w:pPr>
      <w:r w:rsidRPr="009F5133">
        <w:rPr>
          <w:rFonts w:ascii="Arial" w:eastAsia="SimSun" w:hAnsi="Arial" w:cs="Arial"/>
          <w:spacing w:val="40"/>
          <w:kern w:val="3"/>
          <w:sz w:val="20"/>
          <w:szCs w:val="20"/>
          <w:lang w:eastAsia="ru-RU" w:bidi="hi-IN"/>
        </w:rPr>
        <w:t>Примечания:</w:t>
      </w:r>
    </w:p>
    <w:p w:rsidR="00C007AC" w:rsidRPr="009F5133" w:rsidRDefault="00C007AC" w:rsidP="00C007AC">
      <w:pPr>
        <w:widowControl w:val="0"/>
        <w:shd w:val="clear" w:color="auto" w:fill="FFFFFF"/>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spacing w:val="-2"/>
          <w:kern w:val="3"/>
          <w:sz w:val="20"/>
          <w:szCs w:val="20"/>
          <w:lang w:eastAsia="ru-RU" w:bidi="hi-IN"/>
        </w:rPr>
        <w:t>1. Удельные расчетные нагрузки для числа квартир, не указанного в таблице, определяются</w:t>
      </w:r>
      <w:r w:rsidRPr="009F5133">
        <w:rPr>
          <w:rFonts w:ascii="Arial" w:eastAsia="SimSun" w:hAnsi="Arial" w:cs="Arial"/>
          <w:kern w:val="3"/>
          <w:sz w:val="20"/>
          <w:szCs w:val="20"/>
          <w:lang w:eastAsia="ru-RU" w:bidi="hi-IN"/>
        </w:rPr>
        <w:t xml:space="preserve"> путем интерполяции.</w:t>
      </w:r>
    </w:p>
    <w:p w:rsidR="00C007AC" w:rsidRPr="009F5133" w:rsidRDefault="00C007AC" w:rsidP="00C007AC">
      <w:pPr>
        <w:widowControl w:val="0"/>
        <w:shd w:val="clear" w:color="auto" w:fill="FFFFFF"/>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 xml:space="preserve">2. Удельные расчетные нагрузки квартир учитывают нагрузку освещения общедомовых помещений </w:t>
      </w:r>
      <w:r w:rsidRPr="009F5133">
        <w:rPr>
          <w:rFonts w:ascii="Arial" w:eastAsia="SimSun" w:hAnsi="Arial" w:cs="Arial"/>
          <w:kern w:val="3"/>
          <w:sz w:val="20"/>
          <w:szCs w:val="20"/>
          <w:lang w:eastAsia="ru-RU" w:bidi="hi-IN"/>
        </w:rPr>
        <w:lastRenderedPageBreak/>
        <w:t>(лестничных клеток, подполий, технических этажей, чердаков и т.д.), а также нагрузку слаботочных устройств и мелкого силового оборудования.</w:t>
      </w:r>
    </w:p>
    <w:p w:rsidR="00C007AC" w:rsidRPr="009F5133" w:rsidRDefault="00C007AC" w:rsidP="00C007AC">
      <w:pPr>
        <w:widowControl w:val="0"/>
        <w:shd w:val="clear" w:color="auto" w:fill="FFFFFF"/>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t>3. Удельные расчетные нагрузки приведены для квартир средней общей площадью 70 м</w:t>
      </w:r>
      <w:r w:rsidRPr="009F5133">
        <w:rPr>
          <w:rFonts w:ascii="Arial" w:eastAsia="SimSun" w:hAnsi="Arial" w:cs="Arial"/>
          <w:kern w:val="3"/>
          <w:sz w:val="20"/>
          <w:szCs w:val="20"/>
          <w:vertAlign w:val="superscript"/>
          <w:lang w:eastAsia="ru-RU" w:bidi="hi-IN"/>
        </w:rPr>
        <w:t>2</w:t>
      </w:r>
      <w:r w:rsidRPr="009F5133">
        <w:rPr>
          <w:rFonts w:ascii="Arial" w:eastAsia="SimSun" w:hAnsi="Arial" w:cs="Arial"/>
          <w:kern w:val="3"/>
          <w:sz w:val="20"/>
          <w:szCs w:val="20"/>
          <w:lang w:eastAsia="ru-RU" w:bidi="hi-IN"/>
        </w:rPr>
        <w:t xml:space="preserve"> (квартиры от 35 до 90 м</w:t>
      </w:r>
      <w:r w:rsidRPr="009F5133">
        <w:rPr>
          <w:rFonts w:ascii="Arial" w:eastAsia="SimSun" w:hAnsi="Arial" w:cs="Arial"/>
          <w:kern w:val="3"/>
          <w:sz w:val="20"/>
          <w:szCs w:val="20"/>
          <w:vertAlign w:val="superscript"/>
          <w:lang w:eastAsia="ru-RU" w:bidi="hi-IN"/>
        </w:rPr>
        <w:t>2</w:t>
      </w:r>
      <w:r w:rsidRPr="009F5133">
        <w:rPr>
          <w:rFonts w:ascii="Arial" w:eastAsia="SimSun" w:hAnsi="Arial" w:cs="Arial"/>
          <w:kern w:val="3"/>
          <w:sz w:val="20"/>
          <w:szCs w:val="20"/>
          <w:lang w:eastAsia="ru-RU" w:bidi="hi-IN"/>
        </w:rPr>
        <w:t>) в зданиях по типовым проектам и 150 м</w:t>
      </w:r>
      <w:r w:rsidRPr="009F5133">
        <w:rPr>
          <w:rFonts w:ascii="Arial" w:eastAsia="SimSun" w:hAnsi="Arial" w:cs="Arial"/>
          <w:kern w:val="3"/>
          <w:sz w:val="20"/>
          <w:szCs w:val="20"/>
          <w:vertAlign w:val="superscript"/>
          <w:lang w:eastAsia="ru-RU" w:bidi="hi-IN"/>
        </w:rPr>
        <w:t>2</w:t>
      </w:r>
      <w:r w:rsidRPr="009F5133">
        <w:rPr>
          <w:rFonts w:ascii="Arial" w:eastAsia="SimSun" w:hAnsi="Arial" w:cs="Arial"/>
          <w:kern w:val="3"/>
          <w:sz w:val="20"/>
          <w:szCs w:val="20"/>
          <w:lang w:eastAsia="ru-RU" w:bidi="hi-IN"/>
        </w:rPr>
        <w:t xml:space="preserve"> (квартиры от 100 до 300 м</w:t>
      </w:r>
      <w:r w:rsidRPr="009F5133">
        <w:rPr>
          <w:rFonts w:ascii="Arial" w:eastAsia="SimSun" w:hAnsi="Arial" w:cs="Arial"/>
          <w:kern w:val="3"/>
          <w:sz w:val="20"/>
          <w:szCs w:val="20"/>
          <w:vertAlign w:val="superscript"/>
          <w:lang w:eastAsia="ru-RU" w:bidi="hi-IN"/>
        </w:rPr>
        <w:t>2</w:t>
      </w:r>
      <w:r w:rsidRPr="009F5133">
        <w:rPr>
          <w:rFonts w:ascii="Arial" w:eastAsia="SimSun" w:hAnsi="Arial" w:cs="Arial"/>
          <w:kern w:val="3"/>
          <w:sz w:val="20"/>
          <w:szCs w:val="20"/>
          <w:lang w:eastAsia="ru-RU" w:bidi="hi-IN"/>
        </w:rPr>
        <w:t>) в зданиях по индивидуальным проектам с квартирами повышенной комфортности.</w:t>
      </w:r>
    </w:p>
    <w:p w:rsidR="00C007AC" w:rsidRPr="009F5133" w:rsidRDefault="00C007AC" w:rsidP="00C007AC">
      <w:pPr>
        <w:widowControl w:val="0"/>
        <w:shd w:val="clear" w:color="auto" w:fill="FFFFFF"/>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4.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C007AC" w:rsidRPr="009F5133" w:rsidRDefault="00C007AC" w:rsidP="00C007AC">
      <w:pPr>
        <w:widowControl w:val="0"/>
        <w:shd w:val="clear" w:color="auto" w:fill="FFFFFF"/>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5.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6. Нагрузка иллюминации мощностью до 10 кВт в расчетной нагрузке на вводе в здание учитываться не должна.</w:t>
      </w:r>
    </w:p>
    <w:p w:rsidR="00C007AC" w:rsidRPr="009F5133" w:rsidRDefault="00C007AC" w:rsidP="00C007AC">
      <w:pPr>
        <w:widowControl w:val="0"/>
        <w:autoSpaceDN w:val="0"/>
        <w:spacing w:after="0" w:line="240" w:lineRule="auto"/>
        <w:ind w:firstLine="720"/>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Удельная расчетная электрическая нагрузка электроприемников коттеджей</w:t>
      </w:r>
    </w:p>
    <w:p w:rsidR="00C007AC" w:rsidRPr="009F5133" w:rsidRDefault="00C007AC" w:rsidP="00C007AC">
      <w:pPr>
        <w:widowControl w:val="0"/>
        <w:autoSpaceDN w:val="0"/>
        <w:spacing w:after="0" w:line="240" w:lineRule="auto"/>
        <w:ind w:firstLine="720"/>
        <w:jc w:val="both"/>
        <w:textAlignment w:val="baseline"/>
        <w:rPr>
          <w:rFonts w:ascii="Arial" w:eastAsia="SimSun" w:hAnsi="Arial" w:cs="Arial"/>
          <w:kern w:val="3"/>
          <w:sz w:val="20"/>
          <w:szCs w:val="20"/>
          <w:lang w:eastAsia="ru-RU" w:bidi="hi-IN"/>
        </w:rPr>
      </w:pPr>
    </w:p>
    <w:tbl>
      <w:tblPr>
        <w:tblW w:w="10343" w:type="dxa"/>
        <w:tblLayout w:type="fixed"/>
        <w:tblCellMar>
          <w:left w:w="10" w:type="dxa"/>
          <w:right w:w="10" w:type="dxa"/>
        </w:tblCellMar>
        <w:tblLook w:val="0000" w:firstRow="0" w:lastRow="0" w:firstColumn="0" w:lastColumn="0" w:noHBand="0" w:noVBand="0"/>
      </w:tblPr>
      <w:tblGrid>
        <w:gridCol w:w="3602"/>
        <w:gridCol w:w="619"/>
        <w:gridCol w:w="613"/>
        <w:gridCol w:w="614"/>
        <w:gridCol w:w="615"/>
        <w:gridCol w:w="614"/>
        <w:gridCol w:w="615"/>
        <w:gridCol w:w="615"/>
        <w:gridCol w:w="622"/>
        <w:gridCol w:w="622"/>
        <w:gridCol w:w="1192"/>
      </w:tblGrid>
      <w:tr w:rsidR="00C007AC" w:rsidRPr="009F5133" w:rsidTr="00C007AC">
        <w:trPr>
          <w:cantSplit/>
        </w:trPr>
        <w:tc>
          <w:tcPr>
            <w:tcW w:w="3602" w:type="dxa"/>
            <w:vMerge w:val="restart"/>
            <w:tcBorders>
              <w:top w:val="single" w:sz="4" w:space="0" w:color="000000"/>
              <w:lef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Потребители электроэнергии</w:t>
            </w:r>
          </w:p>
        </w:tc>
        <w:tc>
          <w:tcPr>
            <w:tcW w:w="674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Удельная расчетная электрическая нагрузка, кВт/коттедж, при количестве коттеджей</w:t>
            </w:r>
          </w:p>
        </w:tc>
      </w:tr>
      <w:tr w:rsidR="00C007AC" w:rsidRPr="009F5133" w:rsidTr="00C007AC">
        <w:trPr>
          <w:cantSplit/>
        </w:trPr>
        <w:tc>
          <w:tcPr>
            <w:tcW w:w="3602" w:type="dxa"/>
            <w:vMerge/>
            <w:tcBorders>
              <w:top w:val="single" w:sz="4" w:space="0" w:color="000000"/>
              <w:lef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uppressAutoHyphens/>
              <w:autoSpaceDN w:val="0"/>
              <w:spacing w:after="0" w:line="240" w:lineRule="auto"/>
              <w:textAlignment w:val="baseline"/>
              <w:rPr>
                <w:rFonts w:ascii="Arial" w:eastAsia="SimSun" w:hAnsi="Arial" w:cs="Arial"/>
                <w:kern w:val="3"/>
                <w:sz w:val="20"/>
                <w:szCs w:val="20"/>
                <w:lang w:eastAsia="zh-CN" w:bidi="hi-IN"/>
              </w:rPr>
            </w:pPr>
          </w:p>
        </w:tc>
        <w:tc>
          <w:tcPr>
            <w:tcW w:w="619"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1-3</w:t>
            </w:r>
          </w:p>
        </w:tc>
        <w:tc>
          <w:tcPr>
            <w:tcW w:w="61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w:t>
            </w:r>
          </w:p>
        </w:tc>
        <w:tc>
          <w:tcPr>
            <w:tcW w:w="61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9</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12</w:t>
            </w:r>
          </w:p>
        </w:tc>
        <w:tc>
          <w:tcPr>
            <w:tcW w:w="61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15</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18</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24</w:t>
            </w:r>
          </w:p>
        </w:tc>
        <w:tc>
          <w:tcPr>
            <w:tcW w:w="62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40</w:t>
            </w:r>
          </w:p>
        </w:tc>
        <w:tc>
          <w:tcPr>
            <w:tcW w:w="62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60</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100</w:t>
            </w:r>
          </w:p>
        </w:tc>
      </w:tr>
      <w:tr w:rsidR="00C007AC" w:rsidRPr="009F5133" w:rsidTr="00C007AC">
        <w:trPr>
          <w:cantSplit/>
        </w:trPr>
        <w:tc>
          <w:tcPr>
            <w:tcW w:w="360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ind w:left="57" w:righ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Коттеджи с плитами на природном газе</w:t>
            </w:r>
          </w:p>
        </w:tc>
        <w:tc>
          <w:tcPr>
            <w:tcW w:w="619"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11,5</w:t>
            </w:r>
          </w:p>
        </w:tc>
        <w:tc>
          <w:tcPr>
            <w:tcW w:w="61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6,5</w:t>
            </w:r>
          </w:p>
        </w:tc>
        <w:tc>
          <w:tcPr>
            <w:tcW w:w="61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5,4</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4,7</w:t>
            </w:r>
          </w:p>
        </w:tc>
        <w:tc>
          <w:tcPr>
            <w:tcW w:w="61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4,3</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3,9</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3,3</w:t>
            </w:r>
          </w:p>
        </w:tc>
        <w:tc>
          <w:tcPr>
            <w:tcW w:w="62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2,6</w:t>
            </w:r>
          </w:p>
        </w:tc>
        <w:tc>
          <w:tcPr>
            <w:tcW w:w="62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2,1</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2,0</w:t>
            </w:r>
          </w:p>
        </w:tc>
      </w:tr>
      <w:tr w:rsidR="00C007AC" w:rsidRPr="009F5133" w:rsidTr="00C007AC">
        <w:trPr>
          <w:cantSplit/>
        </w:trPr>
        <w:tc>
          <w:tcPr>
            <w:tcW w:w="360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widowControl w:val="0"/>
              <w:shd w:val="clear" w:color="auto" w:fill="FFFFFF"/>
              <w:autoSpaceDN w:val="0"/>
              <w:snapToGrid w:val="0"/>
              <w:spacing w:after="0" w:line="240" w:lineRule="auto"/>
              <w:ind w:lef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Коттеджи с плитами на природном газе и электрической сауной мощностью до 12 кВт</w:t>
            </w:r>
          </w:p>
        </w:tc>
        <w:tc>
          <w:tcPr>
            <w:tcW w:w="619"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22,3</w:t>
            </w:r>
          </w:p>
        </w:tc>
        <w:tc>
          <w:tcPr>
            <w:tcW w:w="61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13,3</w:t>
            </w:r>
          </w:p>
        </w:tc>
        <w:tc>
          <w:tcPr>
            <w:tcW w:w="61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11,3</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10,0</w:t>
            </w:r>
          </w:p>
        </w:tc>
        <w:tc>
          <w:tcPr>
            <w:tcW w:w="61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9,3</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8,6</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7,5</w:t>
            </w:r>
          </w:p>
        </w:tc>
        <w:tc>
          <w:tcPr>
            <w:tcW w:w="62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6,3</w:t>
            </w:r>
          </w:p>
        </w:tc>
        <w:tc>
          <w:tcPr>
            <w:tcW w:w="62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5,6</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5,0</w:t>
            </w:r>
          </w:p>
        </w:tc>
      </w:tr>
      <w:tr w:rsidR="00C007AC" w:rsidRPr="009F5133" w:rsidTr="00C007AC">
        <w:trPr>
          <w:cantSplit/>
        </w:trPr>
        <w:tc>
          <w:tcPr>
            <w:tcW w:w="360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widowControl w:val="0"/>
              <w:shd w:val="clear" w:color="auto" w:fill="FFFFFF"/>
              <w:autoSpaceDN w:val="0"/>
              <w:snapToGrid w:val="0"/>
              <w:spacing w:after="0" w:line="240" w:lineRule="auto"/>
              <w:ind w:lef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Коттеджи с электрическими плитами мощностью до 10,5 кВт</w:t>
            </w:r>
          </w:p>
        </w:tc>
        <w:tc>
          <w:tcPr>
            <w:tcW w:w="619"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14,5</w:t>
            </w:r>
          </w:p>
        </w:tc>
        <w:tc>
          <w:tcPr>
            <w:tcW w:w="61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8,6</w:t>
            </w:r>
          </w:p>
        </w:tc>
        <w:tc>
          <w:tcPr>
            <w:tcW w:w="61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7,2</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6,5</w:t>
            </w:r>
          </w:p>
        </w:tc>
        <w:tc>
          <w:tcPr>
            <w:tcW w:w="61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5,8</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5,5</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4,7</w:t>
            </w:r>
          </w:p>
        </w:tc>
        <w:tc>
          <w:tcPr>
            <w:tcW w:w="62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3,9</w:t>
            </w:r>
          </w:p>
        </w:tc>
        <w:tc>
          <w:tcPr>
            <w:tcW w:w="62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3,3</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2,6</w:t>
            </w:r>
          </w:p>
        </w:tc>
      </w:tr>
      <w:tr w:rsidR="00C007AC" w:rsidRPr="009F5133" w:rsidTr="00C007AC">
        <w:tc>
          <w:tcPr>
            <w:tcW w:w="360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widowControl w:val="0"/>
              <w:shd w:val="clear" w:color="auto" w:fill="FFFFFF"/>
              <w:autoSpaceDN w:val="0"/>
              <w:snapToGrid w:val="0"/>
              <w:spacing w:after="0" w:line="240" w:lineRule="auto"/>
              <w:ind w:lef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Коттеджи с электрическими плитами мощностью до 10,5 кВт и электрической сауной мощностью до 12 кВт</w:t>
            </w:r>
          </w:p>
        </w:tc>
        <w:tc>
          <w:tcPr>
            <w:tcW w:w="619"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25,1</w:t>
            </w:r>
          </w:p>
        </w:tc>
        <w:tc>
          <w:tcPr>
            <w:tcW w:w="61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15,2</w:t>
            </w:r>
          </w:p>
        </w:tc>
        <w:tc>
          <w:tcPr>
            <w:tcW w:w="61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12,9</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11,6</w:t>
            </w:r>
          </w:p>
        </w:tc>
        <w:tc>
          <w:tcPr>
            <w:tcW w:w="614"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10,7</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10,0</w:t>
            </w:r>
          </w:p>
        </w:tc>
        <w:tc>
          <w:tcPr>
            <w:tcW w:w="61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8,8</w:t>
            </w:r>
          </w:p>
        </w:tc>
        <w:tc>
          <w:tcPr>
            <w:tcW w:w="62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7,5</w:t>
            </w:r>
          </w:p>
        </w:tc>
        <w:tc>
          <w:tcPr>
            <w:tcW w:w="62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6,7</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5,5</w:t>
            </w:r>
          </w:p>
        </w:tc>
      </w:tr>
    </w:tbl>
    <w:p w:rsidR="00C007AC" w:rsidRPr="009F5133" w:rsidRDefault="00C007AC" w:rsidP="00C007AC">
      <w:pPr>
        <w:widowControl w:val="0"/>
        <w:autoSpaceDN w:val="0"/>
        <w:spacing w:before="120" w:after="0" w:line="240" w:lineRule="auto"/>
        <w:ind w:firstLine="709"/>
        <w:jc w:val="both"/>
        <w:textAlignment w:val="baseline"/>
        <w:rPr>
          <w:rFonts w:ascii="Arial" w:eastAsia="SimSun" w:hAnsi="Arial" w:cs="Arial"/>
          <w:spacing w:val="40"/>
          <w:kern w:val="3"/>
          <w:sz w:val="20"/>
          <w:szCs w:val="20"/>
          <w:lang w:val="en-US" w:eastAsia="ru-RU" w:bidi="hi-IN"/>
        </w:rPr>
      </w:pPr>
      <w:r w:rsidRPr="009F5133">
        <w:rPr>
          <w:rFonts w:ascii="Arial" w:eastAsia="SimSun" w:hAnsi="Arial" w:cs="Arial"/>
          <w:spacing w:val="40"/>
          <w:kern w:val="3"/>
          <w:sz w:val="20"/>
          <w:szCs w:val="20"/>
          <w:lang w:val="en-US" w:eastAsia="ru-RU" w:bidi="hi-IN"/>
        </w:rPr>
        <w:t>Примечания:</w:t>
      </w:r>
    </w:p>
    <w:p w:rsidR="00C007AC" w:rsidRPr="009F5133" w:rsidRDefault="00C007AC" w:rsidP="00C007AC">
      <w:pPr>
        <w:widowControl w:val="0"/>
        <w:autoSpaceDN w:val="0"/>
        <w:spacing w:after="0" w:line="240" w:lineRule="auto"/>
        <w:ind w:firstLine="72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t xml:space="preserve">1. </w:t>
      </w:r>
      <w:r w:rsidRPr="009F5133">
        <w:rPr>
          <w:rFonts w:ascii="Arial" w:eastAsia="SimSun" w:hAnsi="Arial" w:cs="Arial"/>
          <w:spacing w:val="-2"/>
          <w:kern w:val="3"/>
          <w:sz w:val="20"/>
          <w:szCs w:val="20"/>
          <w:lang w:eastAsia="ru-RU" w:bidi="hi-IN"/>
        </w:rPr>
        <w:t>Удельные расчетные нагрузки для числа коттеджей, не указанного в таблице, определяются</w:t>
      </w:r>
      <w:r w:rsidRPr="009F5133">
        <w:rPr>
          <w:rFonts w:ascii="Arial" w:eastAsia="SimSun" w:hAnsi="Arial" w:cs="Arial"/>
          <w:kern w:val="3"/>
          <w:sz w:val="20"/>
          <w:szCs w:val="20"/>
          <w:lang w:eastAsia="ru-RU" w:bidi="hi-IN"/>
        </w:rPr>
        <w:t xml:space="preserve"> путем интерполяции.</w:t>
      </w:r>
    </w:p>
    <w:p w:rsidR="00C007AC" w:rsidRPr="009F5133" w:rsidRDefault="00C007AC" w:rsidP="00C007AC">
      <w:pPr>
        <w:widowControl w:val="0"/>
        <w:autoSpaceDN w:val="0"/>
        <w:spacing w:after="0" w:line="240" w:lineRule="auto"/>
        <w:ind w:firstLine="72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t>2. Удельные расчетные нагрузки приведены для коттеджей общей площадью от 150 до 600 м</w:t>
      </w:r>
      <w:r w:rsidRPr="009F5133">
        <w:rPr>
          <w:rFonts w:ascii="Arial" w:eastAsia="SimSun" w:hAnsi="Arial" w:cs="Arial"/>
          <w:kern w:val="3"/>
          <w:sz w:val="20"/>
          <w:szCs w:val="20"/>
          <w:vertAlign w:val="superscript"/>
          <w:lang w:eastAsia="ru-RU" w:bidi="hi-IN"/>
        </w:rPr>
        <w:t>2</w:t>
      </w:r>
      <w:r w:rsidRPr="009F5133">
        <w:rPr>
          <w:rFonts w:ascii="Arial" w:eastAsia="SimSun" w:hAnsi="Arial" w:cs="Arial"/>
          <w:kern w:val="3"/>
          <w:sz w:val="20"/>
          <w:szCs w:val="20"/>
          <w:lang w:eastAsia="ru-RU" w:bidi="hi-IN"/>
        </w:rPr>
        <w:t>.</w:t>
      </w:r>
    </w:p>
    <w:p w:rsidR="00C007AC" w:rsidRPr="009F5133" w:rsidRDefault="00C007AC" w:rsidP="00C007AC">
      <w:pPr>
        <w:widowControl w:val="0"/>
        <w:autoSpaceDN w:val="0"/>
        <w:spacing w:after="0" w:line="240" w:lineRule="auto"/>
        <w:ind w:firstLine="72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t>3. Удельные расчетные нагрузки для коттеджей общей площадью до 150 м</w:t>
      </w:r>
      <w:r w:rsidRPr="009F5133">
        <w:rPr>
          <w:rFonts w:ascii="Arial" w:eastAsia="SimSun" w:hAnsi="Arial" w:cs="Arial"/>
          <w:kern w:val="3"/>
          <w:sz w:val="20"/>
          <w:szCs w:val="20"/>
          <w:vertAlign w:val="superscript"/>
          <w:lang w:eastAsia="ru-RU" w:bidi="hi-IN"/>
        </w:rPr>
        <w:t>2</w:t>
      </w:r>
      <w:r w:rsidRPr="009F5133">
        <w:rPr>
          <w:rFonts w:ascii="Arial" w:eastAsia="SimSun" w:hAnsi="Arial" w:cs="Arial"/>
          <w:kern w:val="3"/>
          <w:sz w:val="20"/>
          <w:szCs w:val="20"/>
          <w:lang w:eastAsia="ru-RU" w:bidi="hi-IN"/>
        </w:rPr>
        <w:t xml:space="preserve"> без электрической сауны определяются по таблице </w:t>
      </w:r>
      <w:r w:rsidRPr="009F5133">
        <w:rPr>
          <w:rFonts w:ascii="Arial" w:eastAsia="SimSun" w:hAnsi="Arial" w:cs="Arial"/>
          <w:kern w:val="3"/>
          <w:sz w:val="20"/>
          <w:szCs w:val="20"/>
          <w:lang w:val="en-US" w:eastAsia="ru-RU" w:bidi="hi-IN"/>
        </w:rPr>
        <w:t>I</w:t>
      </w:r>
      <w:r w:rsidRPr="009F5133">
        <w:rPr>
          <w:rFonts w:ascii="Arial" w:eastAsia="SimSun" w:hAnsi="Arial" w:cs="Arial"/>
          <w:kern w:val="3"/>
          <w:sz w:val="20"/>
          <w:szCs w:val="20"/>
          <w:lang w:eastAsia="ru-RU" w:bidi="hi-IN"/>
        </w:rPr>
        <w:t xml:space="preserve"> настоящего приложения как для типовых квартир с плитами на природном или сжиженном газе, или электрическими плитами.</w:t>
      </w:r>
    </w:p>
    <w:p w:rsidR="00C007AC" w:rsidRPr="009F5133" w:rsidRDefault="00C007AC" w:rsidP="00C007AC">
      <w:pPr>
        <w:widowControl w:val="0"/>
        <w:autoSpaceDN w:val="0"/>
        <w:spacing w:after="0" w:line="240" w:lineRule="auto"/>
        <w:ind w:firstLine="720"/>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4. Удельные расчетные нагрузки не учитывают применения в коттеджах электрического отопления и электроводонагревателей.</w:t>
      </w:r>
    </w:p>
    <w:p w:rsidR="00C007AC" w:rsidRPr="009F5133" w:rsidRDefault="00C007AC" w:rsidP="00C007AC">
      <w:pPr>
        <w:widowControl w:val="0"/>
        <w:autoSpaceDN w:val="0"/>
        <w:spacing w:after="0" w:line="240" w:lineRule="auto"/>
        <w:ind w:firstLine="720"/>
        <w:jc w:val="both"/>
        <w:textAlignment w:val="baseline"/>
        <w:rPr>
          <w:rFonts w:ascii="Arial" w:eastAsia="SimSun" w:hAnsi="Arial" w:cs="Arial"/>
          <w:kern w:val="3"/>
          <w:sz w:val="20"/>
          <w:szCs w:val="20"/>
          <w:lang w:eastAsia="ru-RU" w:bidi="hi-IN"/>
        </w:rPr>
      </w:pPr>
    </w:p>
    <w:p w:rsidR="00C007AC" w:rsidRPr="009F5133" w:rsidRDefault="00C007AC" w:rsidP="00C007AC">
      <w:pPr>
        <w:widowControl w:val="0"/>
        <w:autoSpaceDN w:val="0"/>
        <w:spacing w:after="0" w:line="240" w:lineRule="auto"/>
        <w:ind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Укрупненные удельные электрические нагрузки общественных зданий</w:t>
      </w:r>
    </w:p>
    <w:p w:rsidR="00C007AC" w:rsidRPr="009F5133" w:rsidRDefault="00C007AC" w:rsidP="00C007AC">
      <w:pPr>
        <w:widowControl w:val="0"/>
        <w:autoSpaceDN w:val="0"/>
        <w:spacing w:after="0" w:line="240" w:lineRule="auto"/>
        <w:ind w:firstLine="720"/>
        <w:jc w:val="both"/>
        <w:textAlignment w:val="baseline"/>
        <w:rPr>
          <w:rFonts w:ascii="Arial" w:eastAsia="SimSun" w:hAnsi="Arial" w:cs="Arial"/>
          <w:kern w:val="3"/>
          <w:sz w:val="20"/>
          <w:szCs w:val="20"/>
          <w:lang w:eastAsia="ru-RU" w:bidi="hi-IN"/>
        </w:rPr>
      </w:pPr>
    </w:p>
    <w:tbl>
      <w:tblPr>
        <w:tblW w:w="10201" w:type="dxa"/>
        <w:tblLayout w:type="fixed"/>
        <w:tblCellMar>
          <w:left w:w="10" w:type="dxa"/>
          <w:right w:w="10" w:type="dxa"/>
        </w:tblCellMar>
        <w:tblLook w:val="0000" w:firstRow="0" w:lastRow="0" w:firstColumn="0" w:lastColumn="0" w:noHBand="0" w:noVBand="0"/>
      </w:tblPr>
      <w:tblGrid>
        <w:gridCol w:w="480"/>
        <w:gridCol w:w="6426"/>
        <w:gridCol w:w="1891"/>
        <w:gridCol w:w="1404"/>
      </w:tblGrid>
      <w:tr w:rsidR="00C007AC" w:rsidRPr="009F5133" w:rsidTr="00C007AC">
        <w:tc>
          <w:tcPr>
            <w:tcW w:w="48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Arial" w:hAnsi="Arial" w:cs="Arial"/>
                <w:kern w:val="3"/>
                <w:sz w:val="20"/>
                <w:szCs w:val="20"/>
                <w:lang w:val="en-US" w:eastAsia="ru-RU" w:bidi="hi-IN"/>
              </w:rPr>
              <w:t xml:space="preserve">№ </w:t>
            </w:r>
            <w:r w:rsidRPr="009F5133">
              <w:rPr>
                <w:rFonts w:ascii="Arial" w:eastAsia="SimSun" w:hAnsi="Arial" w:cs="Arial"/>
                <w:kern w:val="3"/>
                <w:sz w:val="20"/>
                <w:szCs w:val="20"/>
                <w:lang w:val="en-US" w:eastAsia="ru-RU" w:bidi="hi-IN"/>
              </w:rPr>
              <w:t>п/п</w:t>
            </w:r>
          </w:p>
        </w:tc>
        <w:tc>
          <w:tcPr>
            <w:tcW w:w="642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Здание</w:t>
            </w:r>
          </w:p>
        </w:tc>
        <w:tc>
          <w:tcPr>
            <w:tcW w:w="189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Единица измерения</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widowControl w:val="0"/>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Удельная нагрузка</w:t>
            </w:r>
          </w:p>
        </w:tc>
      </w:tr>
      <w:tr w:rsidR="00C007AC" w:rsidRPr="009F5133" w:rsidTr="00C007AC">
        <w:tc>
          <w:tcPr>
            <w:tcW w:w="48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1</w:t>
            </w:r>
          </w:p>
        </w:tc>
        <w:tc>
          <w:tcPr>
            <w:tcW w:w="642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w:t>
            </w:r>
          </w:p>
        </w:tc>
        <w:tc>
          <w:tcPr>
            <w:tcW w:w="189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widowControl w:val="0"/>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w:t>
            </w:r>
          </w:p>
        </w:tc>
      </w:tr>
      <w:tr w:rsidR="00C007AC" w:rsidRPr="009F5133" w:rsidTr="00C007AC">
        <w:trPr>
          <w:trHeight w:val="284"/>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Продовольственные магазины</w:t>
            </w:r>
          </w:p>
        </w:tc>
      </w:tr>
      <w:tr w:rsidR="00C007AC" w:rsidRPr="009F5133" w:rsidTr="00C007AC">
        <w:trPr>
          <w:trHeight w:val="571"/>
        </w:trPr>
        <w:tc>
          <w:tcPr>
            <w:tcW w:w="48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iCs/>
                <w:kern w:val="3"/>
                <w:sz w:val="20"/>
                <w:szCs w:val="20"/>
                <w:lang w:val="en-US" w:eastAsia="ru-RU" w:bidi="hi-IN"/>
              </w:rPr>
            </w:pPr>
            <w:r w:rsidRPr="009F5133">
              <w:rPr>
                <w:rFonts w:ascii="Arial" w:eastAsia="SimSun" w:hAnsi="Arial" w:cs="Arial"/>
                <w:iCs/>
                <w:kern w:val="3"/>
                <w:sz w:val="20"/>
                <w:szCs w:val="20"/>
                <w:lang w:val="en-US" w:eastAsia="ru-RU" w:bidi="hi-IN"/>
              </w:rPr>
              <w:t>1</w:t>
            </w:r>
          </w:p>
        </w:tc>
        <w:tc>
          <w:tcPr>
            <w:tcW w:w="642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ind w:lef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Без кондиционирования воздуха</w:t>
            </w:r>
          </w:p>
        </w:tc>
        <w:tc>
          <w:tcPr>
            <w:tcW w:w="189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ru-RU" w:bidi="hi-IN"/>
              </w:rPr>
              <w:t>кВт/м</w:t>
            </w:r>
            <w:r w:rsidRPr="009F5133">
              <w:rPr>
                <w:rFonts w:ascii="Arial" w:eastAsia="SimSun" w:hAnsi="Arial" w:cs="Arial"/>
                <w:kern w:val="3"/>
                <w:sz w:val="20"/>
                <w:szCs w:val="20"/>
                <w:vertAlign w:val="superscript"/>
                <w:lang w:val="en-US" w:eastAsia="ru-RU" w:bidi="hi-IN"/>
              </w:rPr>
              <w:t>2</w:t>
            </w:r>
            <w:r w:rsidRPr="009F5133">
              <w:rPr>
                <w:rFonts w:ascii="Arial" w:eastAsia="SimSun" w:hAnsi="Arial" w:cs="Arial"/>
                <w:kern w:val="3"/>
                <w:sz w:val="20"/>
                <w:szCs w:val="20"/>
                <w:lang w:val="en-US" w:eastAsia="ru-RU" w:bidi="hi-IN"/>
              </w:rPr>
              <w:t xml:space="preserve"> торгового зала</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0,23</w:t>
            </w:r>
          </w:p>
        </w:tc>
      </w:tr>
      <w:tr w:rsidR="00C007AC" w:rsidRPr="009F5133" w:rsidTr="00C007AC">
        <w:tc>
          <w:tcPr>
            <w:tcW w:w="48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2</w:t>
            </w:r>
          </w:p>
        </w:tc>
        <w:tc>
          <w:tcPr>
            <w:tcW w:w="642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ind w:lef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С кондиционированием воздуха</w:t>
            </w:r>
          </w:p>
        </w:tc>
        <w:tc>
          <w:tcPr>
            <w:tcW w:w="189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то же</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0,25</w:t>
            </w:r>
          </w:p>
        </w:tc>
      </w:tr>
      <w:tr w:rsidR="00C007AC" w:rsidRPr="009F5133" w:rsidTr="00C007AC">
        <w:trPr>
          <w:trHeight w:val="284"/>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Общеобразовательные школы</w:t>
            </w:r>
          </w:p>
        </w:tc>
      </w:tr>
      <w:tr w:rsidR="00C007AC" w:rsidRPr="009F5133" w:rsidTr="00C007AC">
        <w:tc>
          <w:tcPr>
            <w:tcW w:w="48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3</w:t>
            </w:r>
          </w:p>
        </w:tc>
        <w:tc>
          <w:tcPr>
            <w:tcW w:w="642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ind w:lef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С электрифицированными столовыми и спортзалами</w:t>
            </w:r>
          </w:p>
        </w:tc>
        <w:tc>
          <w:tcPr>
            <w:tcW w:w="189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кВт/1 учащегося</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0,25</w:t>
            </w:r>
          </w:p>
        </w:tc>
      </w:tr>
      <w:tr w:rsidR="00C007AC" w:rsidRPr="009F5133" w:rsidTr="00C007AC">
        <w:tc>
          <w:tcPr>
            <w:tcW w:w="48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4</w:t>
            </w:r>
          </w:p>
        </w:tc>
        <w:tc>
          <w:tcPr>
            <w:tcW w:w="642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ind w:left="57"/>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Без электрифицированных столовых, со спортзалами</w:t>
            </w:r>
          </w:p>
        </w:tc>
        <w:tc>
          <w:tcPr>
            <w:tcW w:w="189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то же</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0,17</w:t>
            </w:r>
          </w:p>
        </w:tc>
      </w:tr>
      <w:tr w:rsidR="00C007AC" w:rsidRPr="009F5133" w:rsidTr="00C007AC">
        <w:tc>
          <w:tcPr>
            <w:tcW w:w="48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5</w:t>
            </w:r>
          </w:p>
        </w:tc>
        <w:tc>
          <w:tcPr>
            <w:tcW w:w="642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ind w:lef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С буфетами, без спортзалов</w:t>
            </w:r>
          </w:p>
        </w:tc>
        <w:tc>
          <w:tcPr>
            <w:tcW w:w="189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то же</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0,17</w:t>
            </w:r>
          </w:p>
        </w:tc>
      </w:tr>
      <w:tr w:rsidR="00C007AC" w:rsidRPr="009F5133" w:rsidTr="00C007AC">
        <w:tc>
          <w:tcPr>
            <w:tcW w:w="48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6</w:t>
            </w:r>
          </w:p>
        </w:tc>
        <w:tc>
          <w:tcPr>
            <w:tcW w:w="642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ind w:lef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Без буфетов и спортзалов</w:t>
            </w:r>
          </w:p>
        </w:tc>
        <w:tc>
          <w:tcPr>
            <w:tcW w:w="189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то же</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0,15</w:t>
            </w:r>
          </w:p>
        </w:tc>
      </w:tr>
      <w:tr w:rsidR="00C007AC" w:rsidRPr="009F5133" w:rsidTr="00C007AC">
        <w:tc>
          <w:tcPr>
            <w:tcW w:w="480"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8</w:t>
            </w:r>
          </w:p>
        </w:tc>
        <w:tc>
          <w:tcPr>
            <w:tcW w:w="642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ind w:left="57"/>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Детские ясли-сады</w:t>
            </w:r>
          </w:p>
        </w:tc>
        <w:tc>
          <w:tcPr>
            <w:tcW w:w="189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кВт/место</w:t>
            </w:r>
          </w:p>
        </w:tc>
        <w:tc>
          <w:tcPr>
            <w:tcW w:w="1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C007AC" w:rsidRPr="009F5133" w:rsidRDefault="00C007AC" w:rsidP="00C007AC">
            <w:pPr>
              <w:shd w:val="clear" w:color="auto" w:fill="FFFFFF"/>
              <w:suppressAutoHyphens/>
              <w:autoSpaceDN w:val="0"/>
              <w:snapToGrid w:val="0"/>
              <w:spacing w:after="0" w:line="240" w:lineRule="auto"/>
              <w:jc w:val="both"/>
              <w:textAlignment w:val="baseline"/>
              <w:rPr>
                <w:rFonts w:ascii="Arial" w:eastAsia="SimSun" w:hAnsi="Arial" w:cs="Arial"/>
                <w:kern w:val="3"/>
                <w:sz w:val="20"/>
                <w:szCs w:val="20"/>
                <w:lang w:val="en-US" w:eastAsia="ru-RU" w:bidi="hi-IN"/>
              </w:rPr>
            </w:pPr>
            <w:r w:rsidRPr="009F5133">
              <w:rPr>
                <w:rFonts w:ascii="Arial" w:eastAsia="SimSun" w:hAnsi="Arial" w:cs="Arial"/>
                <w:kern w:val="3"/>
                <w:sz w:val="20"/>
                <w:szCs w:val="20"/>
                <w:lang w:val="en-US" w:eastAsia="ru-RU" w:bidi="hi-IN"/>
              </w:rPr>
              <w:t>0,46</w:t>
            </w:r>
          </w:p>
        </w:tc>
      </w:tr>
    </w:tbl>
    <w:p w:rsidR="00C007AC" w:rsidRPr="009F5133" w:rsidRDefault="00C007AC" w:rsidP="00C007AC">
      <w:pPr>
        <w:autoSpaceDN w:val="0"/>
        <w:spacing w:before="120" w:after="0" w:line="240" w:lineRule="auto"/>
        <w:ind w:firstLine="709"/>
        <w:jc w:val="both"/>
        <w:textAlignment w:val="baseline"/>
        <w:rPr>
          <w:rFonts w:ascii="Arial" w:eastAsia="SimSun" w:hAnsi="Arial" w:cs="Arial"/>
          <w:spacing w:val="40"/>
          <w:kern w:val="3"/>
          <w:sz w:val="20"/>
          <w:szCs w:val="20"/>
          <w:lang w:val="en-US" w:eastAsia="ru-RU" w:bidi="hi-IN"/>
        </w:rPr>
      </w:pPr>
      <w:r w:rsidRPr="009F5133">
        <w:rPr>
          <w:rFonts w:ascii="Arial" w:eastAsia="SimSun" w:hAnsi="Arial" w:cs="Arial"/>
          <w:spacing w:val="40"/>
          <w:kern w:val="3"/>
          <w:sz w:val="20"/>
          <w:szCs w:val="20"/>
          <w:lang w:val="en-US" w:eastAsia="ru-RU" w:bidi="hi-IN"/>
        </w:rPr>
        <w:t>Примечания:</w:t>
      </w:r>
    </w:p>
    <w:p w:rsidR="00C007AC" w:rsidRPr="009F5133" w:rsidRDefault="00C007AC" w:rsidP="00C007AC">
      <w:pPr>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1. Для поз. 15, 16 нагрузка бассейнов и спортзалов не учтена.</w:t>
      </w:r>
    </w:p>
    <w:p w:rsidR="00C007AC" w:rsidRPr="009F5133" w:rsidRDefault="00C007AC" w:rsidP="00C007AC">
      <w:pPr>
        <w:widowControl w:val="0"/>
        <w:autoSpaceDN w:val="0"/>
        <w:spacing w:after="0" w:line="240" w:lineRule="auto"/>
        <w:ind w:firstLine="720"/>
        <w:jc w:val="both"/>
        <w:textAlignment w:val="baseline"/>
        <w:rPr>
          <w:rFonts w:ascii="Arial" w:eastAsia="SimSun" w:hAnsi="Arial" w:cs="Arial"/>
          <w:kern w:val="3"/>
          <w:sz w:val="20"/>
          <w:szCs w:val="20"/>
          <w:lang w:eastAsia="ru-RU" w:bidi="hi-IN"/>
        </w:rPr>
      </w:pP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7.6. Газораспределительная система должна обеспечивать подачу газа потребителям в необходимом объеме и требуемых параметрах.</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Расходы газа потребителями следует определять:</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для существующего жилищно-коммунального сектора в соответствии со СНиП 42 — 01 - 2002.</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При проектировании укрупненный показатель потребления газа, м3/год на 1 чел., при теплоте сгорания газа 34 МДж/м3 (8000 ккал/м3) допускается принимать:</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при наличии централизованного горячего водоснабжения – 120;</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при горячем водоснабжении от газовых водонагревателей – 300;</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при отсутствии всяких видов горячего водоснабжения – 18;</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при отсутствии всяких видов горячего водоснабжения (в сельских населенных пунктах) – 220.</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7.7. </w:t>
      </w:r>
      <w:r w:rsidRPr="009F5133">
        <w:rPr>
          <w:rFonts w:ascii="Arial" w:eastAsia="Calibri" w:hAnsi="Arial" w:cs="Arial"/>
          <w:kern w:val="3"/>
          <w:sz w:val="20"/>
          <w:szCs w:val="20"/>
          <w:lang w:bidi="hi-IN"/>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составля-т:</w:t>
      </w:r>
    </w:p>
    <w:p w:rsidR="00C007AC" w:rsidRPr="009F5133" w:rsidRDefault="00C007AC" w:rsidP="00C007AC">
      <w:pPr>
        <w:shd w:val="clear" w:color="auto" w:fill="FFFFFF"/>
        <w:autoSpaceDE w:val="0"/>
        <w:autoSpaceDN w:val="0"/>
        <w:spacing w:after="0" w:line="240" w:lineRule="auto"/>
        <w:ind w:firstLine="709"/>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от тепловых электростанций (ТЭС) эквивалентной электрической мощностью 600 МВт и выше:</w:t>
      </w:r>
    </w:p>
    <w:p w:rsidR="00C007AC" w:rsidRPr="009F5133" w:rsidRDefault="00C007AC" w:rsidP="00C007AC">
      <w:pPr>
        <w:shd w:val="clear" w:color="auto" w:fill="FFFFFF"/>
        <w:autoSpaceDE w:val="0"/>
        <w:autoSpaceDN w:val="0"/>
        <w:spacing w:after="0" w:line="240" w:lineRule="auto"/>
        <w:ind w:firstLine="709"/>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использующие в качестве топлива уголь и мазут – 1000 м;</w:t>
      </w:r>
    </w:p>
    <w:p w:rsidR="00C007AC" w:rsidRPr="009F5133" w:rsidRDefault="00C007AC" w:rsidP="00C007AC">
      <w:pPr>
        <w:shd w:val="clear" w:color="auto" w:fill="FFFFFF"/>
        <w:autoSpaceDE w:val="0"/>
        <w:autoSpaceDN w:val="0"/>
        <w:spacing w:after="0" w:line="240" w:lineRule="auto"/>
        <w:ind w:firstLine="709"/>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работающих на газовом и газомазутном топливе – 500 м;</w:t>
      </w:r>
    </w:p>
    <w:p w:rsidR="00C007AC" w:rsidRPr="009F5133" w:rsidRDefault="00C007AC" w:rsidP="00C007AC">
      <w:pPr>
        <w:shd w:val="clear" w:color="auto" w:fill="FFFFFF"/>
        <w:autoSpaceDE w:val="0"/>
        <w:autoSpaceDN w:val="0"/>
        <w:spacing w:after="0" w:line="240" w:lineRule="auto"/>
        <w:ind w:firstLine="709"/>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от ТЭЦ и районных котельных тепловой мощностью 200 Гкал и выше:</w:t>
      </w:r>
    </w:p>
    <w:p w:rsidR="00C007AC" w:rsidRPr="009F5133" w:rsidRDefault="00C007AC" w:rsidP="00C007AC">
      <w:pPr>
        <w:shd w:val="clear" w:color="auto" w:fill="FFFFFF"/>
        <w:autoSpaceDE w:val="0"/>
        <w:autoSpaceDN w:val="0"/>
        <w:spacing w:after="0" w:line="240" w:lineRule="auto"/>
        <w:ind w:firstLine="709"/>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работающих на угольном и мазутном топливе – 500 м;</w:t>
      </w:r>
    </w:p>
    <w:p w:rsidR="00C007AC" w:rsidRPr="009F5133" w:rsidRDefault="00C007AC" w:rsidP="00C007AC">
      <w:pPr>
        <w:shd w:val="clear" w:color="auto" w:fill="FFFFFF"/>
        <w:autoSpaceDE w:val="0"/>
        <w:autoSpaceDN w:val="0"/>
        <w:spacing w:after="0" w:line="240" w:lineRule="auto"/>
        <w:ind w:firstLine="709"/>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работающих на газовом и газомазутном топливе – 300 м;</w:t>
      </w:r>
    </w:p>
    <w:p w:rsidR="00C007AC" w:rsidRPr="009F5133" w:rsidRDefault="00C007AC" w:rsidP="00C007AC">
      <w:pPr>
        <w:shd w:val="clear" w:color="auto" w:fill="FFFFFF"/>
        <w:autoSpaceDE w:val="0"/>
        <w:autoSpaceDN w:val="0"/>
        <w:spacing w:after="0" w:line="240" w:lineRule="auto"/>
        <w:ind w:firstLine="709"/>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от золоотвалов ТЭС – 300 м.</w:t>
      </w:r>
    </w:p>
    <w:p w:rsidR="00C007AC" w:rsidRPr="009F5133" w:rsidRDefault="00C007AC" w:rsidP="00C007AC">
      <w:pPr>
        <w:shd w:val="clear" w:color="auto" w:fill="FFFFFF"/>
        <w:autoSpaceDE w:val="0"/>
        <w:autoSpaceDN w:val="0"/>
        <w:spacing w:line="240" w:lineRule="auto"/>
        <w:ind w:firstLine="709"/>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Размер санитарно-защитной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C007AC" w:rsidRPr="009F5133" w:rsidRDefault="00C007AC" w:rsidP="00C007AC">
      <w:pPr>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7.8. Размеры земельных участков и санитарно - защитных зон предприятий и сооружений по обезвреживанию и переработке бытовых отходов следует принимать не менее приведенных в таблице</w:t>
      </w:r>
    </w:p>
    <w:tbl>
      <w:tblPr>
        <w:tblW w:w="10343" w:type="dxa"/>
        <w:tblLayout w:type="fixed"/>
        <w:tblCellMar>
          <w:left w:w="10" w:type="dxa"/>
          <w:right w:w="10" w:type="dxa"/>
        </w:tblCellMar>
        <w:tblLook w:val="0000" w:firstRow="0" w:lastRow="0" w:firstColumn="0" w:lastColumn="0" w:noHBand="0" w:noVBand="0"/>
      </w:tblPr>
      <w:tblGrid>
        <w:gridCol w:w="4260"/>
        <w:gridCol w:w="3471"/>
        <w:gridCol w:w="2612"/>
      </w:tblGrid>
      <w:tr w:rsidR="00C007AC" w:rsidRPr="009F5133" w:rsidTr="00C007AC">
        <w:trPr>
          <w:trHeight w:val="566"/>
        </w:trPr>
        <w:tc>
          <w:tcPr>
            <w:tcW w:w="4260"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Предприятия и сооружения</w:t>
            </w:r>
          </w:p>
        </w:tc>
        <w:tc>
          <w:tcPr>
            <w:tcW w:w="3471"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ind w:hanging="16"/>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Размеры земельных участков на 1000 т твердых бытовых отходов в год, га</w:t>
            </w:r>
          </w:p>
        </w:tc>
        <w:tc>
          <w:tcPr>
            <w:tcW w:w="261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Размеры санитарно-защитных зон, м</w:t>
            </w:r>
          </w:p>
        </w:tc>
      </w:tr>
      <w:tr w:rsidR="00C007AC" w:rsidRPr="009F5133" w:rsidTr="00C007AC">
        <w:tc>
          <w:tcPr>
            <w:tcW w:w="4260" w:type="dxa"/>
            <w:tcBorders>
              <w:top w:val="single" w:sz="4" w:space="0" w:color="000000"/>
              <w:left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Мусоросжигательные и мусороперерабатывающие объекты мощностью, тыс. т в год:</w:t>
            </w:r>
          </w:p>
        </w:tc>
        <w:tc>
          <w:tcPr>
            <w:tcW w:w="3471" w:type="dxa"/>
            <w:tcBorders>
              <w:top w:val="single" w:sz="4" w:space="0" w:color="000000"/>
              <w:left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ind w:hanging="16"/>
              <w:jc w:val="both"/>
              <w:textAlignment w:val="baseline"/>
              <w:rPr>
                <w:rFonts w:ascii="Arial" w:eastAsia="Calibri" w:hAnsi="Arial" w:cs="Arial"/>
                <w:kern w:val="3"/>
                <w:sz w:val="20"/>
                <w:szCs w:val="20"/>
                <w:lang w:bidi="hi-IN"/>
              </w:rPr>
            </w:pPr>
          </w:p>
        </w:tc>
        <w:tc>
          <w:tcPr>
            <w:tcW w:w="2612" w:type="dxa"/>
            <w:tcBorders>
              <w:top w:val="single" w:sz="4" w:space="0" w:color="000000"/>
              <w:left w:val="single" w:sz="4" w:space="0" w:color="000000"/>
              <w:right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bidi="hi-IN"/>
              </w:rPr>
            </w:pPr>
          </w:p>
        </w:tc>
      </w:tr>
      <w:tr w:rsidR="00C007AC" w:rsidRPr="009F5133" w:rsidTr="00C007AC">
        <w:trPr>
          <w:trHeight w:val="227"/>
        </w:trPr>
        <w:tc>
          <w:tcPr>
            <w:tcW w:w="4260" w:type="dxa"/>
            <w:tcBorders>
              <w:left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до 40</w:t>
            </w:r>
          </w:p>
        </w:tc>
        <w:tc>
          <w:tcPr>
            <w:tcW w:w="3471" w:type="dxa"/>
            <w:tcBorders>
              <w:left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ind w:hanging="16"/>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0,05</w:t>
            </w:r>
          </w:p>
        </w:tc>
        <w:tc>
          <w:tcPr>
            <w:tcW w:w="2612" w:type="dxa"/>
            <w:tcBorders>
              <w:left w:val="single" w:sz="4" w:space="0" w:color="000000"/>
              <w:right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500</w:t>
            </w:r>
          </w:p>
        </w:tc>
      </w:tr>
      <w:tr w:rsidR="00C007AC" w:rsidRPr="009F5133" w:rsidTr="00C007AC">
        <w:trPr>
          <w:trHeight w:val="227"/>
        </w:trPr>
        <w:tc>
          <w:tcPr>
            <w:tcW w:w="4260" w:type="dxa"/>
            <w:tcBorders>
              <w:left w:val="single" w:sz="4" w:space="0" w:color="000000"/>
              <w:bottom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свыше 40</w:t>
            </w:r>
          </w:p>
        </w:tc>
        <w:tc>
          <w:tcPr>
            <w:tcW w:w="3471" w:type="dxa"/>
            <w:tcBorders>
              <w:left w:val="single" w:sz="4" w:space="0" w:color="000000"/>
              <w:bottom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ind w:hanging="16"/>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0,05</w:t>
            </w:r>
          </w:p>
        </w:tc>
        <w:tc>
          <w:tcPr>
            <w:tcW w:w="2612" w:type="dxa"/>
            <w:tcBorders>
              <w:left w:val="single" w:sz="4" w:space="0" w:color="000000"/>
              <w:bottom w:val="single" w:sz="4" w:space="0" w:color="000000"/>
              <w:right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1000</w:t>
            </w:r>
          </w:p>
        </w:tc>
      </w:tr>
      <w:tr w:rsidR="00C007AC" w:rsidRPr="009F5133" w:rsidTr="00C007AC">
        <w:trPr>
          <w:trHeight w:val="227"/>
        </w:trPr>
        <w:tc>
          <w:tcPr>
            <w:tcW w:w="4260" w:type="dxa"/>
            <w:tcBorders>
              <w:top w:val="single" w:sz="4" w:space="0" w:color="000000"/>
              <w:left w:val="single" w:sz="4" w:space="0" w:color="000000"/>
              <w:bottom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Calibri" w:hAnsi="Arial" w:cs="Arial"/>
                <w:kern w:val="3"/>
                <w:sz w:val="20"/>
                <w:szCs w:val="20"/>
                <w:lang w:val="en-US" w:bidi="hi-IN"/>
              </w:rPr>
              <w:t>Полигоны</w:t>
            </w:r>
            <w:r w:rsidRPr="009F5133">
              <w:rPr>
                <w:rFonts w:ascii="Arial" w:eastAsia="Calibri" w:hAnsi="Arial" w:cs="Arial"/>
                <w:kern w:val="3"/>
                <w:sz w:val="20"/>
                <w:szCs w:val="20"/>
                <w:vertAlign w:val="superscript"/>
                <w:lang w:val="en-US" w:bidi="hi-IN"/>
              </w:rPr>
              <w:t xml:space="preserve"> </w:t>
            </w:r>
            <w:r w:rsidRPr="009F5133">
              <w:rPr>
                <w:rFonts w:ascii="Arial" w:eastAsia="Calibri" w:hAnsi="Arial" w:cs="Arial"/>
                <w:kern w:val="3"/>
                <w:sz w:val="20"/>
                <w:szCs w:val="20"/>
                <w:lang w:val="en-US" w:bidi="hi-IN"/>
              </w:rPr>
              <w:t>*</w:t>
            </w:r>
          </w:p>
        </w:tc>
        <w:tc>
          <w:tcPr>
            <w:tcW w:w="3471"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ind w:hanging="16"/>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0,02 - 0,05</w:t>
            </w:r>
          </w:p>
        </w:tc>
        <w:tc>
          <w:tcPr>
            <w:tcW w:w="261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500</w:t>
            </w:r>
          </w:p>
        </w:tc>
      </w:tr>
      <w:tr w:rsidR="00C007AC" w:rsidRPr="009F5133" w:rsidTr="00C007AC">
        <w:trPr>
          <w:trHeight w:val="227"/>
        </w:trPr>
        <w:tc>
          <w:tcPr>
            <w:tcW w:w="4260" w:type="dxa"/>
            <w:tcBorders>
              <w:top w:val="single" w:sz="4" w:space="0" w:color="000000"/>
              <w:left w:val="single" w:sz="4" w:space="0" w:color="000000"/>
              <w:bottom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Участки компостирования</w:t>
            </w:r>
          </w:p>
        </w:tc>
        <w:tc>
          <w:tcPr>
            <w:tcW w:w="3471"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ind w:hanging="16"/>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0,5 - 1,0</w:t>
            </w:r>
          </w:p>
        </w:tc>
        <w:tc>
          <w:tcPr>
            <w:tcW w:w="261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500</w:t>
            </w:r>
          </w:p>
        </w:tc>
      </w:tr>
      <w:tr w:rsidR="00C007AC" w:rsidRPr="009F5133" w:rsidTr="00C007AC">
        <w:trPr>
          <w:trHeight w:val="227"/>
        </w:trPr>
        <w:tc>
          <w:tcPr>
            <w:tcW w:w="4260" w:type="dxa"/>
            <w:tcBorders>
              <w:top w:val="single" w:sz="4" w:space="0" w:color="000000"/>
              <w:left w:val="single" w:sz="4" w:space="0" w:color="000000"/>
              <w:bottom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Поля ассенизации</w:t>
            </w:r>
          </w:p>
        </w:tc>
        <w:tc>
          <w:tcPr>
            <w:tcW w:w="3471"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ind w:hanging="16"/>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2 - 4</w:t>
            </w:r>
          </w:p>
        </w:tc>
        <w:tc>
          <w:tcPr>
            <w:tcW w:w="261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1000</w:t>
            </w:r>
          </w:p>
        </w:tc>
      </w:tr>
      <w:tr w:rsidR="00C007AC" w:rsidRPr="009F5133" w:rsidTr="00C007AC">
        <w:trPr>
          <w:trHeight w:val="227"/>
        </w:trPr>
        <w:tc>
          <w:tcPr>
            <w:tcW w:w="4260" w:type="dxa"/>
            <w:tcBorders>
              <w:top w:val="single" w:sz="4" w:space="0" w:color="000000"/>
              <w:left w:val="single" w:sz="4" w:space="0" w:color="000000"/>
              <w:bottom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Сливные станции</w:t>
            </w:r>
          </w:p>
        </w:tc>
        <w:tc>
          <w:tcPr>
            <w:tcW w:w="3471"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ind w:hanging="16"/>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0,2</w:t>
            </w:r>
          </w:p>
        </w:tc>
        <w:tc>
          <w:tcPr>
            <w:tcW w:w="261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500</w:t>
            </w:r>
          </w:p>
        </w:tc>
      </w:tr>
      <w:tr w:rsidR="00C007AC" w:rsidRPr="009F5133" w:rsidTr="00C007AC">
        <w:trPr>
          <w:trHeight w:val="227"/>
        </w:trPr>
        <w:tc>
          <w:tcPr>
            <w:tcW w:w="4260" w:type="dxa"/>
            <w:tcBorders>
              <w:top w:val="single" w:sz="4" w:space="0" w:color="000000"/>
              <w:left w:val="single" w:sz="4" w:space="0" w:color="000000"/>
              <w:bottom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Мусороперегрузочные станции</w:t>
            </w:r>
          </w:p>
        </w:tc>
        <w:tc>
          <w:tcPr>
            <w:tcW w:w="3471"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ind w:hanging="16"/>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0,04</w:t>
            </w:r>
          </w:p>
        </w:tc>
        <w:tc>
          <w:tcPr>
            <w:tcW w:w="261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100</w:t>
            </w:r>
          </w:p>
        </w:tc>
      </w:tr>
      <w:tr w:rsidR="00C007AC" w:rsidRPr="009F5133" w:rsidTr="00C007AC">
        <w:tc>
          <w:tcPr>
            <w:tcW w:w="4260" w:type="dxa"/>
            <w:tcBorders>
              <w:top w:val="single" w:sz="4" w:space="0" w:color="000000"/>
              <w:left w:val="single" w:sz="4" w:space="0" w:color="000000"/>
              <w:bottom w:val="single" w:sz="4" w:space="0" w:color="000000"/>
            </w:tcBorders>
            <w:tcMar>
              <w:top w:w="0" w:type="dxa"/>
              <w:left w:w="40" w:type="dxa"/>
              <w:bottom w:w="0" w:type="dxa"/>
              <w:right w:w="40" w:type="dxa"/>
            </w:tcMa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Поля складирования и захоронения обезвреженных осадков (по сухому веществу)</w:t>
            </w:r>
          </w:p>
        </w:tc>
        <w:tc>
          <w:tcPr>
            <w:tcW w:w="3471" w:type="dxa"/>
            <w:tcBorders>
              <w:top w:val="single" w:sz="4" w:space="0" w:color="000000"/>
              <w:left w:val="single" w:sz="4" w:space="0" w:color="000000"/>
              <w:bottom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ind w:hanging="16"/>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0,3</w:t>
            </w:r>
          </w:p>
        </w:tc>
        <w:tc>
          <w:tcPr>
            <w:tcW w:w="2612"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C007AC" w:rsidRPr="009F5133" w:rsidRDefault="00C007AC" w:rsidP="00C007AC">
            <w:pPr>
              <w:autoSpaceDN w:val="0"/>
              <w:snapToGrid w:val="0"/>
              <w:spacing w:after="0" w:line="240" w:lineRule="auto"/>
              <w:jc w:val="both"/>
              <w:textAlignment w:val="baseline"/>
              <w:rPr>
                <w:rFonts w:ascii="Arial" w:eastAsia="Calibri" w:hAnsi="Arial" w:cs="Arial"/>
                <w:kern w:val="3"/>
                <w:sz w:val="20"/>
                <w:szCs w:val="20"/>
                <w:lang w:val="en-US" w:bidi="hi-IN"/>
              </w:rPr>
            </w:pPr>
            <w:r w:rsidRPr="009F5133">
              <w:rPr>
                <w:rFonts w:ascii="Arial" w:eastAsia="Calibri" w:hAnsi="Arial" w:cs="Arial"/>
                <w:kern w:val="3"/>
                <w:sz w:val="20"/>
                <w:szCs w:val="20"/>
                <w:lang w:val="en-US" w:bidi="hi-IN"/>
              </w:rPr>
              <w:t>100</w:t>
            </w:r>
          </w:p>
        </w:tc>
      </w:tr>
    </w:tbl>
    <w:p w:rsidR="00C007AC" w:rsidRPr="009F5133" w:rsidRDefault="00C007AC" w:rsidP="00C007AC">
      <w:pPr>
        <w:autoSpaceDN w:val="0"/>
        <w:spacing w:after="0" w:line="240" w:lineRule="auto"/>
        <w:ind w:firstLine="709"/>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 региональных нормативов градостроительного проектирования Костромской области.</w:t>
      </w:r>
    </w:p>
    <w:p w:rsidR="00C007AC" w:rsidRPr="009F5133" w:rsidRDefault="00C007AC" w:rsidP="00C007AC">
      <w:pPr>
        <w:shd w:val="clear" w:color="auto" w:fill="FFFFFF"/>
        <w:autoSpaceDE w:val="0"/>
        <w:autoSpaceDN w:val="0"/>
        <w:spacing w:line="240" w:lineRule="auto"/>
        <w:ind w:firstLine="709"/>
        <w:jc w:val="both"/>
        <w:textAlignment w:val="baseline"/>
        <w:rPr>
          <w:rFonts w:ascii="Arial" w:eastAsia="Calibri" w:hAnsi="Arial" w:cs="Arial"/>
          <w:bCs/>
          <w:kern w:val="3"/>
          <w:sz w:val="20"/>
          <w:szCs w:val="20"/>
          <w:lang w:bidi="hi-IN"/>
        </w:rPr>
      </w:pPr>
    </w:p>
    <w:p w:rsidR="00C007AC" w:rsidRPr="009F5133" w:rsidRDefault="00C007AC" w:rsidP="00C007AC">
      <w:pPr>
        <w:shd w:val="clear" w:color="auto" w:fill="FFFFFF"/>
        <w:autoSpaceDE w:val="0"/>
        <w:autoSpaceDN w:val="0"/>
        <w:spacing w:line="240" w:lineRule="auto"/>
        <w:ind w:firstLine="709"/>
        <w:jc w:val="both"/>
        <w:textAlignment w:val="baseline"/>
        <w:rPr>
          <w:rFonts w:ascii="Arial" w:eastAsia="Calibri" w:hAnsi="Arial" w:cs="Arial"/>
          <w:kern w:val="3"/>
          <w:sz w:val="20"/>
          <w:szCs w:val="20"/>
          <w:lang w:bidi="hi-IN"/>
        </w:rPr>
      </w:pPr>
      <w:r w:rsidRPr="009F5133">
        <w:rPr>
          <w:rFonts w:ascii="Arial" w:eastAsia="Calibri" w:hAnsi="Arial" w:cs="Arial"/>
          <w:kern w:val="3"/>
          <w:sz w:val="20"/>
          <w:szCs w:val="20"/>
          <w:lang w:bidi="hi-IN"/>
        </w:rPr>
        <w:t>8. Расчетные показатели обеспеченности и интенсивности использования территорий зон специального назначения</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8.1. Расстояния от объектов культурного наследия до транспортных и инженерных коммуникаций следует принимать, м, не менее:</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до проезжих частей магистралей скоростного и непрерывного движения:</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в условиях сложного рельефа – 100;</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на плоском рельефе – 50;</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до сетей водопровода, канализации и теплоснабжения (кроме разводящих) – 15;</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до других подземных инженерных сетей – 5.</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В условиях реконструкции указанные расстояния до инженерных сетей допускается сокращать, но принимать, м, не менее:</w:t>
      </w:r>
    </w:p>
    <w:p w:rsidR="00C007AC" w:rsidRPr="009F5133" w:rsidRDefault="00C007AC" w:rsidP="00C007AC">
      <w:pPr>
        <w:widowControl w:val="0"/>
        <w:autoSpaceDN w:val="0"/>
        <w:spacing w:after="0" w:line="240" w:lineRule="auto"/>
        <w:ind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lastRenderedPageBreak/>
        <w:t>до водонесущих сетей – 5;</w:t>
      </w:r>
    </w:p>
    <w:p w:rsidR="00C007AC" w:rsidRPr="009F5133" w:rsidRDefault="00C007AC" w:rsidP="00C007AC">
      <w:pPr>
        <w:widowControl w:val="0"/>
        <w:autoSpaceDN w:val="0"/>
        <w:spacing w:after="0" w:line="240" w:lineRule="auto"/>
        <w:ind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неводонесущих – 2.</w:t>
      </w:r>
    </w:p>
    <w:p w:rsidR="00C007AC" w:rsidRPr="009F5133" w:rsidRDefault="00C007AC" w:rsidP="00C007AC">
      <w:pPr>
        <w:widowControl w:val="0"/>
        <w:autoSpaceDN w:val="0"/>
        <w:spacing w:after="0" w:line="240" w:lineRule="auto"/>
        <w:ind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C007AC" w:rsidRPr="009F5133" w:rsidRDefault="00C007AC" w:rsidP="00C007AC">
      <w:pPr>
        <w:widowControl w:val="0"/>
        <w:autoSpaceDN w:val="0"/>
        <w:spacing w:after="0" w:line="240" w:lineRule="auto"/>
        <w:ind w:firstLine="720"/>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8.2. Кладбища с погребением путем предания тела (останков) умершего земле (захоронение в могилу, склеп) размещают на расстоянии:</w:t>
      </w:r>
    </w:p>
    <w:p w:rsidR="00C007AC" w:rsidRPr="009F5133" w:rsidRDefault="00C007AC" w:rsidP="00C007AC">
      <w:pPr>
        <w:widowControl w:val="0"/>
        <w:autoSpaceDN w:val="0"/>
        <w:spacing w:after="0" w:line="240" w:lineRule="auto"/>
        <w:ind w:firstLine="720"/>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ru-RU" w:bidi="hi-IN"/>
        </w:rPr>
        <w:t>от территории жилой застройки, ландшафтно - рекреационных зон, зон отдыха, территорий курортов, санаториев, домов отдыха, стационарных лечебно-профилактических учреждений, территорий садоводческих, дачных объединений или индивидуальных участков (ориентировочная санитарно-защитная зона в соответствии с СанПиНом 2.2.1/2.1.1.1200-03), не менее:</w:t>
      </w:r>
    </w:p>
    <w:p w:rsidR="00C007AC" w:rsidRPr="009F5133" w:rsidRDefault="00C007AC" w:rsidP="00C007AC">
      <w:pPr>
        <w:widowControl w:val="0"/>
        <w:autoSpaceDN w:val="0"/>
        <w:spacing w:after="0" w:line="240" w:lineRule="auto"/>
        <w:ind w:firstLine="705"/>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500 м – при площади кладбища от 20 до 40 га (размещение кладбища размером территории более 40 га не допускается);</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300 м – при площади кладбища от 10 до 20 га;</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100 м – при площади кладбища 10 га и менее;</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50 м – для сельских, закрытых кладбищ и мемориальных комплексов, кладбищ с погребением после кремации;</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C007AC" w:rsidRPr="009F5133" w:rsidRDefault="00C007AC" w:rsidP="00C007AC">
      <w:pPr>
        <w:widowControl w:val="0"/>
        <w:autoSpaceDN w:val="0"/>
        <w:spacing w:after="0" w:line="240" w:lineRule="auto"/>
        <w:ind w:firstLine="709"/>
        <w:jc w:val="both"/>
        <w:textAlignment w:val="baseline"/>
        <w:rPr>
          <w:rFonts w:ascii="Arial" w:eastAsia="SimSun" w:hAnsi="Arial" w:cs="Arial"/>
          <w:kern w:val="3"/>
          <w:sz w:val="20"/>
          <w:szCs w:val="20"/>
          <w:lang w:eastAsia="ru-RU" w:bidi="hi-IN"/>
        </w:rPr>
      </w:pPr>
      <w:r w:rsidRPr="009F5133">
        <w:rPr>
          <w:rFonts w:ascii="Arial" w:eastAsia="SimSun" w:hAnsi="Arial" w:cs="Arial"/>
          <w:kern w:val="3"/>
          <w:sz w:val="20"/>
          <w:szCs w:val="20"/>
          <w:lang w:eastAsia="ru-RU" w:bidi="hi-IN"/>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007AC" w:rsidRPr="009F5133" w:rsidRDefault="00C007AC" w:rsidP="00C007AC">
      <w:pPr>
        <w:suppressAutoHyphens/>
        <w:autoSpaceDN w:val="0"/>
        <w:spacing w:after="14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8.3. Требования по совершенствованию системы безопасности жилых домов и объектов с массовым пребыванием граждан на территории поселения</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При разработке документации на строительство многоквартирных жилых домов и объектов с массовым пребыванием граждан необходимо учитывать технические требования к оборудованию видеонаблюдения, размещение систем видеонаблюдения, экстренной связи, помещений для оказания медицинской помощи и пунктов охраны общественного порядка.</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 Проходы, проезды и подъезды к зданиям, сооружениям и строениям.</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9.1. Подъезд пожарных автомобилей должен быть обеспечен:</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 - 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9.2. К зданиям, сооружениям и строениям производственных объектов по всей их длине должен быть обеспечен подъезд пожарных автомобилей:</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 с одной стороны - при ширине здания, сооружения или строения не более 18 метров;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с двух сторон - при ширине здания, сооружения или строения более 18 метров, а также при устройстве замкнутых и полузамкнутых дворов.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9.3. Допускается предусматривать подъезд пожарных автомобилей только с одной стороны к зданиям, сооружениям и строениям в случаях:</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 меньшей этажности, чем указано в пункте 1 части 1 настоящей статьи;</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двусторонней ориентации квартир или помещений;</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 устройства наружных открытых лестниц, связывающих лоджии и балконы смежных этажей между собой, или лестниц 3 - го типа при коридорной планировке зданий.</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9.5.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9.6. Ширина проездов для пожарной техники должна составлять не менее 6 метров.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9.8. Расстояние от внутреннего края подъезда до стены здания, сооружения и строения должно быть:</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 для зданий высотой не более 28 метров - не более 8 метров;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для зданий высотой более 28 метров - не более 16 метров.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9.9. Конструкция дорожной одежды проездов для пожарной техники должна быть рассчитана на нагрузку от пожарных автомобилей.</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9.10. В замкнутых и полузамкнутых дворах необходимо предусматривать проезды для пожарных автомобилей.</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9.12. В исторической застройке поселений допускается сохранять существующие размеры сквозных проездов (арок).</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10. Автозаправочные станции (далее – АЗС) следует проектировать из расчета одна топливораздаточная колонка на 1200 легковых автомобилей. Доля автомобильных газозаправочных станций (далее – АГЗС) от общего количества АЗС – не менее 15 %</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Размеры земельных участков следует принимать в соответствии с требованиями </w:t>
      </w:r>
      <w:r w:rsidRPr="009F5133">
        <w:rPr>
          <w:rFonts w:ascii="Arial" w:eastAsia="SimSun" w:hAnsi="Arial" w:cs="Arial"/>
          <w:bCs/>
          <w:kern w:val="3"/>
          <w:sz w:val="20"/>
          <w:szCs w:val="20"/>
          <w:lang w:eastAsia="zh-CN" w:bidi="hi-IN"/>
        </w:rPr>
        <w:t>СП 42.13330.2016 по таблице 1</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Таблица 1</w:t>
      </w:r>
    </w:p>
    <w:tbl>
      <w:tblPr>
        <w:tblW w:w="10584" w:type="dxa"/>
        <w:tblInd w:w="5" w:type="dxa"/>
        <w:tblLayout w:type="fixed"/>
        <w:tblCellMar>
          <w:left w:w="0" w:type="dxa"/>
          <w:right w:w="0" w:type="dxa"/>
        </w:tblCellMar>
        <w:tblLook w:val="0000" w:firstRow="0" w:lastRow="0" w:firstColumn="0" w:lastColumn="0" w:noHBand="0" w:noVBand="0"/>
      </w:tblPr>
      <w:tblGrid>
        <w:gridCol w:w="4536"/>
        <w:gridCol w:w="5812"/>
        <w:gridCol w:w="60"/>
        <w:gridCol w:w="176"/>
      </w:tblGrid>
      <w:tr w:rsidR="00C007AC" w:rsidRPr="009F5133" w:rsidTr="00C007AC">
        <w:trPr>
          <w:gridAfter w:val="1"/>
          <w:wAfter w:w="176" w:type="dxa"/>
        </w:trPr>
        <w:tc>
          <w:tcPr>
            <w:tcW w:w="4536"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Количество колонок</w:t>
            </w:r>
          </w:p>
        </w:tc>
        <w:tc>
          <w:tcPr>
            <w:tcW w:w="5812"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Площадь земельного участка, га</w:t>
            </w:r>
          </w:p>
        </w:tc>
        <w:tc>
          <w:tcPr>
            <w:tcW w:w="60" w:type="dxa"/>
            <w:tcBorders>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r>
      <w:tr w:rsidR="00C007AC" w:rsidRPr="009F5133" w:rsidTr="00C007AC">
        <w:trPr>
          <w:gridAfter w:val="1"/>
          <w:wAfter w:w="176" w:type="dxa"/>
        </w:trPr>
        <w:tc>
          <w:tcPr>
            <w:tcW w:w="4536"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на 2 колонки</w:t>
            </w:r>
          </w:p>
        </w:tc>
        <w:tc>
          <w:tcPr>
            <w:tcW w:w="5812"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0,1</w:t>
            </w:r>
          </w:p>
        </w:tc>
        <w:tc>
          <w:tcPr>
            <w:tcW w:w="60" w:type="dxa"/>
            <w:tcBorders>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r>
      <w:tr w:rsidR="00C007AC" w:rsidRPr="009F5133" w:rsidTr="00C007AC">
        <w:trPr>
          <w:gridAfter w:val="1"/>
          <w:wAfter w:w="176" w:type="dxa"/>
        </w:trPr>
        <w:tc>
          <w:tcPr>
            <w:tcW w:w="4536"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на 5 колонок</w:t>
            </w:r>
          </w:p>
        </w:tc>
        <w:tc>
          <w:tcPr>
            <w:tcW w:w="5812"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0,2</w:t>
            </w:r>
          </w:p>
        </w:tc>
        <w:tc>
          <w:tcPr>
            <w:tcW w:w="60" w:type="dxa"/>
            <w:tcBorders>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r>
      <w:tr w:rsidR="00C007AC" w:rsidRPr="009F5133" w:rsidTr="00C007AC">
        <w:trPr>
          <w:gridAfter w:val="1"/>
          <w:wAfter w:w="176" w:type="dxa"/>
        </w:trPr>
        <w:tc>
          <w:tcPr>
            <w:tcW w:w="4536"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на 7 колонок</w:t>
            </w:r>
          </w:p>
        </w:tc>
        <w:tc>
          <w:tcPr>
            <w:tcW w:w="5812"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0,3</w:t>
            </w:r>
          </w:p>
        </w:tc>
        <w:tc>
          <w:tcPr>
            <w:tcW w:w="60" w:type="dxa"/>
            <w:tcBorders>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r>
      <w:tr w:rsidR="00C007AC" w:rsidRPr="009F5133" w:rsidTr="00C007AC">
        <w:trPr>
          <w:gridAfter w:val="1"/>
          <w:wAfter w:w="176" w:type="dxa"/>
        </w:trPr>
        <w:tc>
          <w:tcPr>
            <w:tcW w:w="4536"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на 9 колонок</w:t>
            </w:r>
          </w:p>
        </w:tc>
        <w:tc>
          <w:tcPr>
            <w:tcW w:w="5812"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0,35</w:t>
            </w:r>
          </w:p>
        </w:tc>
        <w:tc>
          <w:tcPr>
            <w:tcW w:w="60" w:type="dxa"/>
            <w:tcBorders>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r>
      <w:tr w:rsidR="00C007AC" w:rsidRPr="009F5133" w:rsidTr="00C007AC">
        <w:tblPrEx>
          <w:tblCellMar>
            <w:left w:w="108" w:type="dxa"/>
            <w:right w:w="108" w:type="dxa"/>
          </w:tblCellMar>
        </w:tblPrEx>
        <w:tc>
          <w:tcPr>
            <w:tcW w:w="4536"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      на 11 колонок</w:t>
            </w:r>
          </w:p>
        </w:tc>
        <w:tc>
          <w:tcPr>
            <w:tcW w:w="5812"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0,4</w:t>
            </w:r>
          </w:p>
        </w:tc>
        <w:tc>
          <w:tcPr>
            <w:tcW w:w="236" w:type="dxa"/>
            <w:gridSpan w:val="2"/>
            <w:tcBorders>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w:t>
            </w:r>
          </w:p>
        </w:tc>
      </w:tr>
    </w:tbl>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 При проектировании АЗС следует предусматривать применение серийно выпускаемых технологических систем АЗС, имеющих техническую документацию.</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11.1. На многотопливных АЗС с наличием газового моторного топлива не допускается размещение:</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оборудования для сливоналивных (наполнения и опорожнения) операций, не относящихся к заправке баков (сосудов) топливных систем транспортных средств (за исключением заправки сосудов аккумулятора газа передвижной автозаправочной станции жидкого моторного топлива (далее – ПАГЗ) (многоэлементный газовый контейнер (далее - МЭГК) на автомобильной газонаполнительной компрессорной станции (далее - АГНКС)) или к технологическим процессам (включая обслуживание), предусмотренным для технологической системы АЗС; </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газорегуляторного пункта системы газораспределения, от которого осуществляется подача газа на другие объекты.</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11.2. Территория площадки (площадок) зданий, сооружений и оборудования для приема, подготовки и хранения компримированного природного газа (далее – КПГ) и/или сжиженного природного газа (далее – СПГ), а также территория с резервуарами сжиженного углеводородного газа (далее – СУГ) должны иметь ограждения, которые обозначают территорию, закрытую для посторонних лиц, и выполнены из негорючих материалов, не препятствующих свободному проветриванию.</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11.3. Планировка территории АЗС с учетом размещения на ее территории зданий, сооружений и технологического оборудования должна исключать возможность растекания аварийного пролива топлива как по территории АЗС, так и за ее пределы.</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На въезде и выезде с территории АЗС, осуществляющей заправку жидким моторным топливом, необходимо выполнять пологие повышенные участки высотой не менее 0,2 м или дренажные лотки, предотвращающие растекание аварийного пролива топлива за территорию АЗС и отводящие загрязненные нефтепродуктами атмосферные осадки в очистные сооружения.</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11.4.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до окон или дверей (для жилых и общественных зданий).</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11.5. Минимальные расстояния от многотопливной АЗС, в состав которой входят комплексы автозаправок с жидким моторным топливом (бензин и дизельное топливо), сжиженный пропан-бутан (далее – СУГ) и КПГ (в том числе регазифицированный) принимаются в соответствии с таблицей 2.</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Таблица 2.</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61"/>
        <w:gridCol w:w="2133"/>
        <w:gridCol w:w="1701"/>
        <w:gridCol w:w="2686"/>
      </w:tblGrid>
      <w:tr w:rsidR="00C007AC" w:rsidRPr="009F5133" w:rsidTr="00C007AC">
        <w:trPr>
          <w:cantSplit/>
        </w:trPr>
        <w:tc>
          <w:tcPr>
            <w:tcW w:w="567" w:type="dxa"/>
            <w:vMerge w:val="restart"/>
            <w:tcBorders>
              <w:top w:val="single" w:sz="4" w:space="0" w:color="000000"/>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п/п</w:t>
            </w:r>
          </w:p>
        </w:tc>
        <w:tc>
          <w:tcPr>
            <w:tcW w:w="3261" w:type="dxa"/>
            <w:vMerge w:val="restart"/>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Наименование объекта, до которого определяется расстояние</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Расстояние от зданий, сооружений и оборудования технологических систем АЗС, м</w:t>
            </w:r>
          </w:p>
        </w:tc>
      </w:tr>
      <w:tr w:rsidR="00C007AC" w:rsidRPr="009F5133" w:rsidTr="00C007AC">
        <w:trPr>
          <w:cantSplit/>
        </w:trPr>
        <w:tc>
          <w:tcPr>
            <w:tcW w:w="567" w:type="dxa"/>
            <w:vMerge/>
            <w:tcBorders>
              <w:top w:val="single" w:sz="4" w:space="0" w:color="000000"/>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c>
          <w:tcPr>
            <w:tcW w:w="3261" w:type="dxa"/>
            <w:vMerge/>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c>
          <w:tcPr>
            <w:tcW w:w="2133"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 наличием СУГ</w:t>
            </w:r>
          </w:p>
        </w:tc>
        <w:tc>
          <w:tcPr>
            <w:tcW w:w="1701"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 наличием КПГ</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 наличием СПГ</w:t>
            </w:r>
          </w:p>
        </w:tc>
      </w:tr>
      <w:tr w:rsidR="00C007AC" w:rsidRPr="009F5133" w:rsidTr="00C007AC">
        <w:tc>
          <w:tcPr>
            <w:tcW w:w="567"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w:t>
            </w:r>
          </w:p>
        </w:tc>
        <w:tc>
          <w:tcPr>
            <w:tcW w:w="3261"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bookmarkStart w:id="0" w:name="Par9"/>
            <w:bookmarkEnd w:id="0"/>
            <w:r w:rsidRPr="009F5133">
              <w:rPr>
                <w:rFonts w:ascii="Arial" w:eastAsia="SimSun" w:hAnsi="Arial" w:cs="Arial"/>
                <w:kern w:val="3"/>
                <w:sz w:val="20"/>
                <w:szCs w:val="20"/>
                <w:lang w:eastAsia="zh-CN" w:bidi="hi-IN"/>
              </w:rPr>
              <w:t>Производственные и складские здания и сооружения промышленных предприятий административно - бытовые здания и сооружения промышленных предприятий, размещенных вне территорий населенных пунктов</w:t>
            </w:r>
          </w:p>
        </w:tc>
        <w:tc>
          <w:tcPr>
            <w:tcW w:w="2133"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40</w:t>
            </w:r>
          </w:p>
        </w:tc>
        <w:tc>
          <w:tcPr>
            <w:tcW w:w="1701"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25</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40</w:t>
            </w:r>
          </w:p>
        </w:tc>
      </w:tr>
      <w:tr w:rsidR="00C007AC" w:rsidRPr="009F5133" w:rsidTr="00C007AC">
        <w:tc>
          <w:tcPr>
            <w:tcW w:w="567" w:type="dxa"/>
            <w:tcBorders>
              <w:top w:val="single" w:sz="4" w:space="0" w:color="000000"/>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w:t>
            </w:r>
          </w:p>
        </w:tc>
        <w:tc>
          <w:tcPr>
            <w:tcW w:w="3261" w:type="dxa"/>
            <w:tcBorders>
              <w:top w:val="single" w:sz="4" w:space="0" w:color="000000"/>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Лесничества (лесопарки) с лесными насаждениями:</w:t>
            </w:r>
          </w:p>
        </w:tc>
        <w:tc>
          <w:tcPr>
            <w:tcW w:w="2133" w:type="dxa"/>
            <w:tcBorders>
              <w:top w:val="single" w:sz="4" w:space="0" w:color="000000"/>
              <w:lef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c>
          <w:tcPr>
            <w:tcW w:w="1701" w:type="dxa"/>
            <w:tcBorders>
              <w:top w:val="single" w:sz="4" w:space="0" w:color="000000"/>
              <w:lef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c>
          <w:tcPr>
            <w:tcW w:w="2686" w:type="dxa"/>
            <w:tcBorders>
              <w:top w:val="single" w:sz="4" w:space="0" w:color="000000"/>
              <w:left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r>
      <w:tr w:rsidR="00C007AC" w:rsidRPr="009F5133" w:rsidTr="00C007AC">
        <w:tc>
          <w:tcPr>
            <w:tcW w:w="567" w:type="dxa"/>
            <w:tcBorders>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c>
          <w:tcPr>
            <w:tcW w:w="3261" w:type="dxa"/>
            <w:tcBorders>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хвойных и смешанных пород</w:t>
            </w:r>
          </w:p>
        </w:tc>
        <w:tc>
          <w:tcPr>
            <w:tcW w:w="2133" w:type="dxa"/>
            <w:tcBorders>
              <w:lef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50</w:t>
            </w:r>
          </w:p>
        </w:tc>
        <w:tc>
          <w:tcPr>
            <w:tcW w:w="1701" w:type="dxa"/>
            <w:tcBorders>
              <w:lef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30</w:t>
            </w:r>
          </w:p>
        </w:tc>
        <w:tc>
          <w:tcPr>
            <w:tcW w:w="2686" w:type="dxa"/>
            <w:tcBorders>
              <w:left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50</w:t>
            </w:r>
          </w:p>
        </w:tc>
      </w:tr>
      <w:tr w:rsidR="00C007AC" w:rsidRPr="009F5133" w:rsidTr="00C007AC">
        <w:tc>
          <w:tcPr>
            <w:tcW w:w="567" w:type="dxa"/>
            <w:tcBorders>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c>
          <w:tcPr>
            <w:tcW w:w="3261" w:type="dxa"/>
            <w:tcBorders>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лиственных пород</w:t>
            </w:r>
          </w:p>
        </w:tc>
        <w:tc>
          <w:tcPr>
            <w:tcW w:w="2133" w:type="dxa"/>
            <w:tcBorders>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25</w:t>
            </w:r>
          </w:p>
        </w:tc>
        <w:tc>
          <w:tcPr>
            <w:tcW w:w="1701" w:type="dxa"/>
            <w:tcBorders>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15</w:t>
            </w:r>
          </w:p>
        </w:tc>
        <w:tc>
          <w:tcPr>
            <w:tcW w:w="2686" w:type="dxa"/>
            <w:tcBorders>
              <w:left w:val="single" w:sz="4" w:space="0" w:color="000000"/>
              <w:bottom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25</w:t>
            </w:r>
          </w:p>
        </w:tc>
      </w:tr>
      <w:tr w:rsidR="00C007AC" w:rsidRPr="009F5133" w:rsidTr="00C007AC">
        <w:tc>
          <w:tcPr>
            <w:tcW w:w="567"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w:t>
            </w:r>
          </w:p>
        </w:tc>
        <w:tc>
          <w:tcPr>
            <w:tcW w:w="3261"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bookmarkStart w:id="1" w:name="Par25"/>
            <w:bookmarkEnd w:id="1"/>
            <w:r w:rsidRPr="009F5133">
              <w:rPr>
                <w:rFonts w:ascii="Arial" w:eastAsia="SimSun" w:hAnsi="Arial" w:cs="Arial"/>
                <w:kern w:val="3"/>
                <w:sz w:val="20"/>
                <w:szCs w:val="20"/>
                <w:lang w:eastAsia="zh-CN" w:bidi="hi-IN"/>
              </w:rPr>
              <w:t>Здания и сооружения классов функциональной пожарной опасности Ф1 - Ф4</w:t>
            </w:r>
          </w:p>
        </w:tc>
        <w:tc>
          <w:tcPr>
            <w:tcW w:w="2133"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60</w:t>
            </w:r>
          </w:p>
        </w:tc>
        <w:tc>
          <w:tcPr>
            <w:tcW w:w="1701"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35 (при размещении вне территорий населенных пунктов)</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60</w:t>
            </w:r>
          </w:p>
        </w:tc>
      </w:tr>
      <w:tr w:rsidR="00C007AC" w:rsidRPr="009F5133" w:rsidTr="00C007AC">
        <w:tc>
          <w:tcPr>
            <w:tcW w:w="567"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w:t>
            </w:r>
          </w:p>
        </w:tc>
        <w:tc>
          <w:tcPr>
            <w:tcW w:w="3261"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bookmarkStart w:id="2" w:name="Par29"/>
            <w:bookmarkEnd w:id="2"/>
            <w:r w:rsidRPr="009F5133">
              <w:rPr>
                <w:rFonts w:ascii="Arial" w:eastAsia="SimSun" w:hAnsi="Arial" w:cs="Arial"/>
                <w:kern w:val="3"/>
                <w:sz w:val="20"/>
                <w:szCs w:val="20"/>
                <w:lang w:eastAsia="zh-CN" w:bidi="hi-IN"/>
              </w:rPr>
              <w:t>Места массового пребывания людей</w:t>
            </w:r>
          </w:p>
        </w:tc>
        <w:tc>
          <w:tcPr>
            <w:tcW w:w="2133"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60</w:t>
            </w:r>
          </w:p>
        </w:tc>
        <w:tc>
          <w:tcPr>
            <w:tcW w:w="1701"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35</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60</w:t>
            </w:r>
          </w:p>
        </w:tc>
      </w:tr>
      <w:tr w:rsidR="00C007AC" w:rsidRPr="009F5133" w:rsidTr="00C007AC">
        <w:tc>
          <w:tcPr>
            <w:tcW w:w="567"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5.</w:t>
            </w:r>
          </w:p>
        </w:tc>
        <w:tc>
          <w:tcPr>
            <w:tcW w:w="3261"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bookmarkStart w:id="3" w:name="Par33"/>
            <w:bookmarkEnd w:id="3"/>
            <w:r w:rsidRPr="009F5133">
              <w:rPr>
                <w:rFonts w:ascii="Arial" w:eastAsia="SimSun" w:hAnsi="Arial" w:cs="Arial"/>
                <w:kern w:val="3"/>
                <w:sz w:val="20"/>
                <w:szCs w:val="20"/>
                <w:lang w:eastAsia="zh-CN" w:bidi="hi-IN"/>
              </w:rPr>
              <w:t>Индивидуальные гаражи и открытые стоянки для автомобилей</w:t>
            </w:r>
          </w:p>
        </w:tc>
        <w:tc>
          <w:tcPr>
            <w:tcW w:w="2133"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40</w:t>
            </w:r>
          </w:p>
        </w:tc>
        <w:tc>
          <w:tcPr>
            <w:tcW w:w="1701"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30</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40</w:t>
            </w:r>
          </w:p>
        </w:tc>
      </w:tr>
      <w:tr w:rsidR="00C007AC" w:rsidRPr="009F5133" w:rsidTr="00C007AC">
        <w:tc>
          <w:tcPr>
            <w:tcW w:w="567" w:type="dxa"/>
            <w:tcBorders>
              <w:top w:val="single" w:sz="4" w:space="0" w:color="000000"/>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6.</w:t>
            </w:r>
          </w:p>
        </w:tc>
        <w:tc>
          <w:tcPr>
            <w:tcW w:w="3261" w:type="dxa"/>
            <w:tcBorders>
              <w:top w:val="single" w:sz="4" w:space="0" w:color="000000"/>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bookmarkStart w:id="4" w:name="Par37"/>
            <w:bookmarkEnd w:id="4"/>
            <w:r w:rsidRPr="009F5133">
              <w:rPr>
                <w:rFonts w:ascii="Arial" w:eastAsia="SimSun" w:hAnsi="Arial" w:cs="Arial"/>
                <w:kern w:val="3"/>
                <w:sz w:val="20"/>
                <w:szCs w:val="20"/>
                <w:lang w:eastAsia="zh-CN" w:bidi="hi-IN"/>
              </w:rPr>
              <w:t>Автомобильные дороги общей сети (край проезжей части):</w:t>
            </w:r>
          </w:p>
        </w:tc>
        <w:tc>
          <w:tcPr>
            <w:tcW w:w="2133" w:type="dxa"/>
            <w:tcBorders>
              <w:top w:val="single" w:sz="4" w:space="0" w:color="000000"/>
              <w:lef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c>
          <w:tcPr>
            <w:tcW w:w="1701" w:type="dxa"/>
            <w:tcBorders>
              <w:top w:val="single" w:sz="4" w:space="0" w:color="000000"/>
              <w:lef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c>
          <w:tcPr>
            <w:tcW w:w="2686" w:type="dxa"/>
            <w:tcBorders>
              <w:top w:val="single" w:sz="4" w:space="0" w:color="000000"/>
              <w:left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r>
      <w:tr w:rsidR="00C007AC" w:rsidRPr="009F5133" w:rsidTr="00C007AC">
        <w:tc>
          <w:tcPr>
            <w:tcW w:w="567" w:type="dxa"/>
            <w:tcBorders>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c>
          <w:tcPr>
            <w:tcW w:w="3261" w:type="dxa"/>
            <w:tcBorders>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I, II и III категории</w:t>
            </w:r>
          </w:p>
        </w:tc>
        <w:tc>
          <w:tcPr>
            <w:tcW w:w="2133" w:type="dxa"/>
            <w:tcBorders>
              <w:lef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25</w:t>
            </w:r>
          </w:p>
        </w:tc>
        <w:tc>
          <w:tcPr>
            <w:tcW w:w="1701" w:type="dxa"/>
            <w:tcBorders>
              <w:lef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15</w:t>
            </w:r>
          </w:p>
        </w:tc>
        <w:tc>
          <w:tcPr>
            <w:tcW w:w="2686" w:type="dxa"/>
            <w:tcBorders>
              <w:left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25</w:t>
            </w:r>
          </w:p>
        </w:tc>
      </w:tr>
      <w:tr w:rsidR="00C007AC" w:rsidRPr="009F5133" w:rsidTr="00C007AC">
        <w:tc>
          <w:tcPr>
            <w:tcW w:w="567" w:type="dxa"/>
            <w:tcBorders>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c>
          <w:tcPr>
            <w:tcW w:w="3261" w:type="dxa"/>
            <w:tcBorders>
              <w:lef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IV и V категории</w:t>
            </w:r>
          </w:p>
        </w:tc>
        <w:tc>
          <w:tcPr>
            <w:tcW w:w="2133" w:type="dxa"/>
            <w:tcBorders>
              <w:lef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20</w:t>
            </w:r>
          </w:p>
        </w:tc>
        <w:tc>
          <w:tcPr>
            <w:tcW w:w="1701" w:type="dxa"/>
            <w:tcBorders>
              <w:lef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12</w:t>
            </w:r>
          </w:p>
        </w:tc>
        <w:tc>
          <w:tcPr>
            <w:tcW w:w="2686" w:type="dxa"/>
            <w:tcBorders>
              <w:left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20</w:t>
            </w:r>
          </w:p>
        </w:tc>
      </w:tr>
      <w:tr w:rsidR="00C007AC" w:rsidRPr="009F5133" w:rsidTr="00C007AC">
        <w:tc>
          <w:tcPr>
            <w:tcW w:w="567" w:type="dxa"/>
            <w:tcBorders>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p>
        </w:tc>
        <w:tc>
          <w:tcPr>
            <w:tcW w:w="3261" w:type="dxa"/>
            <w:tcBorders>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Маршруты электрифицированного городского транспорта (до контактной сети)</w:t>
            </w:r>
          </w:p>
        </w:tc>
        <w:tc>
          <w:tcPr>
            <w:tcW w:w="2133" w:type="dxa"/>
            <w:tcBorders>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25</w:t>
            </w:r>
          </w:p>
        </w:tc>
        <w:tc>
          <w:tcPr>
            <w:tcW w:w="1701" w:type="dxa"/>
            <w:tcBorders>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15</w:t>
            </w:r>
          </w:p>
        </w:tc>
        <w:tc>
          <w:tcPr>
            <w:tcW w:w="2686" w:type="dxa"/>
            <w:tcBorders>
              <w:left w:val="single" w:sz="4" w:space="0" w:color="000000"/>
              <w:bottom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25</w:t>
            </w:r>
          </w:p>
        </w:tc>
      </w:tr>
      <w:tr w:rsidR="00C007AC" w:rsidRPr="009F5133" w:rsidTr="00C007AC">
        <w:tc>
          <w:tcPr>
            <w:tcW w:w="567"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7.</w:t>
            </w:r>
          </w:p>
        </w:tc>
        <w:tc>
          <w:tcPr>
            <w:tcW w:w="3261"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Железные дороги общей сети (до подошвы насыпи или бровки выемки)</w:t>
            </w:r>
          </w:p>
        </w:tc>
        <w:tc>
          <w:tcPr>
            <w:tcW w:w="2133"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40</w:t>
            </w:r>
          </w:p>
        </w:tc>
        <w:tc>
          <w:tcPr>
            <w:tcW w:w="1701"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30</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40</w:t>
            </w:r>
          </w:p>
        </w:tc>
      </w:tr>
      <w:tr w:rsidR="00C007AC" w:rsidRPr="009F5133" w:rsidTr="00C007AC">
        <w:tc>
          <w:tcPr>
            <w:tcW w:w="567"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8.</w:t>
            </w:r>
          </w:p>
        </w:tc>
        <w:tc>
          <w:tcPr>
            <w:tcW w:w="3261"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Очистные канализационные сооружения и </w:t>
            </w:r>
            <w:r w:rsidRPr="009F5133">
              <w:rPr>
                <w:rFonts w:ascii="Arial" w:eastAsia="SimSun" w:hAnsi="Arial" w:cs="Arial"/>
                <w:kern w:val="3"/>
                <w:sz w:val="20"/>
                <w:szCs w:val="20"/>
                <w:lang w:eastAsia="zh-CN" w:bidi="hi-IN"/>
              </w:rPr>
              <w:lastRenderedPageBreak/>
              <w:t>насосные станции, не относящиеся к АЗС</w:t>
            </w:r>
          </w:p>
        </w:tc>
        <w:tc>
          <w:tcPr>
            <w:tcW w:w="2133"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60</w:t>
            </w:r>
          </w:p>
        </w:tc>
        <w:tc>
          <w:tcPr>
            <w:tcW w:w="1701"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15</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40</w:t>
            </w:r>
          </w:p>
        </w:tc>
      </w:tr>
      <w:tr w:rsidR="00C007AC" w:rsidRPr="009F5133" w:rsidTr="00C007AC">
        <w:tc>
          <w:tcPr>
            <w:tcW w:w="567"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9.</w:t>
            </w:r>
          </w:p>
        </w:tc>
        <w:tc>
          <w:tcPr>
            <w:tcW w:w="3261"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bookmarkStart w:id="5" w:name="Par61"/>
            <w:bookmarkEnd w:id="5"/>
            <w:r w:rsidRPr="009F5133">
              <w:rPr>
                <w:rFonts w:ascii="Arial" w:eastAsia="SimSun" w:hAnsi="Arial" w:cs="Arial"/>
                <w:kern w:val="3"/>
                <w:sz w:val="20"/>
                <w:szCs w:val="20"/>
                <w:lang w:eastAsia="zh-CN" w:bidi="hi-IN"/>
              </w:rPr>
              <w:t>Наружные установки категорий АН, БН, ГН, здания и сооружения с наличием радиоактивных и вредных веществ I и II классов опасности</w:t>
            </w:r>
          </w:p>
        </w:tc>
        <w:tc>
          <w:tcPr>
            <w:tcW w:w="2133"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100</w:t>
            </w:r>
          </w:p>
        </w:tc>
        <w:tc>
          <w:tcPr>
            <w:tcW w:w="1701"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100</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100</w:t>
            </w:r>
          </w:p>
        </w:tc>
      </w:tr>
      <w:tr w:rsidR="00C007AC" w:rsidRPr="009F5133" w:rsidTr="00C007AC">
        <w:tc>
          <w:tcPr>
            <w:tcW w:w="567"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10.</w:t>
            </w:r>
          </w:p>
        </w:tc>
        <w:tc>
          <w:tcPr>
            <w:tcW w:w="3261"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Линии электропередачи, электроподстанции (в том числе трансформаторные подстанции)</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В соответствии с </w:t>
            </w:r>
            <w:hyperlink r:id="rId9" w:history="1">
              <w:r w:rsidRPr="009F5133">
                <w:rPr>
                  <w:rStyle w:val="a9"/>
                  <w:rFonts w:ascii="Arial" w:eastAsia="SimSun" w:hAnsi="Arial" w:cs="Arial"/>
                  <w:kern w:val="3"/>
                  <w:sz w:val="20"/>
                  <w:szCs w:val="20"/>
                  <w:lang w:eastAsia="zh-CN"/>
                </w:rPr>
                <w:t>правила</w:t>
              </w:r>
            </w:hyperlink>
            <w:r w:rsidRPr="009F5133">
              <w:rPr>
                <w:rFonts w:ascii="Arial" w:eastAsia="SimSun" w:hAnsi="Arial" w:cs="Arial"/>
                <w:kern w:val="3"/>
                <w:sz w:val="20"/>
                <w:szCs w:val="20"/>
                <w:lang w:eastAsia="zh-CN" w:bidi="hi-IN"/>
              </w:rPr>
              <w:t>ми устройства электроустановок, утвержденные приказом Министерства энергетики Российской Федерации от 20 июня 2003 года № 242 «Об утверждении глав правил устройства элекстроустановок»</w:t>
            </w:r>
          </w:p>
        </w:tc>
      </w:tr>
      <w:tr w:rsidR="00C007AC" w:rsidRPr="009F5133" w:rsidTr="00C007AC">
        <w:tc>
          <w:tcPr>
            <w:tcW w:w="567"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w:t>
            </w:r>
          </w:p>
        </w:tc>
        <w:tc>
          <w:tcPr>
            <w:tcW w:w="3261" w:type="dxa"/>
            <w:tcBorders>
              <w:top w:val="single" w:sz="4" w:space="0" w:color="000000"/>
              <w:left w:val="single" w:sz="4" w:space="0" w:color="000000"/>
              <w:bottom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bookmarkStart w:id="6" w:name="Par69"/>
            <w:bookmarkEnd w:id="6"/>
            <w:r w:rsidRPr="009F5133">
              <w:rPr>
                <w:rFonts w:ascii="Arial" w:eastAsia="SimSun" w:hAnsi="Arial" w:cs="Arial"/>
                <w:kern w:val="3"/>
                <w:sz w:val="20"/>
                <w:szCs w:val="20"/>
                <w:lang w:eastAsia="zh-CN" w:bidi="hi-IN"/>
              </w:rPr>
              <w:t>Склады (вне зданий) лесных материалов, торфа, волокнистых горючих веществ, сена, соломы, а также участки открытого залегания торфа</w:t>
            </w:r>
          </w:p>
        </w:tc>
        <w:tc>
          <w:tcPr>
            <w:tcW w:w="2133"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50</w:t>
            </w:r>
          </w:p>
        </w:tc>
        <w:tc>
          <w:tcPr>
            <w:tcW w:w="1701" w:type="dxa"/>
            <w:tcBorders>
              <w:top w:val="single" w:sz="4" w:space="0" w:color="000000"/>
              <w:left w:val="single" w:sz="4" w:space="0" w:color="000000"/>
              <w:bottom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30</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40</w:t>
            </w:r>
          </w:p>
        </w:tc>
      </w:tr>
      <w:tr w:rsidR="00C007AC" w:rsidRPr="009F5133" w:rsidTr="00C007AC">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Pr>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Примечание:</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 Расстояния от технологического оборудования с наличием КПГ, допускается уменьшать не более чем на 50% при обеспечении предотвращения выброса струи природного газа при аварийном истечении и разлета осколков при физическом разрушении этого оборудования за пределы ограждения, по пункту 22.2 настоящих региональных нормативов градостроительного проектирования Костромской области, в сторону защищаемого объекта в горизонтальном направлении (подземное или заглубленное расположение, установка защитных экранов).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2. Расстояние от раздаточной колонки КПГ до объектов, указанных в </w:t>
            </w:r>
            <w:hyperlink w:anchor="Par9" w:history="1">
              <w:r w:rsidRPr="009F5133">
                <w:rPr>
                  <w:rStyle w:val="a9"/>
                  <w:rFonts w:ascii="Arial" w:eastAsia="SimSun" w:hAnsi="Arial" w:cs="Arial"/>
                  <w:kern w:val="3"/>
                  <w:sz w:val="20"/>
                  <w:szCs w:val="20"/>
                  <w:lang w:eastAsia="zh-CN"/>
                </w:rPr>
                <w:t>строках 1</w:t>
              </w:r>
            </w:hyperlink>
            <w:r w:rsidRPr="009F5133">
              <w:rPr>
                <w:rFonts w:ascii="Arial" w:eastAsia="SimSun" w:hAnsi="Arial" w:cs="Arial"/>
                <w:kern w:val="3"/>
                <w:sz w:val="20"/>
                <w:szCs w:val="20"/>
                <w:lang w:eastAsia="zh-CN" w:bidi="hi-IN"/>
              </w:rPr>
              <w:t xml:space="preserve">, </w:t>
            </w:r>
            <w:hyperlink w:anchor="Par33" w:history="1">
              <w:r w:rsidRPr="009F5133">
                <w:rPr>
                  <w:rStyle w:val="a9"/>
                  <w:rFonts w:ascii="Arial" w:eastAsia="SimSun" w:hAnsi="Arial" w:cs="Arial"/>
                  <w:kern w:val="3"/>
                  <w:sz w:val="20"/>
                  <w:szCs w:val="20"/>
                  <w:lang w:eastAsia="zh-CN"/>
                </w:rPr>
                <w:t>5</w:t>
              </w:r>
            </w:hyperlink>
            <w:r w:rsidRPr="009F5133">
              <w:rPr>
                <w:rFonts w:ascii="Arial" w:eastAsia="SimSun" w:hAnsi="Arial" w:cs="Arial"/>
                <w:kern w:val="3"/>
                <w:sz w:val="20"/>
                <w:szCs w:val="20"/>
                <w:lang w:eastAsia="zh-CN" w:bidi="hi-IN"/>
              </w:rPr>
              <w:t xml:space="preserve">, </w:t>
            </w:r>
            <w:hyperlink w:anchor="Par37" w:history="1">
              <w:r w:rsidRPr="009F5133">
                <w:rPr>
                  <w:rStyle w:val="a9"/>
                  <w:rFonts w:ascii="Arial" w:eastAsia="SimSun" w:hAnsi="Arial" w:cs="Arial"/>
                  <w:kern w:val="3"/>
                  <w:sz w:val="20"/>
                  <w:szCs w:val="20"/>
                  <w:lang w:eastAsia="zh-CN"/>
                </w:rPr>
                <w:t>6</w:t>
              </w:r>
            </w:hyperlink>
            <w:r w:rsidRPr="009F5133">
              <w:rPr>
                <w:rFonts w:ascii="Arial" w:eastAsia="SimSun" w:hAnsi="Arial" w:cs="Arial"/>
                <w:kern w:val="3"/>
                <w:sz w:val="20"/>
                <w:szCs w:val="20"/>
                <w:lang w:eastAsia="zh-CN" w:bidi="hi-IN"/>
              </w:rPr>
              <w:t xml:space="preserve"> настоящей таблицы (за исключением маршрута электрифицированного городского транспорта) и </w:t>
            </w:r>
            <w:hyperlink w:anchor="Par69" w:history="1">
              <w:r w:rsidRPr="009F5133">
                <w:rPr>
                  <w:rStyle w:val="a9"/>
                  <w:rFonts w:ascii="Arial" w:eastAsia="SimSun" w:hAnsi="Arial" w:cs="Arial"/>
                  <w:kern w:val="3"/>
                  <w:sz w:val="20"/>
                  <w:szCs w:val="20"/>
                  <w:lang w:eastAsia="zh-CN"/>
                </w:rPr>
                <w:t>11</w:t>
              </w:r>
            </w:hyperlink>
            <w:r w:rsidRPr="009F5133">
              <w:rPr>
                <w:rFonts w:ascii="Arial" w:eastAsia="SimSun" w:hAnsi="Arial" w:cs="Arial"/>
                <w:kern w:val="3"/>
                <w:sz w:val="20"/>
                <w:szCs w:val="20"/>
                <w:lang w:eastAsia="zh-CN" w:bidi="hi-IN"/>
              </w:rPr>
              <w:t xml:space="preserve">, а также в </w:t>
            </w:r>
            <w:hyperlink w:anchor="Par25" w:history="1">
              <w:r w:rsidRPr="009F5133">
                <w:rPr>
                  <w:rStyle w:val="a9"/>
                  <w:rFonts w:ascii="Arial" w:eastAsia="SimSun" w:hAnsi="Arial" w:cs="Arial"/>
                  <w:kern w:val="3"/>
                  <w:sz w:val="20"/>
                  <w:szCs w:val="20"/>
                  <w:lang w:eastAsia="zh-CN"/>
                </w:rPr>
                <w:t>строках 3</w:t>
              </w:r>
            </w:hyperlink>
            <w:r w:rsidRPr="009F5133">
              <w:rPr>
                <w:rFonts w:ascii="Arial" w:eastAsia="SimSun" w:hAnsi="Arial" w:cs="Arial"/>
                <w:kern w:val="3"/>
                <w:sz w:val="20"/>
                <w:szCs w:val="20"/>
                <w:lang w:eastAsia="zh-CN" w:bidi="hi-IN"/>
              </w:rPr>
              <w:t xml:space="preserve"> и </w:t>
            </w:r>
            <w:hyperlink w:anchor="Par29" w:history="1">
              <w:r w:rsidRPr="009F5133">
                <w:rPr>
                  <w:rStyle w:val="a9"/>
                  <w:rFonts w:ascii="Arial" w:eastAsia="SimSun" w:hAnsi="Arial" w:cs="Arial"/>
                  <w:kern w:val="3"/>
                  <w:sz w:val="20"/>
                  <w:szCs w:val="20"/>
                  <w:lang w:eastAsia="zh-CN"/>
                </w:rPr>
                <w:t>4</w:t>
              </w:r>
            </w:hyperlink>
            <w:r w:rsidRPr="009F5133">
              <w:rPr>
                <w:rFonts w:ascii="Arial" w:eastAsia="SimSun" w:hAnsi="Arial" w:cs="Arial"/>
                <w:kern w:val="3"/>
                <w:sz w:val="20"/>
                <w:szCs w:val="20"/>
                <w:lang w:eastAsia="zh-CN" w:bidi="hi-IN"/>
              </w:rPr>
              <w:t xml:space="preserve"> (за исключением АЗС, размещаемых на территории населенных пунктов), допускается уменьшать не более чем на 50 % при установке между заправочным островком, для которого эта колонка предназначена, и указанными объектами защитного экрана, отвечающего требованиям СП 156.13130.2014.</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 Расстояния от оборудования для жидкого моторного топлива, входящего в технологическую систему многотопливной АЗС, до объектов, не относящихся к многотопливной АЗС, принимаются в соответствии с требованиями, предъявляемыми к расстояниям от оборудования технологической системы АЗС жидкого моторного топлива до объектов, не относящихся к этой АЗС.</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 Минимальное расстояние от сбросной трубы паров СУГ, паров СПГ и КПГ до объектов, не относящихся к АЗС, определяется расчетом в соответствии с требованиями СП 156.13130.2014.</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5. Расстояния от раздаточных колонок АГЗС до подземных резервуаров, технологически связанных с этой АГЗС, газонаполнительной станции или пункта допускается уменьшать, но не более чем на 50%. Остальные расстояния от АЗС до зданий, сооружений и оборудования технологически связанных с этой АЗС производственных объектов определяются в соответствии с нормативными документами в области стандартизации, регламентирующими требования пожарной безопасности к указанным производственным объектам.</w:t>
            </w:r>
          </w:p>
        </w:tc>
      </w:tr>
    </w:tbl>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11.6. Размещение многотопливных АЗС на территории предприятий не допускается, за исключением автотранспортных предприятий (автотранспортных участков производственных предприятий), где такие АЗС используются в качестве топливозаправочных пунктов.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Минимальные расстояния от сооружений многотопливной АЗС, АГНКС, КриоАЗС или АГЗС с двустенными резервуарами до зданий, сооружений и наружных установок автотранспортного предприятия (автотранспортного участка производственного предприятия), на котором она размещается, следует принимать в соответствии с СП 156.13130.2014.</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11.7. Устройство навесов с непроветриваемыми объемами (пазухами, карманами) над оборудованием с КПГ и/или СПГ, включая общий навес над площадками заправочных островков, на </w:t>
      </w:r>
      <w:r w:rsidRPr="009F5133">
        <w:rPr>
          <w:rFonts w:ascii="Arial" w:eastAsia="SimSun" w:hAnsi="Arial" w:cs="Arial"/>
          <w:kern w:val="3"/>
          <w:sz w:val="20"/>
          <w:szCs w:val="20"/>
          <w:lang w:eastAsia="zh-CN" w:bidi="hi-IN"/>
        </w:rPr>
        <w:lastRenderedPageBreak/>
        <w:t>которых, помимо заправки автомобилей бензином, дизельным топливом, или СУГ, осуществляется заправка КПГ, не допускается.</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11.8. На одном заправочном островке СУГ или КПГ должна предусматриваться единовременная заправка только одного автомобиля.</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Устройство и оснащение заправочных островков для СУГ, бензина и дизельного топлива должны исключать возможность перетекания аварийных проливов топлива от островка к островку.</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11.9. Между заправочными островками с СУГ, а также между ними и заправочными островками с другими видами топлива следует устраивать экраны из негорючего материала высотой не менее 2 м. Ширина экранов должна превышать не менее чем на 0,5 м в обе стороны длину заправочного островка.</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Допускается не устанавливать экраны между заправочным островком с СУГ и заправочными островками с другими видами топлива при расстоянии между ними более 10 м.</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11.10. При проектировании многотопливных АЗС не допускается предусматривать:</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одновременное нахождение на АЗС двух автомобильных транспортных средств для транспортирования топлива (автоцистерна) (далее – АЦ) и более;</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доставку СПГ АЦ, транспортные емкости (сосуды) которых не имеют вакуумной изоляции;</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наполнение резервуаров жидким моторным топливом, СПГ или СУГ без приостановки работы АЗС (нахождение лиц не из числа персонала АЗС и экипажа АЦ на территории АЗС не допускается).</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11.11. Резервуары для хранения СУГ должны быть расположены подземно с обеспечением толщины засыпки грунтом не менее 0,5 м.</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На АЗС, размещаемых в черте населенных пунктов, общая вместимость резервуаров для СУГ не должна превышать 20 м3, а единичная - 10 м3.</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Общую и единичную вместимость резервуаров для СУГ на АЗС, размещаемых вне территории населенных пунктов, допускается увеличивать не более чем в 2 раза.</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11.12. На АГНКС допускается предусматривать площадку заправки ПАГЗ (МЭГК) КПГ при выполнении следующих условий:</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отсутствие на АГНКС зданий и сооружений сервисного обслуживания водителей, пассажиров и их транспортных средств;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размещение площадки заправки ПАГЗ (МЭГК) по отношению к зданиям, сооружениям и оборудованию АГНКС на расстояниях, регламентированных СП 156.13130.2014 для наземных и надземных наружных установок с КПГ;</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устройство защитных экранов по границе площадки со стороны заправочных островков;</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установка сигнализаторов довзрывоопасных концентраций под перекрытием навеса (при наличии навеса над площадкой ПАГЗ (МЭГК));</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обеспечение выполнения требований СП 156.13130.2014 при заправке аккумуляторов ПАГЗ (МЭГК) природным газом по аналогии с наполнением аккумуляторов газа технологической системы АЗС;</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обеспечение визуального контроля за процессом заправки аккумуляторов ПАГЗ (МЭГК) природным газом из операторной АЗС (допускается посредством видеонаблюдения).</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11.13. Помещения, в которых обращается КПГ, СПГ и СУГ, должны оборудоваться автоматической пожарной сигнализацией.</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11.14. На АГЗС с одностенными резервуарами не допускается размещать здания и сооружения сервисного обслуживания водителей, пассажиров и их транспортных средств, за исключением магазина сопутствующих товаров без торгового зала.</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Нахождение лиц, не относящихся к персоналу АЗС и водителям транспортных средств, на заправочных островках на территории АЗС не допускается. Площадки высадки и посадки пассажиров, а также площадки подпора следует размещать вне территории АЗС.»;</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12. Санитарно-защитные зоны для АЗС принимаются в соответствии с требованиями СанПиН 2.2.1/2.1.1.1200-03, в том числе, м:</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АЗС для заправки транспортных средств жидким и газовым моторным топливом – 100;</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Крио АЗС,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от 50 до 100 м3 – 100;</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АЗС,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 – 50;</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АГНКС 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крио АЗС,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не более 50 м3, в том числе с объектами обслуживания водителей и пассажиров (магазин сопутствующих товаров, кафе и санитарные узлы) – 50;</w:t>
      </w:r>
    </w:p>
    <w:p w:rsidR="00C007AC" w:rsidRPr="009F5133" w:rsidRDefault="00C007AC" w:rsidP="00C007AC">
      <w:pPr>
        <w:suppressAutoHyphens/>
        <w:autoSpaceDN w:val="0"/>
        <w:spacing w:after="14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АГЗС, предназначенные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w:t>
      </w:r>
    </w:p>
    <w:p w:rsidR="00C007AC" w:rsidRPr="009F5133" w:rsidRDefault="00C007AC" w:rsidP="00C007AC">
      <w:pPr>
        <w:tabs>
          <w:tab w:val="left" w:pos="1830"/>
        </w:tabs>
        <w:suppressAutoHyphens/>
        <w:autoSpaceDN w:val="0"/>
        <w:spacing w:after="0" w:line="240" w:lineRule="auto"/>
        <w:jc w:val="right"/>
        <w:textAlignment w:val="baseline"/>
        <w:rPr>
          <w:rFonts w:ascii="Arial" w:eastAsia="SimSun" w:hAnsi="Arial" w:cs="Arial"/>
          <w:kern w:val="3"/>
          <w:sz w:val="20"/>
          <w:szCs w:val="20"/>
          <w:lang w:eastAsia="zh-CN" w:bidi="hi-IN"/>
        </w:rPr>
      </w:pPr>
      <w:r w:rsidRPr="009F5133">
        <w:rPr>
          <w:rFonts w:ascii="Arial" w:eastAsia="Arial" w:hAnsi="Arial" w:cs="Arial"/>
          <w:kern w:val="3"/>
          <w:sz w:val="20"/>
          <w:szCs w:val="20"/>
          <w:lang w:eastAsia="zh-CN" w:bidi="hi-IN"/>
        </w:rPr>
        <w:tab/>
        <w:t>Пр</w:t>
      </w:r>
      <w:r w:rsidRPr="009F5133">
        <w:rPr>
          <w:rFonts w:ascii="Arial" w:eastAsia="SimSun" w:hAnsi="Arial" w:cs="Arial"/>
          <w:kern w:val="3"/>
          <w:sz w:val="20"/>
          <w:szCs w:val="20"/>
          <w:lang w:eastAsia="zh-CN" w:bidi="hi-IN"/>
        </w:rPr>
        <w:t>иложение 1</w:t>
      </w:r>
    </w:p>
    <w:p w:rsidR="00C007AC" w:rsidRPr="009F5133" w:rsidRDefault="00C007AC" w:rsidP="00C007AC">
      <w:pPr>
        <w:suppressAutoHyphens/>
        <w:autoSpaceDN w:val="0"/>
        <w:spacing w:after="0" w:line="240" w:lineRule="auto"/>
        <w:ind w:firstLine="705"/>
        <w:jc w:val="both"/>
        <w:textAlignment w:val="baseline"/>
        <w:outlineLvl w:val="5"/>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Справочное</w:t>
      </w:r>
    </w:p>
    <w:p w:rsidR="00C007AC" w:rsidRPr="009F5133" w:rsidRDefault="00C007AC" w:rsidP="00C007AC">
      <w:pPr>
        <w:suppressAutoHyphens/>
        <w:autoSpaceDN w:val="0"/>
        <w:spacing w:after="0" w:line="240" w:lineRule="auto"/>
        <w:ind w:firstLine="705"/>
        <w:jc w:val="both"/>
        <w:textAlignment w:val="baseline"/>
        <w:outlineLvl w:val="6"/>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ОСНОВНЫЕ ПОНЯТИЯ</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В настоящих Нормативах приведенные понятия применяются в следующем значении:</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 - строительного проектирования, строительства, капитального ремонта, реконструкции объектов капитального строительства.</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Жилой район -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Земельный участок - часть поверхности земли (в том числе почвенный слой), границы, которой описаны и удостоверены в установленном порядке.</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Многоквартирный жилой дом - жилой дом, жилые ячейки (квартиры) которого имеют выход: - на общие лестничные клетки; и - на общий для всего дома земельный участок. В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Муниципальное образование - муниципальный район, городское или сельское поселение, городской округ.</w:t>
      </w:r>
    </w:p>
    <w:p w:rsidR="00C007AC" w:rsidRPr="009F5133" w:rsidRDefault="00C007AC" w:rsidP="00C007AC">
      <w:pPr>
        <w:suppressAutoHyphens/>
        <w:autoSpaceDN w:val="0"/>
        <w:spacing w:after="0" w:line="240" w:lineRule="auto"/>
        <w:ind w:firstLine="567"/>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Санитарно - 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Строительство - создание зданий, строений, сооружений (в том числе на месте сносимых объектов капитального строительства).</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 - дорожной сети.</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многотопливная автозаправочная станция – автозаправочная станция (далее – АЗС) на территории которой предусмотрена заправка транспортных средств двумя и более видами топлива, среди которых допускается жидкое моторное топливо (бензин и дизельное топливо), СУГ (сжиженный пропан-бутан) и КПГ (в том числе регазифицированный).</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блочная автозаправочная станция - АЗС, технологическая система которой предназначена для заправки транспортных средств только жидким моторным топливом и характеризуется подземным расположением резервуаров и размещением ТРК над блоком хранения топлива, выполненным как единое заводское изделие.</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островок безопасности - сооружение, предназначенное для защиты, установленной на нем топливораздаточной колонки и/или раздаточной колонки от повреждения транспортным средством.</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площадка для автоцистерны - технологическая площадка, предназначенная для установки автоцистерны при сливоналивных операциях на АЗС.</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площадка заправки передвижной автозаправочной станции жидкого моторного топлива (ПАГЗ) с многоэлементным газовым контейнером (МЭГК)- технологическая площадка, предназначенная для установки ПАГЗ (МЭГК) при заправке сосудов аккумулятора ПАГЗ (МЭГК) природным газом.</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 передвижная автозаправочная станция жидкого моторного топлива (ПАЗС) – АЗС, предназначенная, в том числе, для розничной продажи только жидкого моторного топлива, технологическая система которой установлена на автомобильном шасси, прицепе или полуприцепе и выполнена как единое заводское изделие.</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автомобильная газонаполнительная компрессорная станция (АГНКС) - автозаправочная станция, технологическая система которой предназначена только для заправки баллонов топливной системы транспортных средств, а также сосудов аккумулятора газа ПАГЗ (передвижной автомобильный газозаправщик) (МЭГК (многоэлементный газовый контейнер)) КПГ (компримированный природный газ).</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передвижная автомобильная газонаполнительная станция - АЗС, технологическая система которой предназначена только для заправки баллонов топливной системы транспортных средств компримированного природного газа (КПГ), и характеризуется наличием совмещенного блока транспортировки и хранения КПГ, выполненного как единое заводское изделие.</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передвижная автомобильная газозаправочная станция – автомобильная газозаправочная станция, технологическая система которой характеризуется наличием совмещенного блока транспортировки и хранения сжиженного углеводородного газа (СУГ), выполненного как единое заводское изделие.</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криогенная автозаправочная станция</w:t>
      </w:r>
      <w:r w:rsidRPr="009F5133">
        <w:rPr>
          <w:rFonts w:ascii="Arial" w:eastAsia="SimSun" w:hAnsi="Arial" w:cs="Arial"/>
          <w:b/>
          <w:kern w:val="3"/>
          <w:sz w:val="20"/>
          <w:szCs w:val="20"/>
          <w:lang w:eastAsia="zh-CN" w:bidi="hi-IN"/>
        </w:rPr>
        <w:t xml:space="preserve"> (</w:t>
      </w:r>
      <w:r w:rsidRPr="009F5133">
        <w:rPr>
          <w:rFonts w:ascii="Arial" w:eastAsia="SimSun" w:hAnsi="Arial" w:cs="Arial"/>
          <w:kern w:val="3"/>
          <w:sz w:val="20"/>
          <w:szCs w:val="20"/>
          <w:lang w:eastAsia="zh-CN" w:bidi="hi-IN"/>
        </w:rPr>
        <w:t>КриоАЗС) - АЗС, технологическая система которой предназначена только для заправки баллонов топливной системы транспортных средств КПГ, получаемым на территории станции путем регазификации СПГ.</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передвижная криогенная автозаправочная станция (КриоАЗС) - АЗС, технологическая система которой характеризуется наличием совмещенного блока транспортировки, хранения и регазификации СПГ, выполненного как единое заводское изделие.</w:t>
      </w:r>
    </w:p>
    <w:p w:rsidR="00C007AC" w:rsidRPr="009F5133" w:rsidRDefault="00C007AC" w:rsidP="00C007AC">
      <w:pPr>
        <w:numPr>
          <w:ilvl w:val="5"/>
          <w:numId w:val="18"/>
        </w:numPr>
        <w:suppressAutoHyphens/>
        <w:autoSpaceDN w:val="0"/>
        <w:spacing w:after="0" w:line="240" w:lineRule="auto"/>
        <w:jc w:val="right"/>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Приложение 2</w:t>
      </w:r>
    </w:p>
    <w:p w:rsidR="00C007AC" w:rsidRPr="009F5133" w:rsidRDefault="00C007AC" w:rsidP="00C007AC">
      <w:pPr>
        <w:numPr>
          <w:ilvl w:val="5"/>
          <w:numId w:val="18"/>
        </w:num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Справочное</w:t>
      </w:r>
    </w:p>
    <w:p w:rsidR="00C007AC" w:rsidRPr="009F5133" w:rsidRDefault="00C007AC" w:rsidP="00C007AC">
      <w:pPr>
        <w:numPr>
          <w:ilvl w:val="6"/>
          <w:numId w:val="18"/>
        </w:numPr>
        <w:suppressAutoHyphens/>
        <w:autoSpaceDN w:val="0"/>
        <w:spacing w:after="0" w:line="240" w:lineRule="auto"/>
        <w:jc w:val="center"/>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ПЕРЕЧЕНЬ ЗАКОНОДАТЕЛЬНЫХ И НОРМАТИВНЫХ ДОКУМЕНТОВ</w:t>
      </w:r>
    </w:p>
    <w:p w:rsidR="00C007AC" w:rsidRPr="009F5133" w:rsidRDefault="00C007AC" w:rsidP="00C007AC">
      <w:pPr>
        <w:numPr>
          <w:ilvl w:val="7"/>
          <w:numId w:val="18"/>
        </w:numPr>
        <w:suppressAutoHyphens/>
        <w:autoSpaceDN w:val="0"/>
        <w:spacing w:after="0" w:line="240" w:lineRule="auto"/>
        <w:jc w:val="center"/>
        <w:textAlignment w:val="baseline"/>
        <w:rPr>
          <w:rFonts w:ascii="Arial" w:eastAsia="SimSun" w:hAnsi="Arial" w:cs="Arial"/>
          <w:iCs/>
          <w:kern w:val="3"/>
          <w:sz w:val="20"/>
          <w:szCs w:val="20"/>
          <w:lang w:val="en-US" w:eastAsia="zh-CN" w:bidi="hi-IN"/>
        </w:rPr>
      </w:pPr>
      <w:r w:rsidRPr="009F5133">
        <w:rPr>
          <w:rFonts w:ascii="Arial" w:eastAsia="SimSun" w:hAnsi="Arial" w:cs="Arial"/>
          <w:iCs/>
          <w:kern w:val="3"/>
          <w:sz w:val="20"/>
          <w:szCs w:val="20"/>
          <w:lang w:val="en-US" w:eastAsia="zh-CN" w:bidi="hi-IN"/>
        </w:rPr>
        <w:t>Федеральные законы</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Градостроительный кодекс Российской Федерации от 29 декабря 2004 г. № 190 - ФЗ</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Земельный кодекс Российской Федерации от 25 октября 2001 г. № 136 - ФЗ</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Жилищный кодекс Российской Федерации от 29 декабря 2004 г. № 188 - ФЗ</w:t>
      </w:r>
    </w:p>
    <w:p w:rsidR="00C007AC" w:rsidRPr="009F5133" w:rsidRDefault="00C007AC" w:rsidP="00C007AC">
      <w:pPr>
        <w:suppressAutoHyphens/>
        <w:autoSpaceDN w:val="0"/>
        <w:spacing w:after="0" w:line="240" w:lineRule="auto"/>
        <w:ind w:firstLine="709"/>
        <w:jc w:val="both"/>
        <w:textAlignment w:val="baseline"/>
        <w:outlineLvl w:val="7"/>
        <w:rPr>
          <w:rFonts w:ascii="Arial" w:eastAsia="SimSun" w:hAnsi="Arial" w:cs="Arial"/>
          <w:iCs/>
          <w:kern w:val="3"/>
          <w:sz w:val="20"/>
          <w:szCs w:val="20"/>
          <w:lang w:eastAsia="zh-CN" w:bidi="hi-IN"/>
        </w:rPr>
      </w:pPr>
      <w:r w:rsidRPr="009F5133">
        <w:rPr>
          <w:rFonts w:ascii="Arial" w:eastAsia="SimSun" w:hAnsi="Arial" w:cs="Arial"/>
          <w:iCs/>
          <w:kern w:val="3"/>
          <w:sz w:val="20"/>
          <w:szCs w:val="20"/>
          <w:lang w:eastAsia="zh-CN" w:bidi="hi-IN"/>
        </w:rPr>
        <w:t>Строительные нормы и правила (СНиП)</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СНиП </w:t>
      </w:r>
      <w:r w:rsidRPr="009F5133">
        <w:rPr>
          <w:rFonts w:ascii="Arial" w:eastAsia="SimSun" w:hAnsi="Arial" w:cs="Arial"/>
          <w:kern w:val="3"/>
          <w:sz w:val="20"/>
          <w:szCs w:val="20"/>
          <w:lang w:val="en-US" w:eastAsia="zh-CN" w:bidi="hi-IN"/>
        </w:rPr>
        <w:t>III</w:t>
      </w:r>
      <w:r w:rsidRPr="009F5133">
        <w:rPr>
          <w:rFonts w:ascii="Arial" w:eastAsia="SimSun" w:hAnsi="Arial" w:cs="Arial"/>
          <w:kern w:val="3"/>
          <w:sz w:val="20"/>
          <w:szCs w:val="20"/>
          <w:lang w:eastAsia="zh-CN" w:bidi="hi-IN"/>
        </w:rPr>
        <w:t xml:space="preserve"> — 10 - 75 Благоустройство территории</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СНиП 2.01.02 -85* Противопожарные нормы</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СНиП 2.05.02 - 85 Автомобильные дороги</w:t>
      </w:r>
    </w:p>
    <w:p w:rsidR="00C007AC" w:rsidRPr="009F5133" w:rsidRDefault="00C007AC" w:rsidP="00C007AC">
      <w:pPr>
        <w:suppressAutoHyphens/>
        <w:autoSpaceDN w:val="0"/>
        <w:spacing w:after="0" w:line="240" w:lineRule="auto"/>
        <w:ind w:firstLine="709"/>
        <w:jc w:val="both"/>
        <w:textAlignment w:val="baseline"/>
        <w:outlineLvl w:val="8"/>
        <w:rPr>
          <w:rFonts w:ascii="Arial" w:eastAsia="Arial" w:hAnsi="Arial" w:cs="Arial"/>
          <w:kern w:val="3"/>
          <w:sz w:val="20"/>
          <w:szCs w:val="20"/>
          <w:lang w:eastAsia="zh-CN" w:bidi="hi-IN"/>
        </w:rPr>
      </w:pPr>
      <w:r w:rsidRPr="009F5133">
        <w:rPr>
          <w:rFonts w:ascii="Arial" w:eastAsia="Arial" w:hAnsi="Arial" w:cs="Arial"/>
          <w:kern w:val="3"/>
          <w:sz w:val="20"/>
          <w:szCs w:val="20"/>
          <w:lang w:eastAsia="zh-CN" w:bidi="hi-IN"/>
        </w:rPr>
        <w:t>СНиП 2.08.01 - 89* Жилые здания</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СНиП 3.05.04 - 85* Наружные сети и сооружения водоснабжения и канализации</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СНиП 3.06.03 - 85 Автомобильные дороги</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СНиП 11 — 04 - 2003 Инструкция о порядке разработки, согласования, экспертизы и утверждения градостроительной документации</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СНиП 21 — 01 - 97* Пожарная безопасность зданий и сооружений</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СНиП 23 - 01 - 99* Строительная климатология</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СНиП 30 — 02 - 97 Планировка и застройка территорий садоводческих объединений граждан, здания и сооружения</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СНиП 35 — 01 - 2001 Доступность зданий и сооружений для маломобильных групп населения</w:t>
      </w:r>
    </w:p>
    <w:p w:rsidR="00C007AC" w:rsidRPr="009F5133" w:rsidRDefault="00C007AC" w:rsidP="00C007AC">
      <w:pPr>
        <w:suppressAutoHyphens/>
        <w:autoSpaceDN w:val="0"/>
        <w:spacing w:after="0" w:line="240" w:lineRule="auto"/>
        <w:ind w:firstLine="709"/>
        <w:jc w:val="both"/>
        <w:textAlignment w:val="baseline"/>
        <w:outlineLvl w:val="7"/>
        <w:rPr>
          <w:rFonts w:ascii="Arial" w:eastAsia="SimSun" w:hAnsi="Arial" w:cs="Arial"/>
          <w:iCs/>
          <w:kern w:val="3"/>
          <w:sz w:val="20"/>
          <w:szCs w:val="20"/>
          <w:lang w:eastAsia="zh-CN" w:bidi="hi-IN"/>
        </w:rPr>
      </w:pPr>
      <w:r w:rsidRPr="009F5133">
        <w:rPr>
          <w:rFonts w:ascii="Arial" w:eastAsia="SimSun" w:hAnsi="Arial" w:cs="Arial"/>
          <w:iCs/>
          <w:kern w:val="3"/>
          <w:sz w:val="20"/>
          <w:szCs w:val="20"/>
          <w:lang w:eastAsia="zh-CN" w:bidi="hi-IN"/>
        </w:rPr>
        <w:t>Своды правил по проектированию и строительству (СП)</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42.13330.2011 Градостроительство. Планировка и застройка городских и сельских поселений.</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156.13130.2014 «Станции автомобильные заправочные. Требования пожарной безопасности;</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 xml:space="preserve"> СП 42.13330 «СНиП 2.07.01 - 89* Градостроительство. Планировка и застройка городских и сельских поселений.</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11 — 106 - 97*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30 — 102 - 99 Планировка и застройка территорий малоэтажного жилищного строительства</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31 — 102 - 99 Требования доступности общественных зданий и сооружений для инвалидов и других маломобильных посетителей</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35 — 101 - 2001 Проектирование зданий и сооружений с учетом доступности для маломобильных групп населения. Общие положения</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35 — 102 - 2001 Жилая среда с планировочными элементами, доступными инвалидам</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35 — 103 - 2001 Общественные здания и сооружения, доступные маломобильным посетителям</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35-105-2002 Реконструкция городской застройки с учетом доступности для инвалидов и других маломобильных групп населения</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35-106-2003 Расчет и размещение учреждений социального обслуживания пожилых людей</w:t>
      </w:r>
    </w:p>
    <w:p w:rsidR="00C007AC" w:rsidRPr="009F5133" w:rsidRDefault="00C007AC" w:rsidP="00C007AC">
      <w:pPr>
        <w:suppressAutoHyphens/>
        <w:autoSpaceDN w:val="0"/>
        <w:spacing w:after="0" w:line="240" w:lineRule="auto"/>
        <w:ind w:firstLine="709"/>
        <w:jc w:val="both"/>
        <w:textAlignment w:val="baseline"/>
        <w:outlineLvl w:val="7"/>
        <w:rPr>
          <w:rFonts w:ascii="Arial" w:eastAsia="SimSun" w:hAnsi="Arial" w:cs="Arial"/>
          <w:iCs/>
          <w:kern w:val="3"/>
          <w:sz w:val="20"/>
          <w:szCs w:val="20"/>
          <w:lang w:eastAsia="zh-CN" w:bidi="hi-IN"/>
        </w:rPr>
      </w:pPr>
      <w:r w:rsidRPr="009F5133">
        <w:rPr>
          <w:rFonts w:ascii="Arial" w:eastAsia="SimSun" w:hAnsi="Arial" w:cs="Arial"/>
          <w:iCs/>
          <w:kern w:val="3"/>
          <w:sz w:val="20"/>
          <w:szCs w:val="20"/>
          <w:lang w:eastAsia="zh-CN" w:bidi="hi-IN"/>
        </w:rPr>
        <w:t>Ведомственные строительные нормы (ВСН)</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ВСН 62 - 91* Проектирование среды жизнедеятельности с учетом потребностей инвалидов и маломобильных групп населения</w:t>
      </w:r>
    </w:p>
    <w:p w:rsidR="00C007AC" w:rsidRPr="009F5133" w:rsidRDefault="00C007AC" w:rsidP="00C007AC">
      <w:pPr>
        <w:suppressAutoHyphens/>
        <w:autoSpaceDN w:val="0"/>
        <w:spacing w:after="0" w:line="240" w:lineRule="auto"/>
        <w:ind w:firstLine="709"/>
        <w:jc w:val="both"/>
        <w:textAlignment w:val="baseline"/>
        <w:outlineLvl w:val="7"/>
        <w:rPr>
          <w:rFonts w:ascii="Arial" w:eastAsia="SimSun" w:hAnsi="Arial" w:cs="Arial"/>
          <w:iCs/>
          <w:kern w:val="3"/>
          <w:sz w:val="20"/>
          <w:szCs w:val="20"/>
          <w:lang w:eastAsia="zh-CN" w:bidi="hi-IN"/>
        </w:rPr>
      </w:pPr>
      <w:r w:rsidRPr="009F5133">
        <w:rPr>
          <w:rFonts w:ascii="Arial" w:eastAsia="SimSun" w:hAnsi="Arial" w:cs="Arial"/>
          <w:iCs/>
          <w:kern w:val="3"/>
          <w:sz w:val="20"/>
          <w:szCs w:val="20"/>
          <w:lang w:eastAsia="zh-CN" w:bidi="hi-IN"/>
        </w:rPr>
        <w:t>Санитарные правила и нормы (СанПиН)</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СанПиН 2.1.1279 - 03 Гигиенические требования к размещению, устройству и содержанию кладбищ, зданий и сооружений похоронного назначения</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СанПиН 2.1.4.1175 - 02 Гигиенические требования к качеству воды нецентрализованного водоснабжения. Санитарная охрана источников</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СанПиН 2.2.1/2.1.1.1200 - 03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СанПиН 2.4.1.1249 - 03 Санитарно - эпидемиологические требования к устройству, содержанию и организации режима работы дошкольных образовательных учреждений</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СанПиН 2.4.2.1178 - 02 Гигиенические требования к условиям обучения в общеобразовательных учреждениях</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СанПиН 42 — 128 — 4690 - 88 Санитарные правила содержания территорий населенных мест</w:t>
      </w:r>
    </w:p>
    <w:p w:rsidR="00C007AC" w:rsidRPr="009F5133" w:rsidRDefault="00C007AC" w:rsidP="00C007AC">
      <w:pPr>
        <w:suppressAutoHyphens/>
        <w:autoSpaceDN w:val="0"/>
        <w:spacing w:after="0" w:line="240" w:lineRule="auto"/>
        <w:ind w:firstLine="709"/>
        <w:jc w:val="both"/>
        <w:textAlignment w:val="baseline"/>
        <w:outlineLvl w:val="7"/>
        <w:rPr>
          <w:rFonts w:ascii="Arial" w:eastAsia="SimSun" w:hAnsi="Arial" w:cs="Arial"/>
          <w:iCs/>
          <w:kern w:val="3"/>
          <w:sz w:val="20"/>
          <w:szCs w:val="20"/>
          <w:lang w:eastAsia="zh-CN" w:bidi="hi-IN"/>
        </w:rPr>
      </w:pPr>
      <w:r w:rsidRPr="009F5133">
        <w:rPr>
          <w:rFonts w:ascii="Arial" w:eastAsia="SimSun" w:hAnsi="Arial" w:cs="Arial"/>
          <w:iCs/>
          <w:kern w:val="3"/>
          <w:sz w:val="20"/>
          <w:szCs w:val="20"/>
          <w:lang w:eastAsia="zh-CN" w:bidi="hi-IN"/>
        </w:rPr>
        <w:t>Санитарные правила (СП)</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2.1.5.1059-01 Гигиенические требования к охране подземных вод от загрязнения</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2.1.7.1038 - 01 Гигиенические требования к устройству и содержанию полигонов для твердых бытовых отходов</w:t>
      </w:r>
    </w:p>
    <w:p w:rsidR="00C007AC" w:rsidRPr="009F5133" w:rsidRDefault="00C007AC" w:rsidP="00C007AC">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СП 2.4.990 - 00 Гигиенические требования к устройству, содержанию, организации режима работы в детских домах и школах - интернатах для детей - сирот и детей, оставшихся без попечения родителей</w:t>
      </w: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eastAsia="zh-CN" w:bidi="hi-IN"/>
        </w:rPr>
      </w:pPr>
    </w:p>
    <w:p w:rsidR="00C007AC" w:rsidRPr="009F5133" w:rsidRDefault="00C007AC" w:rsidP="00C007AC">
      <w:pPr>
        <w:suppressAutoHyphens/>
        <w:autoSpaceDN w:val="0"/>
        <w:spacing w:after="0" w:line="240" w:lineRule="auto"/>
        <w:ind w:firstLine="705"/>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Содержание:</w:t>
      </w:r>
    </w:p>
    <w:tbl>
      <w:tblPr>
        <w:tblW w:w="10343" w:type="dxa"/>
        <w:tblLayout w:type="fixed"/>
        <w:tblCellMar>
          <w:left w:w="10" w:type="dxa"/>
          <w:right w:w="10" w:type="dxa"/>
        </w:tblCellMar>
        <w:tblLook w:val="0000" w:firstRow="0" w:lastRow="0" w:firstColumn="0" w:lastColumn="0" w:noHBand="0" w:noVBand="0"/>
      </w:tblPr>
      <w:tblGrid>
        <w:gridCol w:w="510"/>
        <w:gridCol w:w="8983"/>
        <w:gridCol w:w="850"/>
      </w:tblGrid>
      <w:tr w:rsidR="00C007AC" w:rsidRPr="009F5133" w:rsidTr="00C007AC">
        <w:trPr>
          <w:trHeight w:val="426"/>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p>
        </w:tc>
        <w:tc>
          <w:tcPr>
            <w:tcW w:w="8983"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left="33"/>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Обоснование и область применения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w:t>
            </w:r>
          </w:p>
        </w:tc>
      </w:tr>
      <w:tr w:rsidR="00C007AC" w:rsidRPr="009F5133" w:rsidTr="00C007AC">
        <w:trPr>
          <w:trHeight w:val="699"/>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w:t>
            </w:r>
          </w:p>
        </w:tc>
        <w:tc>
          <w:tcPr>
            <w:tcW w:w="8983"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left="33"/>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Расчетные показатели минимального уровня обеспеченности и интенсивности использования территорий жилых зон</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2</w:t>
            </w:r>
          </w:p>
        </w:tc>
      </w:tr>
      <w:tr w:rsidR="00C007AC" w:rsidRPr="009F5133" w:rsidTr="00C007AC">
        <w:trPr>
          <w:trHeight w:val="724"/>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2</w:t>
            </w:r>
          </w:p>
        </w:tc>
        <w:tc>
          <w:tcPr>
            <w:tcW w:w="8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left="33"/>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5</w:t>
            </w:r>
          </w:p>
        </w:tc>
      </w:tr>
      <w:tr w:rsidR="00C007AC" w:rsidRPr="009F5133" w:rsidTr="00C007AC">
        <w:trPr>
          <w:trHeight w:val="661"/>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3</w:t>
            </w:r>
          </w:p>
        </w:tc>
        <w:tc>
          <w:tcPr>
            <w:tcW w:w="8983" w:type="dxa"/>
            <w:tcBorders>
              <w:top w:val="single" w:sz="4" w:space="0" w:color="000000"/>
              <w:left w:val="single" w:sz="4" w:space="0" w:color="000000"/>
              <w:bottom w:val="single" w:sz="4" w:space="0" w:color="000000"/>
            </w:tcBorders>
            <w:tcMar>
              <w:top w:w="0" w:type="dxa"/>
              <w:left w:w="108" w:type="dxa"/>
              <w:bottom w:w="0" w:type="dxa"/>
              <w:right w:w="108" w:type="dxa"/>
            </w:tcMar>
          </w:tcPr>
          <w:p w:rsidR="00C007AC" w:rsidRPr="009F5133" w:rsidRDefault="00C007AC" w:rsidP="00C007AC">
            <w:pPr>
              <w:suppressAutoHyphens/>
              <w:autoSpaceDN w:val="0"/>
              <w:snapToGrid w:val="0"/>
              <w:spacing w:after="0" w:line="240" w:lineRule="auto"/>
              <w:ind w:left="33"/>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Расчетные показатели обеспеченности и интенсивности использования территорий рекреационных зон</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6</w:t>
            </w:r>
          </w:p>
        </w:tc>
      </w:tr>
      <w:tr w:rsidR="00C007AC" w:rsidRPr="009F5133" w:rsidTr="00C007AC">
        <w:trPr>
          <w:trHeight w:val="837"/>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4</w:t>
            </w:r>
          </w:p>
        </w:tc>
        <w:tc>
          <w:tcPr>
            <w:tcW w:w="8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Расчетные показатели обеспеченности и интенсивности использования территорий сельскохозяйственного использования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6</w:t>
            </w:r>
          </w:p>
        </w:tc>
      </w:tr>
      <w:tr w:rsidR="00C007AC" w:rsidRPr="009F5133" w:rsidTr="00C007AC">
        <w:trPr>
          <w:trHeight w:val="835"/>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5</w:t>
            </w:r>
          </w:p>
        </w:tc>
        <w:tc>
          <w:tcPr>
            <w:tcW w:w="8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left="33"/>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Расчетные показатели обеспеченности и интенсивности использования сооружений для хранения и обслуживания транспортных средств</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7</w:t>
            </w:r>
          </w:p>
        </w:tc>
      </w:tr>
      <w:tr w:rsidR="00C007AC" w:rsidRPr="009F5133" w:rsidTr="00C007AC">
        <w:trPr>
          <w:trHeight w:val="705"/>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6</w:t>
            </w:r>
          </w:p>
        </w:tc>
        <w:tc>
          <w:tcPr>
            <w:tcW w:w="8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left="33"/>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Расчетные показатели обеспеченности и интенсивности использования территорий зон транспортной инфраструктуры</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7</w:t>
            </w:r>
          </w:p>
        </w:tc>
      </w:tr>
      <w:tr w:rsidR="00C007AC" w:rsidRPr="009F5133" w:rsidTr="00C007AC">
        <w:trPr>
          <w:trHeight w:val="686"/>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7</w:t>
            </w:r>
          </w:p>
        </w:tc>
        <w:tc>
          <w:tcPr>
            <w:tcW w:w="89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ind w:left="33"/>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Расчетные показатели обеспеченности и интенсивности использования территорий зон инженерной инфраструктуры</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8</w:t>
            </w:r>
          </w:p>
        </w:tc>
      </w:tr>
      <w:tr w:rsidR="00C007AC" w:rsidRPr="009F5133" w:rsidTr="00C007AC">
        <w:trPr>
          <w:trHeight w:val="710"/>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8</w:t>
            </w:r>
          </w:p>
        </w:tc>
        <w:tc>
          <w:tcPr>
            <w:tcW w:w="898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007AC" w:rsidRPr="009F5133" w:rsidRDefault="00C007AC" w:rsidP="00C007AC">
            <w:pPr>
              <w:suppressAutoHyphens/>
              <w:autoSpaceDN w:val="0"/>
              <w:snapToGrid w:val="0"/>
              <w:spacing w:after="0" w:line="240" w:lineRule="auto"/>
              <w:ind w:left="33"/>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Расчетные показатели обеспеченности и интенсивности использования территорий зон специального назначения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12</w:t>
            </w:r>
          </w:p>
        </w:tc>
      </w:tr>
      <w:tr w:rsidR="00C007AC" w:rsidRPr="009F5133" w:rsidTr="00C007AC">
        <w:trPr>
          <w:trHeight w:val="410"/>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p>
        </w:tc>
        <w:tc>
          <w:tcPr>
            <w:tcW w:w="898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007AC" w:rsidRPr="009F5133" w:rsidRDefault="00C007AC" w:rsidP="00C007AC">
            <w:pPr>
              <w:suppressAutoHyphens/>
              <w:autoSpaceDN w:val="0"/>
              <w:snapToGrid w:val="0"/>
              <w:spacing w:after="0" w:line="240" w:lineRule="auto"/>
              <w:ind w:left="33"/>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Приложение 1. Основные понятия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14</w:t>
            </w:r>
          </w:p>
        </w:tc>
      </w:tr>
      <w:tr w:rsidR="00C007AC" w:rsidRPr="009F5133" w:rsidTr="00C007AC">
        <w:trPr>
          <w:trHeight w:val="415"/>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p>
        </w:tc>
        <w:tc>
          <w:tcPr>
            <w:tcW w:w="898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C007AC" w:rsidRPr="009F5133" w:rsidRDefault="00C007AC" w:rsidP="00C007AC">
            <w:pPr>
              <w:suppressAutoHyphens/>
              <w:autoSpaceDN w:val="0"/>
              <w:snapToGrid w:val="0"/>
              <w:spacing w:after="0" w:line="240" w:lineRule="auto"/>
              <w:ind w:left="33"/>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Приложение 2. Перечень законодательных и нормативных документов</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07AC" w:rsidRPr="009F5133" w:rsidRDefault="00C007AC" w:rsidP="00C007AC">
            <w:pPr>
              <w:suppressAutoHyphens/>
              <w:autoSpaceDN w:val="0"/>
              <w:snapToGrid w:val="0"/>
              <w:spacing w:after="0" w:line="240" w:lineRule="auto"/>
              <w:jc w:val="both"/>
              <w:textAlignment w:val="baseline"/>
              <w:rPr>
                <w:rFonts w:ascii="Arial" w:eastAsia="SimSun" w:hAnsi="Arial" w:cs="Arial"/>
                <w:kern w:val="3"/>
                <w:sz w:val="20"/>
                <w:szCs w:val="20"/>
                <w:lang w:val="en-US" w:eastAsia="zh-CN" w:bidi="hi-IN"/>
              </w:rPr>
            </w:pPr>
            <w:r w:rsidRPr="009F5133">
              <w:rPr>
                <w:rFonts w:ascii="Arial" w:eastAsia="SimSun" w:hAnsi="Arial" w:cs="Arial"/>
                <w:kern w:val="3"/>
                <w:sz w:val="20"/>
                <w:szCs w:val="20"/>
                <w:lang w:val="en-US" w:eastAsia="zh-CN" w:bidi="hi-IN"/>
              </w:rPr>
              <w:t>16</w:t>
            </w:r>
          </w:p>
        </w:tc>
      </w:tr>
    </w:tbl>
    <w:p w:rsidR="00C007AC" w:rsidRPr="009F5133" w:rsidRDefault="00C007AC" w:rsidP="00C007AC">
      <w:pPr>
        <w:suppressAutoHyphens/>
        <w:autoSpaceDN w:val="0"/>
        <w:spacing w:after="0" w:line="240" w:lineRule="auto"/>
        <w:ind w:firstLine="705"/>
        <w:jc w:val="right"/>
        <w:textAlignment w:val="baseline"/>
        <w:rPr>
          <w:rFonts w:ascii="Arial" w:eastAsia="SimSun" w:hAnsi="Arial" w:cs="Arial"/>
          <w:kern w:val="3"/>
          <w:sz w:val="20"/>
          <w:szCs w:val="20"/>
          <w:lang w:val="en-US" w:eastAsia="zh-CN" w:bidi="hi-IN"/>
        </w:rPr>
      </w:pPr>
    </w:p>
    <w:p w:rsidR="007F606A" w:rsidRPr="009F5133" w:rsidRDefault="007F606A" w:rsidP="007F606A">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Российская Федерация</w:t>
      </w:r>
    </w:p>
    <w:p w:rsidR="007F606A" w:rsidRPr="009F5133" w:rsidRDefault="007F606A" w:rsidP="007F606A">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Костромская область</w:t>
      </w:r>
    </w:p>
    <w:p w:rsidR="007F606A" w:rsidRPr="009F5133" w:rsidRDefault="007F606A" w:rsidP="007F606A">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Судиславский муниципальный район</w:t>
      </w:r>
    </w:p>
    <w:p w:rsidR="007F606A" w:rsidRPr="009F5133" w:rsidRDefault="007F606A" w:rsidP="007F606A">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Городское поселение поселок Судиславль</w:t>
      </w:r>
    </w:p>
    <w:p w:rsidR="007F606A" w:rsidRPr="009F5133" w:rsidRDefault="007F606A" w:rsidP="007F606A">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Совет депутатов</w:t>
      </w:r>
    </w:p>
    <w:p w:rsidR="007F606A" w:rsidRPr="009F5133" w:rsidRDefault="007F606A" w:rsidP="007F606A">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7F606A" w:rsidRPr="009F5133" w:rsidRDefault="007F606A" w:rsidP="007F606A">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Решение</w:t>
      </w:r>
    </w:p>
    <w:p w:rsidR="007F606A" w:rsidRPr="009F5133" w:rsidRDefault="007F606A" w:rsidP="007F606A">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от 15.06.2021 г. № 22</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 внесении изменений в решение</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Совета депутатов городского поселения</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поселок Судиславль от 10.09.2020 г. № 29</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«Об утверждении Порядка назначения и</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проведения опроса граждан на территории</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городского поселения поселок Судиславль</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Судиславского муниципального района</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Костромской области»</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В соответствии с экспертным заключением № 26961 Правового управления Администрации Костромской области, в целях приведения правовых актов в соответствии с законодательством,</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7F606A" w:rsidRPr="009F5133" w:rsidRDefault="007F606A" w:rsidP="007F606A">
      <w:pPr>
        <w:suppressAutoHyphens/>
        <w:autoSpaceDN w:val="0"/>
        <w:spacing w:after="0" w:line="240" w:lineRule="auto"/>
        <w:ind w:firstLine="709"/>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Совет депутатов решил:</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 Внести в решение Совета депутатов городского поселения поселок Судиславль от 10.09.2020 г. № 29 «Об утверждении Порядка назначения и проведения опроса граждан на территории городского поселения поселок Судиславль Судиславского муниципального района Костромской области» следующие изменения:</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1.1. Часть 4 статьи 1 настоящего Порядка, после слов «главы городского поселения поселок Судиславль,», дополнить словами следующего содержания «или жителей городского поселения поселок Судиславль.».</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1.2. В пункте 1 части 3 статьи 6 настоящего Порядка, слова «Администрацией городского поселения поселок Судиславль», заменить словами «или жителей городского поселения поселок Судиславль».</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1.3. Часть 1 статьи 3 настоящего Порядка, после слов «на которой проводится опрос граждан», дополнить словами следующего содержания «или его части, в которых предлагается реализовать инициативный проект, достигшие шестнадцатилетнего возраста».</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1.4. Часть 1 статьи 4 настоящего Порядка добавить пунктом 3 следующего содержания: «3) жителей городского поселения поселок Судиславль или его части, где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1.5. Статью 5 настоящего Порядка изложить в редакции следующего содержания:</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 Решение о назначении опроса граждан принимается Советом депутатов городского поселения поселок Судиславль.</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Для проведения опроса граждан может использоваться официальный сайт администрации городского поселения поселок Судиславль Судиславского муниципального района Костромской области в информационно-телекоммуникационной сети «Интернет».</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 В решении Совета депутатов городского поселения поселок Судиславль о назначении опроса граждан устанавливаются:</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 дата и сроки проведения опроса;</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территория, на которой проводится опрос;</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 формулировка вопроса (вопросов), предлагаемого (предлагаемых) при проведении опроса;</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 методика проведения опроса;</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5) форма опросного листа;</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6) минимальная численность жителей городского поселения поселок Судиславль, участвующих в опросе;</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7) порядок идентификации участников опроса в случае проведения опроса граждан с использованием официального сайта администрации городского поселения поселок Судиславль Судиславского муниципального района Костромской области в информационно-телекоммуникационной сети «Интернет».</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4. Решение Совета депутатов городского поселения о назначении опроса граждан подлежит официальному опубликованию и размещению в информационном бюллетене «Судиславские ведомости» не менее чем за десять дней до дня проведения опроса граждан.</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5. Совет депутатов городского поселения поселок Судиславль отказывает в назначении опроса граждан в случае, если вопросы, предлагаемые для выявления мнения населения, не отнесены к вопросам изменения целевого назначения земель городского поселения поселок Судиславль для объектов регионального и межрегионального значения.»</w:t>
      </w:r>
    </w:p>
    <w:p w:rsidR="007F606A" w:rsidRPr="009F5133" w:rsidRDefault="007F606A" w:rsidP="007F606A">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Настоящее решение вступает в силу с момента подписания и подлежит официальному опубликованию в информационном бюллетене «Судиславские ведомости».</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Председатель Совета депутатов</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городского поселения поселок Судиславль</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Судиславского муниципального района</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Костромской области</w:t>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t>С.В. Мамонтов</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Глава городского поселения</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поселок Судиславль</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Судиславского муниципального района</w:t>
      </w:r>
    </w:p>
    <w:p w:rsidR="007F606A" w:rsidRPr="009F5133" w:rsidRDefault="007F606A" w:rsidP="007F606A">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lastRenderedPageBreak/>
        <w:t>Костромской области</w:t>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t>М.А. Беляева</w:t>
      </w:r>
    </w:p>
    <w:p w:rsidR="00C007AC" w:rsidRPr="009F5133" w:rsidRDefault="00C007AC" w:rsidP="00C007AC">
      <w:pPr>
        <w:rPr>
          <w:rFonts w:ascii="Arial" w:hAnsi="Arial" w:cs="Arial"/>
          <w:sz w:val="20"/>
          <w:szCs w:val="20"/>
        </w:rPr>
      </w:pPr>
    </w:p>
    <w:p w:rsidR="007F606A" w:rsidRPr="009F5133" w:rsidRDefault="007F606A" w:rsidP="007F606A">
      <w:pPr>
        <w:pStyle w:val="af5"/>
        <w:spacing w:before="0" w:after="0" w:line="200" w:lineRule="atLeast"/>
        <w:rPr>
          <w:rFonts w:cs="Arial"/>
          <w:sz w:val="20"/>
          <w:szCs w:val="20"/>
          <w:lang w:val="ru-RU"/>
        </w:rPr>
      </w:pPr>
      <w:r w:rsidRPr="009F5133">
        <w:rPr>
          <w:rFonts w:cs="Arial"/>
          <w:sz w:val="20"/>
          <w:szCs w:val="20"/>
          <w:lang w:val="ru-RU"/>
        </w:rPr>
        <w:t>Российская Федерация</w:t>
      </w:r>
    </w:p>
    <w:p w:rsidR="007F606A" w:rsidRPr="009F5133" w:rsidRDefault="007F606A" w:rsidP="007F606A">
      <w:pPr>
        <w:spacing w:line="200" w:lineRule="atLeast"/>
        <w:jc w:val="center"/>
        <w:rPr>
          <w:rFonts w:ascii="Arial" w:hAnsi="Arial" w:cs="Arial"/>
          <w:color w:val="000000"/>
          <w:sz w:val="20"/>
          <w:szCs w:val="20"/>
        </w:rPr>
      </w:pPr>
      <w:r w:rsidRPr="009F5133">
        <w:rPr>
          <w:rFonts w:ascii="Arial" w:hAnsi="Arial" w:cs="Arial"/>
          <w:color w:val="000000"/>
          <w:sz w:val="20"/>
          <w:szCs w:val="20"/>
        </w:rPr>
        <w:t>Костромская область</w:t>
      </w:r>
    </w:p>
    <w:p w:rsidR="007F606A" w:rsidRPr="009F5133" w:rsidRDefault="007F606A" w:rsidP="007F606A">
      <w:pPr>
        <w:pStyle w:val="af5"/>
        <w:spacing w:before="0" w:after="0" w:line="200" w:lineRule="atLeast"/>
        <w:rPr>
          <w:rFonts w:cs="Arial"/>
          <w:sz w:val="20"/>
          <w:szCs w:val="20"/>
          <w:lang w:val="ru-RU"/>
        </w:rPr>
      </w:pPr>
      <w:r w:rsidRPr="009F5133">
        <w:rPr>
          <w:rFonts w:cs="Arial"/>
          <w:sz w:val="20"/>
          <w:szCs w:val="20"/>
          <w:lang w:val="ru-RU"/>
        </w:rPr>
        <w:t>Судиславский муниципальный район</w:t>
      </w:r>
    </w:p>
    <w:p w:rsidR="007F606A" w:rsidRPr="009F5133" w:rsidRDefault="007F606A" w:rsidP="007F606A">
      <w:pPr>
        <w:pStyle w:val="af5"/>
        <w:spacing w:before="0" w:after="0" w:line="200" w:lineRule="atLeast"/>
        <w:rPr>
          <w:rFonts w:cs="Arial"/>
          <w:sz w:val="20"/>
          <w:szCs w:val="20"/>
          <w:lang w:val="ru-RU"/>
        </w:rPr>
      </w:pPr>
      <w:r w:rsidRPr="009F5133">
        <w:rPr>
          <w:rFonts w:cs="Arial"/>
          <w:sz w:val="20"/>
          <w:szCs w:val="20"/>
          <w:lang w:val="ru-RU"/>
        </w:rPr>
        <w:t>Городское поселение поселок Судиславль</w:t>
      </w:r>
    </w:p>
    <w:p w:rsidR="007F606A" w:rsidRPr="009F5133" w:rsidRDefault="007F606A" w:rsidP="007F606A">
      <w:pPr>
        <w:pStyle w:val="af5"/>
        <w:spacing w:before="0" w:after="0" w:line="200" w:lineRule="atLeast"/>
        <w:rPr>
          <w:rFonts w:cs="Arial"/>
          <w:sz w:val="20"/>
          <w:szCs w:val="20"/>
          <w:lang w:val="ru-RU"/>
        </w:rPr>
      </w:pPr>
      <w:r w:rsidRPr="009F5133">
        <w:rPr>
          <w:rFonts w:cs="Arial"/>
          <w:sz w:val="20"/>
          <w:szCs w:val="20"/>
          <w:lang w:val="ru-RU"/>
        </w:rPr>
        <w:t>Совет депутатов</w:t>
      </w:r>
    </w:p>
    <w:p w:rsidR="007F606A" w:rsidRPr="009F5133" w:rsidRDefault="007F606A" w:rsidP="007F606A">
      <w:pPr>
        <w:pStyle w:val="af5"/>
        <w:spacing w:before="0" w:after="0" w:line="200" w:lineRule="atLeast"/>
        <w:rPr>
          <w:rFonts w:cs="Arial"/>
          <w:spacing w:val="140"/>
          <w:sz w:val="20"/>
          <w:szCs w:val="20"/>
          <w:lang w:val="ru-RU"/>
        </w:rPr>
      </w:pPr>
      <w:r w:rsidRPr="009F5133">
        <w:rPr>
          <w:rFonts w:cs="Arial"/>
          <w:spacing w:val="140"/>
          <w:sz w:val="20"/>
          <w:szCs w:val="20"/>
          <w:lang w:val="ru-RU"/>
        </w:rPr>
        <w:t>РЕШЕНИЕ</w:t>
      </w:r>
    </w:p>
    <w:p w:rsidR="007F606A" w:rsidRPr="009F5133" w:rsidRDefault="007F606A" w:rsidP="007F606A">
      <w:pPr>
        <w:spacing w:line="200" w:lineRule="atLeast"/>
        <w:rPr>
          <w:rFonts w:ascii="Arial" w:hAnsi="Arial" w:cs="Arial"/>
          <w:color w:val="000000"/>
          <w:sz w:val="20"/>
          <w:szCs w:val="20"/>
        </w:rPr>
      </w:pPr>
    </w:p>
    <w:p w:rsidR="007F606A" w:rsidRPr="009F5133" w:rsidRDefault="007F606A" w:rsidP="007F606A">
      <w:pPr>
        <w:spacing w:line="200" w:lineRule="atLeast"/>
        <w:rPr>
          <w:rFonts w:ascii="Arial" w:hAnsi="Arial" w:cs="Arial"/>
          <w:color w:val="000000"/>
          <w:sz w:val="20"/>
          <w:szCs w:val="20"/>
        </w:rPr>
      </w:pPr>
      <w:r w:rsidRPr="009F5133">
        <w:rPr>
          <w:rFonts w:ascii="Arial" w:hAnsi="Arial" w:cs="Arial"/>
          <w:color w:val="000000"/>
          <w:sz w:val="20"/>
          <w:szCs w:val="20"/>
        </w:rPr>
        <w:t>30.06.2021 г. № 24</w:t>
      </w:r>
    </w:p>
    <w:p w:rsidR="007F606A" w:rsidRPr="009F5133" w:rsidRDefault="007F606A" w:rsidP="007F606A">
      <w:pPr>
        <w:rPr>
          <w:rFonts w:ascii="Arial" w:hAnsi="Arial" w:cs="Arial"/>
          <w:sz w:val="20"/>
          <w:szCs w:val="20"/>
        </w:rPr>
      </w:pPr>
      <w:r w:rsidRPr="009F5133">
        <w:rPr>
          <w:rFonts w:ascii="Arial" w:hAnsi="Arial" w:cs="Arial"/>
          <w:sz w:val="20"/>
          <w:szCs w:val="20"/>
        </w:rPr>
        <w:t>О внесении изменений и дополнений в решение</w:t>
      </w:r>
    </w:p>
    <w:p w:rsidR="007F606A" w:rsidRPr="009F5133" w:rsidRDefault="007F606A" w:rsidP="007F606A">
      <w:pPr>
        <w:rPr>
          <w:rFonts w:ascii="Arial" w:hAnsi="Arial" w:cs="Arial"/>
          <w:sz w:val="20"/>
          <w:szCs w:val="20"/>
        </w:rPr>
      </w:pPr>
      <w:r w:rsidRPr="009F5133">
        <w:rPr>
          <w:rFonts w:ascii="Arial" w:hAnsi="Arial" w:cs="Arial"/>
          <w:sz w:val="20"/>
          <w:szCs w:val="20"/>
        </w:rPr>
        <w:t xml:space="preserve">Совета депутатов городского поселения </w:t>
      </w:r>
    </w:p>
    <w:p w:rsidR="007F606A" w:rsidRPr="009F5133" w:rsidRDefault="007F606A" w:rsidP="007F606A">
      <w:pPr>
        <w:spacing w:line="200" w:lineRule="atLeast"/>
        <w:rPr>
          <w:rFonts w:ascii="Arial" w:hAnsi="Arial" w:cs="Arial"/>
          <w:sz w:val="20"/>
          <w:szCs w:val="20"/>
        </w:rPr>
      </w:pPr>
      <w:r w:rsidRPr="009F5133">
        <w:rPr>
          <w:rFonts w:ascii="Arial" w:hAnsi="Arial" w:cs="Arial"/>
          <w:sz w:val="20"/>
          <w:szCs w:val="20"/>
        </w:rPr>
        <w:t>поселок Судиславль от 15.12.2020 г. № 43</w:t>
      </w:r>
    </w:p>
    <w:p w:rsidR="007F606A" w:rsidRPr="009F5133" w:rsidRDefault="007F606A" w:rsidP="007F606A">
      <w:pPr>
        <w:tabs>
          <w:tab w:val="left" w:pos="4538"/>
        </w:tabs>
        <w:spacing w:line="200" w:lineRule="atLeast"/>
        <w:ind w:right="5538"/>
        <w:rPr>
          <w:rFonts w:ascii="Arial" w:hAnsi="Arial" w:cs="Arial"/>
          <w:sz w:val="20"/>
          <w:szCs w:val="20"/>
        </w:rPr>
      </w:pPr>
      <w:r w:rsidRPr="009F5133">
        <w:rPr>
          <w:rFonts w:ascii="Arial" w:hAnsi="Arial" w:cs="Arial"/>
          <w:sz w:val="20"/>
          <w:szCs w:val="20"/>
        </w:rPr>
        <w:t>"О бюджете городского поселения поселок Судиславль на 2021 год и плановый период 2022-2023 г.г."</w:t>
      </w:r>
    </w:p>
    <w:p w:rsidR="007F606A" w:rsidRPr="009F5133" w:rsidRDefault="007F606A" w:rsidP="007F606A">
      <w:pPr>
        <w:rPr>
          <w:rFonts w:ascii="Arial" w:hAnsi="Arial" w:cs="Arial"/>
          <w:sz w:val="20"/>
          <w:szCs w:val="20"/>
        </w:rPr>
      </w:pPr>
    </w:p>
    <w:p w:rsidR="007F606A" w:rsidRPr="009F5133" w:rsidRDefault="007F606A" w:rsidP="007F606A">
      <w:pPr>
        <w:ind w:firstLine="709"/>
        <w:jc w:val="both"/>
        <w:rPr>
          <w:rFonts w:ascii="Arial" w:hAnsi="Arial" w:cs="Arial"/>
          <w:sz w:val="20"/>
          <w:szCs w:val="20"/>
        </w:rPr>
      </w:pPr>
      <w:r w:rsidRPr="009F5133">
        <w:rPr>
          <w:rFonts w:ascii="Arial" w:hAnsi="Arial" w:cs="Arial"/>
          <w:sz w:val="20"/>
          <w:szCs w:val="20"/>
        </w:rPr>
        <w:t>Рассмотрев проект решения Совета депутатов городского поселения поселок Судиславль «О внесении изменений и дополнений в решение Совета депутатов городского поселения поселок Судиславль от 15.12.2020 г. № 43 "О бюджете городского поселения поселок Судиславль на 2021 год и плановый период 2022-2023 г.г.", внесенный   главой городского поселения поселок Судиславль Беляевой М.А. в порядке правотворческой инициативы, Совет депутатов решил:</w:t>
      </w:r>
    </w:p>
    <w:p w:rsidR="007F606A" w:rsidRPr="009F5133" w:rsidRDefault="007F606A" w:rsidP="007F606A">
      <w:pPr>
        <w:ind w:firstLine="709"/>
        <w:jc w:val="both"/>
        <w:rPr>
          <w:rFonts w:ascii="Arial" w:hAnsi="Arial" w:cs="Arial"/>
          <w:sz w:val="20"/>
          <w:szCs w:val="20"/>
        </w:rPr>
      </w:pPr>
      <w:r w:rsidRPr="009F5133">
        <w:rPr>
          <w:rFonts w:ascii="Arial" w:hAnsi="Arial" w:cs="Arial"/>
          <w:sz w:val="20"/>
          <w:szCs w:val="20"/>
        </w:rPr>
        <w:t>1. Внести в решение Совета депутатов городского поселения поселок Судиславль от 15.12.2020 г. № 43 "О бюджете городского поселения поселок Судиславль на 2021 год и плановый период 2022-2023 г.г." следующие изменения:</w:t>
      </w:r>
    </w:p>
    <w:p w:rsidR="007F606A" w:rsidRPr="009F5133" w:rsidRDefault="007F606A" w:rsidP="007F606A">
      <w:pPr>
        <w:ind w:firstLine="709"/>
        <w:jc w:val="both"/>
        <w:rPr>
          <w:rFonts w:ascii="Arial" w:hAnsi="Arial" w:cs="Arial"/>
          <w:sz w:val="20"/>
          <w:szCs w:val="20"/>
        </w:rPr>
      </w:pPr>
      <w:r w:rsidRPr="009F5133">
        <w:rPr>
          <w:rFonts w:ascii="Arial" w:hAnsi="Arial" w:cs="Arial"/>
          <w:sz w:val="20"/>
          <w:szCs w:val="20"/>
        </w:rPr>
        <w:t>1.1 Статью 1, 6 изложить в новой редакции</w:t>
      </w:r>
    </w:p>
    <w:p w:rsidR="007F606A" w:rsidRPr="009F5133" w:rsidRDefault="007F606A" w:rsidP="007F606A">
      <w:pPr>
        <w:jc w:val="both"/>
        <w:rPr>
          <w:rFonts w:ascii="Arial" w:hAnsi="Arial" w:cs="Arial"/>
          <w:bCs/>
          <w:sz w:val="20"/>
          <w:szCs w:val="20"/>
        </w:rPr>
      </w:pPr>
      <w:r w:rsidRPr="009F5133">
        <w:rPr>
          <w:rFonts w:ascii="Arial" w:hAnsi="Arial" w:cs="Arial"/>
          <w:bCs/>
          <w:sz w:val="20"/>
          <w:szCs w:val="20"/>
        </w:rPr>
        <w:t xml:space="preserve">Статья 1. Основные характеристики бюджета городского поселения поселок Судиславль поселения на 2021 год и плановый </w:t>
      </w:r>
      <w:proofErr w:type="gramStart"/>
      <w:r w:rsidRPr="009F5133">
        <w:rPr>
          <w:rFonts w:ascii="Arial" w:hAnsi="Arial" w:cs="Arial"/>
          <w:bCs/>
          <w:sz w:val="20"/>
          <w:szCs w:val="20"/>
        </w:rPr>
        <w:t>период  2022</w:t>
      </w:r>
      <w:proofErr w:type="gramEnd"/>
      <w:r w:rsidRPr="009F5133">
        <w:rPr>
          <w:rFonts w:ascii="Arial" w:hAnsi="Arial" w:cs="Arial"/>
          <w:bCs/>
          <w:sz w:val="20"/>
          <w:szCs w:val="20"/>
        </w:rPr>
        <w:t>-2023г.г.</w:t>
      </w:r>
    </w:p>
    <w:p w:rsidR="007F606A" w:rsidRPr="009F5133" w:rsidRDefault="007F606A" w:rsidP="007F606A">
      <w:pPr>
        <w:pStyle w:val="afc"/>
        <w:ind w:left="540" w:hanging="540"/>
        <w:rPr>
          <w:b w:val="0"/>
          <w:sz w:val="20"/>
          <w:szCs w:val="20"/>
        </w:rPr>
      </w:pPr>
      <w:r w:rsidRPr="009F5133">
        <w:rPr>
          <w:b w:val="0"/>
          <w:sz w:val="20"/>
          <w:szCs w:val="20"/>
        </w:rPr>
        <w:t xml:space="preserve"> Утвердить основные характеристики бюджета городского поселения поселок Судиславль на 2021 год:</w:t>
      </w:r>
    </w:p>
    <w:p w:rsidR="007F606A" w:rsidRPr="009F5133" w:rsidRDefault="007F606A" w:rsidP="007F606A">
      <w:pPr>
        <w:pStyle w:val="afc"/>
        <w:rPr>
          <w:b w:val="0"/>
          <w:bCs/>
          <w:sz w:val="20"/>
          <w:szCs w:val="20"/>
        </w:rPr>
      </w:pPr>
      <w:r w:rsidRPr="009F5133">
        <w:rPr>
          <w:b w:val="0"/>
          <w:sz w:val="20"/>
          <w:szCs w:val="20"/>
        </w:rPr>
        <w:t xml:space="preserve"> 1. Общий объем доходов бюджета поселения в</w:t>
      </w:r>
      <w:r w:rsidRPr="009F5133">
        <w:rPr>
          <w:b w:val="0"/>
          <w:bCs/>
          <w:sz w:val="20"/>
          <w:szCs w:val="20"/>
        </w:rPr>
        <w:t xml:space="preserve"> сумме 49 179,246 тыс. рублей, в том числе </w:t>
      </w:r>
      <w:proofErr w:type="gramStart"/>
      <w:r w:rsidRPr="009F5133">
        <w:rPr>
          <w:b w:val="0"/>
          <w:bCs/>
          <w:sz w:val="20"/>
          <w:szCs w:val="20"/>
        </w:rPr>
        <w:t>объем  безвозмездных</w:t>
      </w:r>
      <w:proofErr w:type="gramEnd"/>
      <w:r w:rsidRPr="009F5133">
        <w:rPr>
          <w:b w:val="0"/>
          <w:bCs/>
          <w:sz w:val="20"/>
          <w:szCs w:val="20"/>
        </w:rPr>
        <w:t xml:space="preserve">  поступлений  сумме 34 071,246 тыс. рублей.</w:t>
      </w:r>
    </w:p>
    <w:p w:rsidR="007F606A" w:rsidRPr="009F5133" w:rsidRDefault="007F606A" w:rsidP="007F606A">
      <w:pPr>
        <w:pStyle w:val="afc"/>
        <w:ind w:left="540" w:hanging="540"/>
        <w:rPr>
          <w:b w:val="0"/>
          <w:bCs/>
          <w:sz w:val="20"/>
          <w:szCs w:val="20"/>
        </w:rPr>
      </w:pPr>
      <w:r w:rsidRPr="009F5133">
        <w:rPr>
          <w:b w:val="0"/>
          <w:bCs/>
          <w:sz w:val="20"/>
          <w:szCs w:val="20"/>
        </w:rPr>
        <w:t xml:space="preserve"> 2.   Общий объем расходов бюджета поселения в </w:t>
      </w:r>
      <w:proofErr w:type="gramStart"/>
      <w:r w:rsidRPr="009F5133">
        <w:rPr>
          <w:b w:val="0"/>
          <w:bCs/>
          <w:sz w:val="20"/>
          <w:szCs w:val="20"/>
        </w:rPr>
        <w:t>сумме  51</w:t>
      </w:r>
      <w:proofErr w:type="gramEnd"/>
      <w:r w:rsidRPr="009F5133">
        <w:rPr>
          <w:b w:val="0"/>
          <w:bCs/>
          <w:sz w:val="20"/>
          <w:szCs w:val="20"/>
        </w:rPr>
        <w:t xml:space="preserve"> 290,046 тыс. рублей.</w:t>
      </w:r>
    </w:p>
    <w:p w:rsidR="007F606A" w:rsidRPr="009F5133" w:rsidRDefault="007F606A" w:rsidP="007F606A">
      <w:pPr>
        <w:pStyle w:val="afc"/>
        <w:tabs>
          <w:tab w:val="left" w:pos="360"/>
        </w:tabs>
        <w:ind w:left="540" w:hanging="540"/>
        <w:rPr>
          <w:b w:val="0"/>
          <w:bCs/>
          <w:sz w:val="20"/>
          <w:szCs w:val="20"/>
        </w:rPr>
      </w:pPr>
      <w:r w:rsidRPr="009F5133">
        <w:rPr>
          <w:b w:val="0"/>
          <w:bCs/>
          <w:sz w:val="20"/>
          <w:szCs w:val="20"/>
        </w:rPr>
        <w:t xml:space="preserve"> 3.   Дефицит бюджета поселения в сумме -1 510,8 тыс. рублей.</w:t>
      </w:r>
    </w:p>
    <w:p w:rsidR="007F606A" w:rsidRPr="009F5133" w:rsidRDefault="007F606A" w:rsidP="007F606A">
      <w:pPr>
        <w:pStyle w:val="afc"/>
        <w:ind w:left="540" w:hanging="540"/>
        <w:rPr>
          <w:b w:val="0"/>
          <w:sz w:val="20"/>
          <w:szCs w:val="20"/>
        </w:rPr>
      </w:pPr>
      <w:r w:rsidRPr="009F5133">
        <w:rPr>
          <w:b w:val="0"/>
          <w:sz w:val="20"/>
          <w:szCs w:val="20"/>
        </w:rPr>
        <w:t>Утвердить основные характеристики бюджета городского поселения поселок Судиславль на плановый 2022 год:</w:t>
      </w:r>
    </w:p>
    <w:p w:rsidR="007F606A" w:rsidRPr="009F5133" w:rsidRDefault="007F606A" w:rsidP="007F606A">
      <w:pPr>
        <w:pStyle w:val="afc"/>
        <w:rPr>
          <w:b w:val="0"/>
          <w:bCs/>
          <w:sz w:val="20"/>
          <w:szCs w:val="20"/>
        </w:rPr>
      </w:pPr>
      <w:r w:rsidRPr="009F5133">
        <w:rPr>
          <w:b w:val="0"/>
          <w:sz w:val="20"/>
          <w:szCs w:val="20"/>
        </w:rPr>
        <w:t xml:space="preserve"> 1. Общий объем доходов бюджета поселения в</w:t>
      </w:r>
      <w:r w:rsidRPr="009F5133">
        <w:rPr>
          <w:b w:val="0"/>
          <w:bCs/>
          <w:sz w:val="20"/>
          <w:szCs w:val="20"/>
        </w:rPr>
        <w:t xml:space="preserve"> сумме 21 522,6 тыс. рублей, в том числе </w:t>
      </w:r>
      <w:proofErr w:type="gramStart"/>
      <w:r w:rsidRPr="009F5133">
        <w:rPr>
          <w:b w:val="0"/>
          <w:bCs/>
          <w:sz w:val="20"/>
          <w:szCs w:val="20"/>
        </w:rPr>
        <w:t>объем  безвозмездных</w:t>
      </w:r>
      <w:proofErr w:type="gramEnd"/>
      <w:r w:rsidRPr="009F5133">
        <w:rPr>
          <w:b w:val="0"/>
          <w:bCs/>
          <w:sz w:val="20"/>
          <w:szCs w:val="20"/>
        </w:rPr>
        <w:t xml:space="preserve">  поступлений  сумме 5 209,6 тыс. рублей.</w:t>
      </w:r>
    </w:p>
    <w:p w:rsidR="007F606A" w:rsidRPr="009F5133" w:rsidRDefault="007F606A" w:rsidP="007F606A">
      <w:pPr>
        <w:pStyle w:val="afc"/>
        <w:ind w:left="540" w:hanging="540"/>
        <w:rPr>
          <w:b w:val="0"/>
          <w:bCs/>
          <w:sz w:val="20"/>
          <w:szCs w:val="20"/>
        </w:rPr>
      </w:pPr>
      <w:r w:rsidRPr="009F5133">
        <w:rPr>
          <w:b w:val="0"/>
          <w:bCs/>
          <w:sz w:val="20"/>
          <w:szCs w:val="20"/>
        </w:rPr>
        <w:t xml:space="preserve"> 2.   Общий объем расходов бюджета поселения в </w:t>
      </w:r>
      <w:proofErr w:type="gramStart"/>
      <w:r w:rsidRPr="009F5133">
        <w:rPr>
          <w:b w:val="0"/>
          <w:bCs/>
          <w:sz w:val="20"/>
          <w:szCs w:val="20"/>
        </w:rPr>
        <w:t>сумме  23</w:t>
      </w:r>
      <w:proofErr w:type="gramEnd"/>
      <w:r w:rsidRPr="009F5133">
        <w:rPr>
          <w:b w:val="0"/>
          <w:bCs/>
          <w:sz w:val="20"/>
          <w:szCs w:val="20"/>
        </w:rPr>
        <w:t xml:space="preserve"> 153,9 тыс. рублей.</w:t>
      </w:r>
    </w:p>
    <w:p w:rsidR="007F606A" w:rsidRPr="009F5133" w:rsidRDefault="007F606A" w:rsidP="007F606A">
      <w:pPr>
        <w:pStyle w:val="afc"/>
        <w:tabs>
          <w:tab w:val="left" w:pos="360"/>
        </w:tabs>
        <w:ind w:left="540" w:hanging="540"/>
        <w:rPr>
          <w:b w:val="0"/>
          <w:bCs/>
          <w:sz w:val="20"/>
          <w:szCs w:val="20"/>
        </w:rPr>
      </w:pPr>
      <w:r w:rsidRPr="009F5133">
        <w:rPr>
          <w:b w:val="0"/>
          <w:bCs/>
          <w:sz w:val="20"/>
          <w:szCs w:val="20"/>
        </w:rPr>
        <w:t xml:space="preserve"> 3.   Дефицит бюджета поселения в сумме -1 631,3 тыс. рублей.</w:t>
      </w:r>
    </w:p>
    <w:p w:rsidR="007F606A" w:rsidRPr="009F5133" w:rsidRDefault="007F606A" w:rsidP="007F606A">
      <w:pPr>
        <w:pStyle w:val="afc"/>
        <w:ind w:left="540" w:hanging="540"/>
        <w:rPr>
          <w:b w:val="0"/>
          <w:sz w:val="20"/>
          <w:szCs w:val="20"/>
        </w:rPr>
      </w:pPr>
      <w:r w:rsidRPr="009F5133">
        <w:rPr>
          <w:b w:val="0"/>
          <w:sz w:val="20"/>
          <w:szCs w:val="20"/>
        </w:rPr>
        <w:t>Утвердить основные характеристики бюджета городского поселения поселок Судиславль на плановый 2023 год:</w:t>
      </w:r>
    </w:p>
    <w:p w:rsidR="007F606A" w:rsidRPr="009F5133" w:rsidRDefault="007F606A" w:rsidP="007F606A">
      <w:pPr>
        <w:pStyle w:val="afc"/>
        <w:rPr>
          <w:b w:val="0"/>
          <w:bCs/>
          <w:sz w:val="20"/>
          <w:szCs w:val="20"/>
        </w:rPr>
      </w:pPr>
      <w:r w:rsidRPr="009F5133">
        <w:rPr>
          <w:b w:val="0"/>
          <w:sz w:val="20"/>
          <w:szCs w:val="20"/>
        </w:rPr>
        <w:t xml:space="preserve"> 1. Общий объем доходов бюджета поселения в</w:t>
      </w:r>
      <w:r w:rsidRPr="009F5133">
        <w:rPr>
          <w:b w:val="0"/>
          <w:bCs/>
          <w:sz w:val="20"/>
          <w:szCs w:val="20"/>
        </w:rPr>
        <w:t xml:space="preserve"> сумме 118 904,2 тыс. рублей, в том числе </w:t>
      </w:r>
      <w:proofErr w:type="gramStart"/>
      <w:r w:rsidRPr="009F5133">
        <w:rPr>
          <w:b w:val="0"/>
          <w:bCs/>
          <w:sz w:val="20"/>
          <w:szCs w:val="20"/>
        </w:rPr>
        <w:t>объем  безвозмездных</w:t>
      </w:r>
      <w:proofErr w:type="gramEnd"/>
      <w:r w:rsidRPr="009F5133">
        <w:rPr>
          <w:b w:val="0"/>
          <w:bCs/>
          <w:sz w:val="20"/>
          <w:szCs w:val="20"/>
        </w:rPr>
        <w:t xml:space="preserve">  поступлений  сумме 102 049,2 тыс. рублей.</w:t>
      </w:r>
    </w:p>
    <w:p w:rsidR="007F606A" w:rsidRPr="009F5133" w:rsidRDefault="007F606A" w:rsidP="007F606A">
      <w:pPr>
        <w:pStyle w:val="afc"/>
        <w:ind w:left="540" w:hanging="540"/>
        <w:rPr>
          <w:b w:val="0"/>
          <w:bCs/>
          <w:sz w:val="20"/>
          <w:szCs w:val="20"/>
        </w:rPr>
      </w:pPr>
      <w:r w:rsidRPr="009F5133">
        <w:rPr>
          <w:b w:val="0"/>
          <w:bCs/>
          <w:sz w:val="20"/>
          <w:szCs w:val="20"/>
        </w:rPr>
        <w:lastRenderedPageBreak/>
        <w:t xml:space="preserve"> 2.   Общий объем расходов бюджета поселения в </w:t>
      </w:r>
      <w:proofErr w:type="gramStart"/>
      <w:r w:rsidRPr="009F5133">
        <w:rPr>
          <w:b w:val="0"/>
          <w:bCs/>
          <w:sz w:val="20"/>
          <w:szCs w:val="20"/>
        </w:rPr>
        <w:t>сумме  120</w:t>
      </w:r>
      <w:proofErr w:type="gramEnd"/>
      <w:r w:rsidRPr="009F5133">
        <w:rPr>
          <w:b w:val="0"/>
          <w:bCs/>
          <w:sz w:val="20"/>
          <w:szCs w:val="20"/>
        </w:rPr>
        <w:t xml:space="preserve"> 589,7 тыс. рублей.</w:t>
      </w:r>
    </w:p>
    <w:p w:rsidR="007F606A" w:rsidRPr="009F5133" w:rsidRDefault="007F606A" w:rsidP="007F606A">
      <w:pPr>
        <w:pStyle w:val="afc"/>
        <w:tabs>
          <w:tab w:val="left" w:pos="360"/>
        </w:tabs>
        <w:ind w:left="540" w:hanging="540"/>
        <w:rPr>
          <w:b w:val="0"/>
          <w:bCs/>
          <w:sz w:val="20"/>
          <w:szCs w:val="20"/>
        </w:rPr>
      </w:pPr>
      <w:r w:rsidRPr="009F5133">
        <w:rPr>
          <w:b w:val="0"/>
          <w:bCs/>
          <w:sz w:val="20"/>
          <w:szCs w:val="20"/>
        </w:rPr>
        <w:t xml:space="preserve"> 3.   Дефицит бюджета поселения в сумме -1 685,5 тыс. рублей.</w:t>
      </w:r>
    </w:p>
    <w:p w:rsidR="007F606A" w:rsidRPr="009F5133" w:rsidRDefault="007F606A" w:rsidP="007F606A">
      <w:pPr>
        <w:pStyle w:val="afc"/>
        <w:rPr>
          <w:b w:val="0"/>
          <w:color w:val="FF0000"/>
          <w:sz w:val="20"/>
          <w:szCs w:val="20"/>
        </w:rPr>
      </w:pPr>
      <w:r w:rsidRPr="009F5133">
        <w:rPr>
          <w:b w:val="0"/>
          <w:sz w:val="20"/>
          <w:szCs w:val="20"/>
        </w:rPr>
        <w:t>Статья 6.</w:t>
      </w:r>
      <w:r w:rsidRPr="009F5133">
        <w:rPr>
          <w:b w:val="0"/>
          <w:bCs/>
          <w:sz w:val="20"/>
          <w:szCs w:val="20"/>
        </w:rPr>
        <w:t xml:space="preserve"> Дорожный </w:t>
      </w:r>
      <w:proofErr w:type="gramStart"/>
      <w:r w:rsidRPr="009F5133">
        <w:rPr>
          <w:b w:val="0"/>
          <w:bCs/>
          <w:sz w:val="20"/>
          <w:szCs w:val="20"/>
        </w:rPr>
        <w:t>фонд  городского</w:t>
      </w:r>
      <w:proofErr w:type="gramEnd"/>
      <w:r w:rsidRPr="009F5133">
        <w:rPr>
          <w:b w:val="0"/>
          <w:bCs/>
          <w:sz w:val="20"/>
          <w:szCs w:val="20"/>
        </w:rPr>
        <w:t xml:space="preserve"> поселения поселок Судиславль на 2021 год и плановый период  2022-2023г.г.</w:t>
      </w:r>
    </w:p>
    <w:p w:rsidR="007F606A" w:rsidRPr="009F5133" w:rsidRDefault="007F606A" w:rsidP="007F606A">
      <w:pPr>
        <w:pStyle w:val="ConsPlusDocListf0"/>
        <w:jc w:val="both"/>
      </w:pPr>
      <w:r w:rsidRPr="009F5133">
        <w:t>1. Утвердить объем бюджетных ассигнований дорожного фонда городского поселения поселок Судиславль на 2021 год в размере 33 498,088 тыс. руб. за счет прогнозируемого объема доходов бюджета от:</w:t>
      </w:r>
    </w:p>
    <w:p w:rsidR="007F606A" w:rsidRPr="009F5133" w:rsidRDefault="007F606A" w:rsidP="007F606A">
      <w:pPr>
        <w:pStyle w:val="afc"/>
        <w:rPr>
          <w:b w:val="0"/>
          <w:sz w:val="20"/>
          <w:szCs w:val="20"/>
        </w:rPr>
      </w:pPr>
      <w:r w:rsidRPr="009F5133">
        <w:rPr>
          <w:b w:val="0"/>
          <w:sz w:val="20"/>
          <w:szCs w:val="20"/>
        </w:rPr>
        <w:t xml:space="preserve"> - акцизов на автомобильный бензин, дизельное топливо, моторные масла для дизельных и карбюраторных (инжекторных) двигателей, производимые на территории Российской Федерации в размере 645,0 тыс.руб.</w:t>
      </w:r>
    </w:p>
    <w:p w:rsidR="007F606A" w:rsidRPr="009F5133" w:rsidRDefault="007F606A" w:rsidP="007F606A">
      <w:pPr>
        <w:pStyle w:val="afc"/>
        <w:rPr>
          <w:b w:val="0"/>
          <w:sz w:val="20"/>
          <w:szCs w:val="20"/>
        </w:rPr>
      </w:pPr>
      <w:r w:rsidRPr="009F5133">
        <w:rPr>
          <w:b w:val="0"/>
          <w:sz w:val="20"/>
          <w:szCs w:val="20"/>
        </w:rPr>
        <w:t>- за счет налоговых и неналоговых доходов бюджета в размере 32 853,088 тыс.руб.</w:t>
      </w:r>
    </w:p>
    <w:p w:rsidR="007F606A" w:rsidRPr="009F5133" w:rsidRDefault="007F606A" w:rsidP="007F606A">
      <w:pPr>
        <w:pStyle w:val="ConsPlusDocListf0"/>
        <w:jc w:val="both"/>
      </w:pPr>
      <w:r w:rsidRPr="009F5133">
        <w:rPr>
          <w:bCs/>
        </w:rPr>
        <w:t>2.</w:t>
      </w:r>
      <w:r w:rsidRPr="009F5133">
        <w:rPr>
          <w:b/>
          <w:bCs/>
        </w:rPr>
        <w:t xml:space="preserve"> </w:t>
      </w:r>
      <w:r w:rsidRPr="009F5133">
        <w:t>Утвердить объем бюджетных ассигнований дорожного фонда городского поселения поселок Судиславль на плановый 2022 год в размере 4 160,0 тыс. руб. за счет прогнозируемого объема доходов бюджета от:</w:t>
      </w:r>
    </w:p>
    <w:p w:rsidR="007F606A" w:rsidRPr="009F5133" w:rsidRDefault="007F606A" w:rsidP="007F606A">
      <w:pPr>
        <w:pStyle w:val="afc"/>
        <w:rPr>
          <w:b w:val="0"/>
          <w:sz w:val="20"/>
          <w:szCs w:val="20"/>
        </w:rPr>
      </w:pPr>
      <w:r w:rsidRPr="009F5133">
        <w:rPr>
          <w:b w:val="0"/>
          <w:sz w:val="20"/>
          <w:szCs w:val="20"/>
        </w:rPr>
        <w:t xml:space="preserve"> - акцизов на автомобильный бензин, дизельное топливо, моторные масла для дизельных и карбюраторных (инжекторных) двигателей, производимые на территории Российской Федерации в размере 676,0 тыс.руб.</w:t>
      </w:r>
    </w:p>
    <w:p w:rsidR="007F606A" w:rsidRPr="009F5133" w:rsidRDefault="007F606A" w:rsidP="007F606A">
      <w:pPr>
        <w:pStyle w:val="afc"/>
        <w:rPr>
          <w:b w:val="0"/>
          <w:sz w:val="20"/>
          <w:szCs w:val="20"/>
        </w:rPr>
      </w:pPr>
      <w:r w:rsidRPr="009F5133">
        <w:rPr>
          <w:b w:val="0"/>
          <w:sz w:val="20"/>
          <w:szCs w:val="20"/>
        </w:rPr>
        <w:t>- за счет налоговых и неналоговых доходов бюджета в размере 3 484,0 тыс.руб.</w:t>
      </w:r>
    </w:p>
    <w:p w:rsidR="007F606A" w:rsidRPr="009F5133" w:rsidRDefault="007F606A" w:rsidP="007F606A">
      <w:pPr>
        <w:pStyle w:val="ConsPlusDocListf0"/>
        <w:jc w:val="both"/>
      </w:pPr>
      <w:r w:rsidRPr="009F5133">
        <w:rPr>
          <w:bCs/>
        </w:rPr>
        <w:t>3.</w:t>
      </w:r>
      <w:r w:rsidRPr="009F5133">
        <w:rPr>
          <w:b/>
          <w:bCs/>
        </w:rPr>
        <w:t xml:space="preserve"> </w:t>
      </w:r>
      <w:r w:rsidRPr="009F5133">
        <w:t>Утвердить объем бюджетных ассигнований дорожного фонда городского поселения поселок Судиславль на плановый 2023 год в размере 4 860,0 тыс. руб. за счет прогнозируемого объема доходов бюджета от:</w:t>
      </w:r>
    </w:p>
    <w:p w:rsidR="007F606A" w:rsidRPr="009F5133" w:rsidRDefault="007F606A" w:rsidP="007F606A">
      <w:pPr>
        <w:pStyle w:val="afc"/>
        <w:rPr>
          <w:b w:val="0"/>
          <w:sz w:val="20"/>
          <w:szCs w:val="20"/>
        </w:rPr>
      </w:pPr>
      <w:r w:rsidRPr="009F5133">
        <w:rPr>
          <w:b w:val="0"/>
          <w:sz w:val="20"/>
          <w:szCs w:val="20"/>
        </w:rPr>
        <w:t xml:space="preserve"> - акцизов на автомобильный бензин, дизельное топливо, моторные масла для дизельных и карбюраторных (инжекторных) двигателей, производимые на территории Российской Федерации в размере 710,0 тыс.руб.</w:t>
      </w:r>
    </w:p>
    <w:p w:rsidR="007F606A" w:rsidRPr="009F5133" w:rsidRDefault="007F606A" w:rsidP="007F606A">
      <w:pPr>
        <w:ind w:firstLine="709"/>
        <w:jc w:val="both"/>
        <w:rPr>
          <w:rFonts w:ascii="Arial" w:hAnsi="Arial" w:cs="Arial"/>
          <w:sz w:val="20"/>
          <w:szCs w:val="20"/>
        </w:rPr>
      </w:pPr>
      <w:r w:rsidRPr="009F5133">
        <w:rPr>
          <w:rFonts w:ascii="Arial" w:hAnsi="Arial" w:cs="Arial"/>
          <w:sz w:val="20"/>
          <w:szCs w:val="20"/>
        </w:rPr>
        <w:t>- за счет налоговых и неналоговых доходов бюджета в размере 4 150,0 тыс.руб.</w:t>
      </w:r>
    </w:p>
    <w:p w:rsidR="007F606A" w:rsidRPr="009F5133" w:rsidRDefault="007F606A" w:rsidP="007F606A">
      <w:pPr>
        <w:ind w:firstLine="709"/>
        <w:jc w:val="both"/>
        <w:rPr>
          <w:rFonts w:ascii="Arial" w:hAnsi="Arial" w:cs="Arial"/>
          <w:sz w:val="20"/>
          <w:szCs w:val="20"/>
        </w:rPr>
      </w:pPr>
      <w:r w:rsidRPr="009F5133">
        <w:rPr>
          <w:rFonts w:ascii="Arial" w:hAnsi="Arial" w:cs="Arial"/>
          <w:bCs/>
          <w:sz w:val="20"/>
          <w:szCs w:val="20"/>
        </w:rPr>
        <w:t>1.2 Приложения 5; 6; 7; 8; 9; 10; 15; 16 изложить в новой редакции, согласно приложениям 1; 2; 3; 4; 5; 6; 7; 8 к настоящему решению.</w:t>
      </w:r>
      <w:r w:rsidRPr="009F5133">
        <w:rPr>
          <w:rFonts w:ascii="Arial" w:hAnsi="Arial" w:cs="Arial"/>
          <w:sz w:val="20"/>
          <w:szCs w:val="20"/>
        </w:rPr>
        <w:t xml:space="preserve"> </w:t>
      </w:r>
    </w:p>
    <w:p w:rsidR="007F606A" w:rsidRPr="009F5133" w:rsidRDefault="007F606A" w:rsidP="007F606A">
      <w:pPr>
        <w:ind w:firstLine="709"/>
        <w:jc w:val="both"/>
        <w:rPr>
          <w:rFonts w:ascii="Arial" w:hAnsi="Arial" w:cs="Arial"/>
          <w:sz w:val="20"/>
          <w:szCs w:val="20"/>
        </w:rPr>
      </w:pPr>
      <w:r w:rsidRPr="009F5133">
        <w:rPr>
          <w:rFonts w:ascii="Arial" w:hAnsi="Arial" w:cs="Arial"/>
          <w:sz w:val="20"/>
          <w:szCs w:val="20"/>
        </w:rPr>
        <w:t>2. Настоящее решение направить главе городского поселения Беляевой М.А. для подписания и опубликования.</w:t>
      </w:r>
    </w:p>
    <w:p w:rsidR="007F606A" w:rsidRPr="009F5133" w:rsidRDefault="007F606A" w:rsidP="007F606A">
      <w:pPr>
        <w:ind w:firstLine="709"/>
        <w:jc w:val="both"/>
        <w:rPr>
          <w:rFonts w:ascii="Arial" w:hAnsi="Arial" w:cs="Arial"/>
          <w:sz w:val="20"/>
          <w:szCs w:val="20"/>
        </w:rPr>
      </w:pPr>
      <w:r w:rsidRPr="009F5133">
        <w:rPr>
          <w:rFonts w:ascii="Arial" w:hAnsi="Arial" w:cs="Arial"/>
          <w:sz w:val="20"/>
          <w:szCs w:val="20"/>
        </w:rPr>
        <w:t>3. Контроль за исполнением настоящего решения возложить на постоянную депутатскую комиссию по экономике, бюджету и налогам.</w:t>
      </w:r>
    </w:p>
    <w:p w:rsidR="007F606A" w:rsidRPr="009F5133" w:rsidRDefault="007F606A" w:rsidP="007F606A">
      <w:pPr>
        <w:widowControl w:val="0"/>
        <w:ind w:firstLine="709"/>
        <w:jc w:val="both"/>
        <w:rPr>
          <w:rFonts w:ascii="Arial" w:hAnsi="Arial" w:cs="Arial"/>
          <w:sz w:val="20"/>
          <w:szCs w:val="20"/>
        </w:rPr>
      </w:pPr>
      <w:r w:rsidRPr="009F5133">
        <w:rPr>
          <w:rFonts w:ascii="Arial" w:hAnsi="Arial" w:cs="Arial"/>
          <w:bCs/>
          <w:sz w:val="20"/>
          <w:szCs w:val="20"/>
        </w:rPr>
        <w:t>4. Настоящее решение вступает в силу со дня его официального опубликования.</w:t>
      </w:r>
    </w:p>
    <w:p w:rsidR="007F606A" w:rsidRPr="009F5133" w:rsidRDefault="007F606A" w:rsidP="007F606A">
      <w:pPr>
        <w:widowControl w:val="0"/>
        <w:jc w:val="both"/>
        <w:rPr>
          <w:rFonts w:ascii="Arial" w:hAnsi="Arial" w:cs="Arial"/>
          <w:bCs/>
          <w:sz w:val="20"/>
          <w:szCs w:val="20"/>
        </w:rPr>
      </w:pPr>
    </w:p>
    <w:p w:rsidR="007F606A" w:rsidRPr="009F5133" w:rsidRDefault="007F606A" w:rsidP="007F606A">
      <w:pPr>
        <w:widowControl w:val="0"/>
        <w:jc w:val="both"/>
        <w:rPr>
          <w:rFonts w:ascii="Arial" w:hAnsi="Arial" w:cs="Arial"/>
          <w:bCs/>
          <w:sz w:val="20"/>
          <w:szCs w:val="20"/>
        </w:rPr>
      </w:pPr>
    </w:p>
    <w:p w:rsidR="007F606A" w:rsidRPr="009F5133" w:rsidRDefault="007F606A" w:rsidP="007F606A">
      <w:pPr>
        <w:widowControl w:val="0"/>
        <w:jc w:val="both"/>
        <w:rPr>
          <w:rFonts w:ascii="Arial" w:hAnsi="Arial" w:cs="Arial"/>
          <w:bCs/>
          <w:sz w:val="20"/>
          <w:szCs w:val="20"/>
        </w:rPr>
      </w:pPr>
    </w:p>
    <w:p w:rsidR="007F606A" w:rsidRPr="009F5133" w:rsidRDefault="007F606A" w:rsidP="007F606A">
      <w:pPr>
        <w:rPr>
          <w:rFonts w:ascii="Arial" w:hAnsi="Arial" w:cs="Arial"/>
          <w:bCs/>
          <w:sz w:val="20"/>
          <w:szCs w:val="20"/>
        </w:rPr>
      </w:pPr>
      <w:r w:rsidRPr="009F5133">
        <w:rPr>
          <w:rFonts w:ascii="Arial" w:hAnsi="Arial" w:cs="Arial"/>
          <w:bCs/>
          <w:sz w:val="20"/>
          <w:szCs w:val="20"/>
        </w:rPr>
        <w:t>Председатель Совета депутатов</w:t>
      </w:r>
      <w:r w:rsidRPr="009F5133">
        <w:rPr>
          <w:rFonts w:ascii="Arial" w:hAnsi="Arial" w:cs="Arial"/>
          <w:bCs/>
          <w:sz w:val="20"/>
          <w:szCs w:val="20"/>
        </w:rPr>
        <w:tab/>
      </w:r>
    </w:p>
    <w:p w:rsidR="007F606A" w:rsidRPr="009F5133" w:rsidRDefault="007F606A" w:rsidP="007F606A">
      <w:pPr>
        <w:rPr>
          <w:rFonts w:ascii="Arial" w:hAnsi="Arial" w:cs="Arial"/>
          <w:bCs/>
          <w:sz w:val="20"/>
          <w:szCs w:val="20"/>
        </w:rPr>
      </w:pPr>
      <w:r w:rsidRPr="009F5133">
        <w:rPr>
          <w:rFonts w:ascii="Arial" w:hAnsi="Arial" w:cs="Arial"/>
          <w:bCs/>
          <w:sz w:val="20"/>
          <w:szCs w:val="20"/>
        </w:rPr>
        <w:t xml:space="preserve">городского поселения посёлок Судиславль: </w:t>
      </w:r>
      <w:r w:rsidRPr="009F5133">
        <w:rPr>
          <w:rFonts w:ascii="Arial" w:hAnsi="Arial" w:cs="Arial"/>
          <w:bCs/>
          <w:sz w:val="20"/>
          <w:szCs w:val="20"/>
        </w:rPr>
        <w:tab/>
      </w:r>
      <w:r w:rsidRPr="009F5133">
        <w:rPr>
          <w:rFonts w:ascii="Arial" w:hAnsi="Arial" w:cs="Arial"/>
          <w:bCs/>
          <w:sz w:val="20"/>
          <w:szCs w:val="20"/>
        </w:rPr>
        <w:tab/>
      </w:r>
      <w:r w:rsidRPr="009F5133">
        <w:rPr>
          <w:rFonts w:ascii="Arial" w:hAnsi="Arial" w:cs="Arial"/>
          <w:bCs/>
          <w:sz w:val="20"/>
          <w:szCs w:val="20"/>
        </w:rPr>
        <w:tab/>
      </w:r>
      <w:r w:rsidRPr="009F5133">
        <w:rPr>
          <w:rFonts w:ascii="Arial" w:hAnsi="Arial" w:cs="Arial"/>
          <w:bCs/>
          <w:sz w:val="20"/>
          <w:szCs w:val="20"/>
        </w:rPr>
        <w:tab/>
        <w:t>С.В.Мамонтов</w:t>
      </w:r>
    </w:p>
    <w:p w:rsidR="007F606A" w:rsidRPr="009F5133" w:rsidRDefault="007F606A" w:rsidP="007F606A">
      <w:pPr>
        <w:rPr>
          <w:rFonts w:ascii="Arial" w:hAnsi="Arial" w:cs="Arial"/>
          <w:bCs/>
          <w:sz w:val="20"/>
          <w:szCs w:val="20"/>
        </w:rPr>
      </w:pPr>
    </w:p>
    <w:p w:rsidR="007F606A" w:rsidRPr="009F5133" w:rsidRDefault="007F606A" w:rsidP="007F606A">
      <w:pPr>
        <w:rPr>
          <w:rFonts w:ascii="Arial" w:hAnsi="Arial" w:cs="Arial"/>
          <w:bCs/>
          <w:sz w:val="20"/>
          <w:szCs w:val="20"/>
        </w:rPr>
      </w:pPr>
      <w:r w:rsidRPr="009F5133">
        <w:rPr>
          <w:rFonts w:ascii="Arial" w:hAnsi="Arial" w:cs="Arial"/>
          <w:bCs/>
          <w:sz w:val="20"/>
          <w:szCs w:val="20"/>
        </w:rPr>
        <w:t>Глава городского</w:t>
      </w:r>
    </w:p>
    <w:p w:rsidR="007F606A" w:rsidRPr="009F5133" w:rsidRDefault="007F606A" w:rsidP="007F606A">
      <w:pPr>
        <w:rPr>
          <w:rFonts w:ascii="Arial" w:hAnsi="Arial" w:cs="Arial"/>
          <w:bCs/>
          <w:sz w:val="20"/>
          <w:szCs w:val="20"/>
        </w:rPr>
      </w:pPr>
      <w:r w:rsidRPr="009F5133">
        <w:rPr>
          <w:rFonts w:ascii="Arial" w:hAnsi="Arial" w:cs="Arial"/>
          <w:bCs/>
          <w:sz w:val="20"/>
          <w:szCs w:val="20"/>
        </w:rPr>
        <w:t xml:space="preserve">поселения поселок Судиславль: </w:t>
      </w:r>
      <w:r w:rsidRPr="009F5133">
        <w:rPr>
          <w:rFonts w:ascii="Arial" w:hAnsi="Arial" w:cs="Arial"/>
          <w:bCs/>
          <w:sz w:val="20"/>
          <w:szCs w:val="20"/>
        </w:rPr>
        <w:tab/>
      </w:r>
      <w:r w:rsidRPr="009F5133">
        <w:rPr>
          <w:rFonts w:ascii="Arial" w:hAnsi="Arial" w:cs="Arial"/>
          <w:bCs/>
          <w:sz w:val="20"/>
          <w:szCs w:val="20"/>
        </w:rPr>
        <w:tab/>
      </w:r>
      <w:r w:rsidRPr="009F5133">
        <w:rPr>
          <w:rFonts w:ascii="Arial" w:hAnsi="Arial" w:cs="Arial"/>
          <w:bCs/>
          <w:sz w:val="20"/>
          <w:szCs w:val="20"/>
        </w:rPr>
        <w:tab/>
      </w:r>
      <w:r w:rsidRPr="009F5133">
        <w:rPr>
          <w:rFonts w:ascii="Arial" w:hAnsi="Arial" w:cs="Arial"/>
          <w:bCs/>
          <w:sz w:val="20"/>
          <w:szCs w:val="20"/>
        </w:rPr>
        <w:tab/>
      </w:r>
      <w:r w:rsidRPr="009F5133">
        <w:rPr>
          <w:rFonts w:ascii="Arial" w:hAnsi="Arial" w:cs="Arial"/>
          <w:bCs/>
          <w:sz w:val="20"/>
          <w:szCs w:val="20"/>
        </w:rPr>
        <w:tab/>
      </w:r>
      <w:r w:rsidRPr="009F5133">
        <w:rPr>
          <w:rFonts w:ascii="Arial" w:hAnsi="Arial" w:cs="Arial"/>
          <w:bCs/>
          <w:sz w:val="20"/>
          <w:szCs w:val="20"/>
        </w:rPr>
        <w:tab/>
        <w:t>М.А.Беляева</w:t>
      </w:r>
    </w:p>
    <w:p w:rsidR="007F606A" w:rsidRPr="009F5133" w:rsidRDefault="007F606A" w:rsidP="007F606A">
      <w:pPr>
        <w:rPr>
          <w:rFonts w:ascii="Arial" w:hAnsi="Arial" w:cs="Arial"/>
          <w:bCs/>
          <w:sz w:val="20"/>
          <w:szCs w:val="20"/>
        </w:rPr>
      </w:pP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1</w:t>
      </w:r>
    </w:p>
    <w:p w:rsidR="007F606A" w:rsidRPr="009F5133" w:rsidRDefault="007F606A" w:rsidP="007F606A">
      <w:pPr>
        <w:jc w:val="right"/>
        <w:rPr>
          <w:rFonts w:ascii="Arial" w:hAnsi="Arial" w:cs="Arial"/>
          <w:sz w:val="20"/>
          <w:szCs w:val="20"/>
        </w:rPr>
      </w:pPr>
      <w:r w:rsidRPr="009F5133">
        <w:rPr>
          <w:rFonts w:ascii="Arial" w:hAnsi="Arial" w:cs="Arial"/>
          <w:sz w:val="20"/>
          <w:szCs w:val="20"/>
        </w:rPr>
        <w:lastRenderedPageBreak/>
        <w:t xml:space="preserve">к решению Совета депутатов городского поселения </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поселок Судиславль </w:t>
      </w:r>
      <w:r w:rsidRPr="009F5133">
        <w:rPr>
          <w:rFonts w:ascii="Arial" w:hAnsi="Arial" w:cs="Arial"/>
          <w:color w:val="000000"/>
          <w:sz w:val="20"/>
          <w:szCs w:val="20"/>
        </w:rPr>
        <w:t>от</w:t>
      </w:r>
      <w:r w:rsidRPr="009F5133">
        <w:rPr>
          <w:rFonts w:ascii="Arial" w:hAnsi="Arial" w:cs="Arial"/>
          <w:color w:val="FF0000"/>
          <w:sz w:val="20"/>
          <w:szCs w:val="20"/>
        </w:rPr>
        <w:t xml:space="preserve"> </w:t>
      </w:r>
      <w:r w:rsidRPr="009F5133">
        <w:rPr>
          <w:rFonts w:ascii="Arial" w:hAnsi="Arial" w:cs="Arial"/>
          <w:color w:val="000000"/>
          <w:sz w:val="20"/>
          <w:szCs w:val="20"/>
        </w:rPr>
        <w:t>30.06.2021 г. № 24</w:t>
      </w: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5</w:t>
      </w:r>
    </w:p>
    <w:p w:rsidR="007F606A" w:rsidRPr="009F5133" w:rsidRDefault="007F606A" w:rsidP="007F606A">
      <w:pPr>
        <w:ind w:left="113" w:right="57"/>
        <w:jc w:val="center"/>
        <w:rPr>
          <w:rFonts w:ascii="Arial" w:hAnsi="Arial" w:cs="Arial"/>
          <w:bCs/>
          <w:sz w:val="20"/>
          <w:szCs w:val="20"/>
        </w:rPr>
      </w:pPr>
    </w:p>
    <w:p w:rsidR="007F606A" w:rsidRPr="009F5133" w:rsidRDefault="007F606A" w:rsidP="007F606A">
      <w:pPr>
        <w:ind w:left="113" w:right="57"/>
        <w:jc w:val="center"/>
        <w:rPr>
          <w:rFonts w:ascii="Arial" w:hAnsi="Arial" w:cs="Arial"/>
          <w:bCs/>
          <w:sz w:val="20"/>
          <w:szCs w:val="20"/>
        </w:rPr>
      </w:pPr>
      <w:r w:rsidRPr="009F5133">
        <w:rPr>
          <w:rFonts w:ascii="Arial" w:hAnsi="Arial" w:cs="Arial"/>
          <w:bCs/>
          <w:sz w:val="20"/>
          <w:szCs w:val="20"/>
        </w:rPr>
        <w:t>Поступление доходов на 2021 год в городское поселение поселок Судиславль</w:t>
      </w:r>
    </w:p>
    <w:p w:rsidR="007F606A" w:rsidRPr="009F5133" w:rsidRDefault="007F606A" w:rsidP="007F606A">
      <w:pPr>
        <w:rPr>
          <w:rFonts w:ascii="Arial" w:hAnsi="Arial" w:cs="Arial"/>
          <w:sz w:val="20"/>
          <w:szCs w:val="20"/>
        </w:rPr>
      </w:pPr>
    </w:p>
    <w:tbl>
      <w:tblPr>
        <w:tblW w:w="9892" w:type="dxa"/>
        <w:tblInd w:w="250" w:type="dxa"/>
        <w:tblLayout w:type="fixed"/>
        <w:tblLook w:val="0000" w:firstRow="0" w:lastRow="0" w:firstColumn="0" w:lastColumn="0" w:noHBand="0" w:noVBand="0"/>
      </w:tblPr>
      <w:tblGrid>
        <w:gridCol w:w="3174"/>
        <w:gridCol w:w="5473"/>
        <w:gridCol w:w="1245"/>
      </w:tblGrid>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Код бюджетной классификации</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Наименование кода поступлений в бюджет, группы, подгруппы, статьи, подстатьи, элемента, подвида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Всего</w:t>
            </w:r>
          </w:p>
          <w:p w:rsidR="007F606A" w:rsidRPr="009F5133" w:rsidRDefault="007F606A" w:rsidP="007F606A">
            <w:pPr>
              <w:ind w:left="-57" w:right="-57"/>
              <w:jc w:val="center"/>
              <w:rPr>
                <w:rFonts w:ascii="Arial" w:hAnsi="Arial" w:cs="Arial"/>
                <w:bCs/>
                <w:sz w:val="20"/>
                <w:szCs w:val="20"/>
              </w:rPr>
            </w:pPr>
            <w:r w:rsidRPr="009F5133">
              <w:rPr>
                <w:rFonts w:ascii="Arial" w:hAnsi="Arial" w:cs="Arial"/>
                <w:bCs/>
                <w:sz w:val="20"/>
                <w:szCs w:val="20"/>
              </w:rPr>
              <w:t>2021 г тыс.руб.</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100 00000 00 0000 000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
                <w:bCs/>
                <w:sz w:val="20"/>
                <w:szCs w:val="20"/>
              </w:rPr>
            </w:pPr>
            <w:r w:rsidRPr="009F5133">
              <w:rPr>
                <w:rFonts w:ascii="Arial" w:hAnsi="Arial" w:cs="Arial"/>
                <w:b/>
                <w:bCs/>
                <w:sz w:val="20"/>
                <w:szCs w:val="20"/>
              </w:rPr>
              <w:t>Налоговые и неналоговые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15 108,0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
                <w:bCs/>
                <w:sz w:val="20"/>
                <w:szCs w:val="20"/>
              </w:rPr>
            </w:pPr>
            <w:r w:rsidRPr="009F5133">
              <w:rPr>
                <w:rFonts w:ascii="Arial" w:hAnsi="Arial" w:cs="Arial"/>
                <w:b/>
                <w:bCs/>
                <w:sz w:val="20"/>
                <w:szCs w:val="20"/>
              </w:rPr>
              <w:t>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14 238,0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101 00000 00 0000 000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Налоги на прибыль,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8725,0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101 02000 01 0000 110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Налог на доходы физических лиц</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8725,0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101 02010 01 0000 110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w:t>
            </w:r>
            <w:proofErr w:type="gramStart"/>
            <w:r w:rsidRPr="009F5133">
              <w:rPr>
                <w:rFonts w:ascii="Arial" w:hAnsi="Arial" w:cs="Arial"/>
                <w:bCs/>
                <w:sz w:val="20"/>
                <w:szCs w:val="20"/>
              </w:rPr>
              <w:t>227,227.1</w:t>
            </w:r>
            <w:proofErr w:type="gramEnd"/>
            <w:r w:rsidRPr="009F5133">
              <w:rPr>
                <w:rFonts w:ascii="Arial" w:hAnsi="Arial" w:cs="Arial"/>
                <w:bCs/>
                <w:sz w:val="20"/>
                <w:szCs w:val="20"/>
              </w:rPr>
              <w:t xml:space="preserve"> и 228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8643,0</w:t>
            </w:r>
          </w:p>
          <w:p w:rsidR="007F606A" w:rsidRPr="009F5133" w:rsidRDefault="007F606A" w:rsidP="007F606A">
            <w:pPr>
              <w:snapToGrid w:val="0"/>
              <w:ind w:left="-57" w:right="-57"/>
              <w:jc w:val="center"/>
              <w:rPr>
                <w:rFonts w:ascii="Arial" w:hAnsi="Arial" w:cs="Arial"/>
                <w:bCs/>
                <w:sz w:val="20"/>
                <w:szCs w:val="20"/>
              </w:rPr>
            </w:pP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101 02020 01 0000 110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Налог на доходы физических лиц с доходов, полученных от осуществления </w:t>
            </w:r>
            <w:proofErr w:type="gramStart"/>
            <w:r w:rsidRPr="009F5133">
              <w:rPr>
                <w:rFonts w:ascii="Arial" w:hAnsi="Arial" w:cs="Arial"/>
                <w:bCs/>
                <w:sz w:val="20"/>
                <w:szCs w:val="20"/>
              </w:rPr>
              <w:t>деятельности  физическими</w:t>
            </w:r>
            <w:proofErr w:type="gramEnd"/>
            <w:r w:rsidRPr="009F5133">
              <w:rPr>
                <w:rFonts w:ascii="Arial" w:hAnsi="Arial" w:cs="Arial"/>
                <w:bCs/>
                <w:sz w:val="20"/>
                <w:szCs w:val="20"/>
              </w:rPr>
              <w:t xml:space="preserve">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40,0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101 02030 01 0000 110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на доходы физических лиц с доходов, полученных физическими лицами в соответствии со ст.228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32,0</w:t>
            </w:r>
          </w:p>
        </w:tc>
      </w:tr>
      <w:tr w:rsidR="007F606A" w:rsidRPr="009F5133" w:rsidTr="007F606A">
        <w:trPr>
          <w:trHeight w:val="2200"/>
        </w:trPr>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101 02040 01 0000 110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108"/>
              <w:rPr>
                <w:rFonts w:ascii="Arial" w:hAnsi="Arial" w:cs="Arial"/>
                <w:sz w:val="20"/>
                <w:szCs w:val="20"/>
              </w:rPr>
            </w:pPr>
            <w:r w:rsidRPr="009F5133">
              <w:rPr>
                <w:rFonts w:ascii="Arial" w:hAnsi="Arial" w:cs="Arial"/>
                <w:sz w:val="20"/>
                <w:szCs w:val="20"/>
              </w:rPr>
              <w:t>103 00000 00 0000 000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Налоги на товары (работы, услуги), реализуемые на территории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645,0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108"/>
              <w:rPr>
                <w:rFonts w:ascii="Arial" w:hAnsi="Arial" w:cs="Arial"/>
                <w:bCs/>
                <w:sz w:val="20"/>
                <w:szCs w:val="20"/>
              </w:rPr>
            </w:pPr>
            <w:r w:rsidRPr="009F5133">
              <w:rPr>
                <w:rFonts w:ascii="Arial" w:hAnsi="Arial" w:cs="Arial"/>
                <w:bCs/>
                <w:sz w:val="20"/>
                <w:szCs w:val="20"/>
              </w:rPr>
              <w:t>103 02000 01 0000 110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Акцизы по подакцизным товарам (продукции), производимым на территории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645,0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lastRenderedPageBreak/>
              <w:t>103 02230 01 0000 110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275,0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103 02231 01 0000 110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275,0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10302240 01 0000 110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10302241 01 0000 110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103 02250 01 0000 110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Доходы </w:t>
            </w:r>
            <w:proofErr w:type="gramStart"/>
            <w:r w:rsidRPr="009F5133">
              <w:rPr>
                <w:rFonts w:ascii="Arial" w:hAnsi="Arial" w:cs="Arial"/>
                <w:bCs/>
                <w:sz w:val="20"/>
                <w:szCs w:val="20"/>
              </w:rPr>
              <w:t>от уплата</w:t>
            </w:r>
            <w:proofErr w:type="gramEnd"/>
            <w:r w:rsidRPr="009F5133">
              <w:rPr>
                <w:rFonts w:ascii="Arial" w:hAnsi="Arial" w:cs="Arial"/>
                <w:bCs/>
                <w:sz w:val="20"/>
                <w:szCs w:val="20"/>
              </w:rPr>
              <w:t xml:space="preserve">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360,0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103 02251 01 0000 110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Доходы </w:t>
            </w:r>
            <w:proofErr w:type="gramStart"/>
            <w:r w:rsidRPr="009F5133">
              <w:rPr>
                <w:rFonts w:ascii="Arial" w:hAnsi="Arial" w:cs="Arial"/>
                <w:bCs/>
                <w:sz w:val="20"/>
                <w:szCs w:val="20"/>
              </w:rPr>
              <w:t>от уплата</w:t>
            </w:r>
            <w:proofErr w:type="gramEnd"/>
            <w:r w:rsidRPr="009F5133">
              <w:rPr>
                <w:rFonts w:ascii="Arial" w:hAnsi="Arial" w:cs="Arial"/>
                <w:bCs/>
                <w:sz w:val="20"/>
                <w:szCs w:val="20"/>
              </w:rPr>
              <w:t xml:space="preserve">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360,0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103 02260 01 0000 110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Доходы от уплаты акцизов на прямогонный бензин, подлежащие распределению между бюджетами             </w:t>
            </w:r>
            <w:r w:rsidRPr="009F5133">
              <w:rPr>
                <w:rFonts w:ascii="Arial" w:hAnsi="Arial" w:cs="Arial"/>
                <w:bCs/>
                <w:sz w:val="20"/>
                <w:szCs w:val="20"/>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lastRenderedPageBreak/>
              <w:t>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103 02261 01 0000 110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105 00000 00 0000 000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Налоги на совокупный доход</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1 525,0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105 01000 00 0000 110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в связи с применением упрощенной системы налогообложения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1 525,0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105 01010 01 0000 110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с налогоплательщиков, выбравших в качестве объекта налогообложения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925,0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105 01011 01 0000 110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с налогоплательщиков, выбравших в качестве объекта налогообложения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925,0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105 01012 01 0000 110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105 01020 01 0000 110 </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600,0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105 01021 01 0000 110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600,0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105 01022 01 0000 110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105 01050 01 0000 110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bCs/>
                <w:sz w:val="20"/>
                <w:szCs w:val="20"/>
              </w:rPr>
              <w:t>Минимальный налог, зачисляемый в бюджеты</w:t>
            </w:r>
            <w:r w:rsidRPr="009F5133">
              <w:rPr>
                <w:rFonts w:ascii="Arial" w:hAnsi="Arial" w:cs="Arial"/>
                <w:sz w:val="20"/>
                <w:szCs w:val="20"/>
              </w:rPr>
              <w:t xml:space="preserve">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106 00000 00 0000 000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Налоги на имущество</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3343,0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106 01000 00 0000 110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Налог на имущество физических лиц</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1033,0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106 01030 13 0000 110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1033,0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106 06000 00 0000 110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Земельный налог</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2310,0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lastRenderedPageBreak/>
              <w:t>106 06030 13 0000 110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Земельный налог с организаций, обладающих земельным участком, расположенным в границах </w:t>
            </w:r>
            <w:proofErr w:type="gramStart"/>
            <w:r w:rsidRPr="009F5133">
              <w:rPr>
                <w:rFonts w:ascii="Arial" w:hAnsi="Arial" w:cs="Arial"/>
                <w:bCs/>
                <w:sz w:val="20"/>
                <w:szCs w:val="20"/>
              </w:rPr>
              <w:t>городских  поселений</w:t>
            </w:r>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1500,0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106 06043 13 0000 110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Земельный налог с физических лиц, обладающих земельным участком, расположенным в границах </w:t>
            </w:r>
            <w:proofErr w:type="gramStart"/>
            <w:r w:rsidRPr="009F5133">
              <w:rPr>
                <w:rFonts w:ascii="Arial" w:hAnsi="Arial" w:cs="Arial"/>
                <w:bCs/>
                <w:sz w:val="20"/>
                <w:szCs w:val="20"/>
              </w:rPr>
              <w:t>городских  поселений</w:t>
            </w:r>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810,0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109 00000 00 0000 000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Задолженность и перерасчеты по отмененным налогам, сборам и иным обязательным платежам</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sz w:val="20"/>
                <w:szCs w:val="20"/>
              </w:rPr>
            </w:pP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109 04053 13 0000 110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Земельный налог (по обязательствам, возникшим до 1 января 2006 года), мобилизуемый на территориях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
                <w:bCs/>
                <w:sz w:val="20"/>
                <w:szCs w:val="20"/>
              </w:rPr>
            </w:pPr>
            <w:r w:rsidRPr="009F5133">
              <w:rPr>
                <w:rFonts w:ascii="Arial" w:hAnsi="Arial" w:cs="Arial"/>
                <w:b/>
                <w:bCs/>
                <w:sz w:val="20"/>
                <w:szCs w:val="20"/>
              </w:rPr>
              <w:t>Неналоговые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870,0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111 00000 00 0000 000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570,0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111 05013 13 0000 120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250,0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111 09045 13 0000 120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w:t>
            </w:r>
            <w:proofErr w:type="gramStart"/>
            <w:r w:rsidRPr="009F5133">
              <w:rPr>
                <w:rFonts w:ascii="Arial" w:hAnsi="Arial" w:cs="Arial"/>
                <w:bCs/>
                <w:sz w:val="20"/>
                <w:szCs w:val="20"/>
              </w:rPr>
              <w:t>так же</w:t>
            </w:r>
            <w:proofErr w:type="gramEnd"/>
            <w:r w:rsidRPr="009F5133">
              <w:rPr>
                <w:rFonts w:ascii="Arial" w:hAnsi="Arial" w:cs="Arial"/>
                <w:bCs/>
                <w:sz w:val="20"/>
                <w:szCs w:val="20"/>
              </w:rPr>
              <w:t xml:space="preserve"> имущества муниципальных унитарных предприятий, в том числе казенных)</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320,0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114 00000 00 0000 000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Доходы от продажи материальных и нематериальных активов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263,0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114 01050 13 0000 410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продажи квартир, находящихся в собственности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114 06013 13 0000 430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230,0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114 06313 13 0000 430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6,0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116 00000 00 0000 000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Штрафы, санкции, возмещение ущерба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37,0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116 1012301 0131 140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 xml:space="preserve">Доходы от денежных взысканий </w:t>
            </w:r>
            <w:proofErr w:type="gramStart"/>
            <w:r w:rsidRPr="009F5133">
              <w:rPr>
                <w:rFonts w:ascii="Arial" w:hAnsi="Arial" w:cs="Arial"/>
                <w:sz w:val="20"/>
                <w:szCs w:val="20"/>
              </w:rPr>
              <w:t>( штрафов</w:t>
            </w:r>
            <w:proofErr w:type="gramEnd"/>
            <w:r w:rsidRPr="009F5133">
              <w:rPr>
                <w:rFonts w:ascii="Arial" w:hAnsi="Arial" w:cs="Arial"/>
                <w:sz w:val="20"/>
                <w:szCs w:val="20"/>
              </w:rPr>
              <w:t xml:space="preserve">), поступающие в счет погашения задолженности, образовавшейся до 1 января 2020 года, подлежащие </w:t>
            </w:r>
            <w:r w:rsidRPr="009F5133">
              <w:rPr>
                <w:rFonts w:ascii="Arial" w:hAnsi="Arial" w:cs="Arial"/>
                <w:sz w:val="20"/>
                <w:szCs w:val="20"/>
              </w:rPr>
              <w:lastRenderedPageBreak/>
              <w:t>зачислению в бюджет муниципального образования по нормативам, действовавшим в 2019 году</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sz w:val="20"/>
                <w:szCs w:val="20"/>
              </w:rPr>
            </w:pPr>
            <w:r w:rsidRPr="009F5133">
              <w:rPr>
                <w:rFonts w:ascii="Arial" w:hAnsi="Arial" w:cs="Arial"/>
                <w:sz w:val="20"/>
                <w:szCs w:val="20"/>
              </w:rPr>
              <w:lastRenderedPageBreak/>
              <w:t>27,0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116 0202002 0000 140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sz w:val="20"/>
                <w:szCs w:val="20"/>
              </w:rPr>
            </w:pPr>
            <w:r w:rsidRPr="009F5133">
              <w:rPr>
                <w:rFonts w:ascii="Arial" w:hAnsi="Arial" w:cs="Arial"/>
                <w:sz w:val="20"/>
                <w:szCs w:val="20"/>
              </w:rPr>
              <w:t>10,0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202 00000 00 0000 000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
                <w:bCs/>
                <w:sz w:val="20"/>
                <w:szCs w:val="20"/>
              </w:rPr>
            </w:pPr>
            <w:r w:rsidRPr="009F5133">
              <w:rPr>
                <w:rFonts w:ascii="Arial" w:hAnsi="Arial" w:cs="Arial"/>
                <w:b/>
                <w:bCs/>
                <w:sz w:val="20"/>
                <w:szCs w:val="20"/>
              </w:rPr>
              <w:t>Безвозмездные поступления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34071,246</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202 10000 00 0000 150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Дотации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tabs>
                <w:tab w:val="left" w:pos="300"/>
                <w:tab w:val="center" w:pos="1210"/>
                <w:tab w:val="left" w:pos="1330"/>
              </w:tabs>
              <w:snapToGrid w:val="0"/>
              <w:ind w:left="-57" w:right="-57"/>
              <w:jc w:val="center"/>
              <w:rPr>
                <w:rFonts w:ascii="Arial" w:hAnsi="Arial" w:cs="Arial"/>
                <w:b/>
                <w:sz w:val="20"/>
                <w:szCs w:val="20"/>
              </w:rPr>
            </w:pPr>
            <w:r w:rsidRPr="009F5133">
              <w:rPr>
                <w:rFonts w:ascii="Arial" w:hAnsi="Arial" w:cs="Arial"/>
                <w:b/>
                <w:sz w:val="20"/>
                <w:szCs w:val="20"/>
              </w:rPr>
              <w:t>3 136,0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202 15001 13 0000 150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Дотации бюджетам городских поселений на </w:t>
            </w:r>
            <w:proofErr w:type="gramStart"/>
            <w:r w:rsidRPr="009F5133">
              <w:rPr>
                <w:rFonts w:ascii="Arial" w:hAnsi="Arial" w:cs="Arial"/>
                <w:bCs/>
                <w:sz w:val="20"/>
                <w:szCs w:val="20"/>
              </w:rPr>
              <w:t>выравнивание  бюджетной</w:t>
            </w:r>
            <w:proofErr w:type="gramEnd"/>
            <w:r w:rsidRPr="009F5133">
              <w:rPr>
                <w:rFonts w:ascii="Arial" w:hAnsi="Arial" w:cs="Arial"/>
                <w:bCs/>
                <w:sz w:val="20"/>
                <w:szCs w:val="20"/>
              </w:rPr>
              <w:t xml:space="preserve"> обеспеченности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tabs>
                <w:tab w:val="left" w:pos="300"/>
                <w:tab w:val="center" w:pos="1210"/>
                <w:tab w:val="left" w:pos="1330"/>
              </w:tabs>
              <w:snapToGrid w:val="0"/>
              <w:ind w:left="-57" w:right="-57"/>
              <w:jc w:val="center"/>
              <w:rPr>
                <w:rFonts w:ascii="Arial" w:hAnsi="Arial" w:cs="Arial"/>
                <w:bCs/>
                <w:sz w:val="20"/>
                <w:szCs w:val="20"/>
              </w:rPr>
            </w:pPr>
            <w:r w:rsidRPr="009F5133">
              <w:rPr>
                <w:rFonts w:ascii="Arial" w:hAnsi="Arial" w:cs="Arial"/>
                <w:bCs/>
                <w:sz w:val="20"/>
                <w:szCs w:val="20"/>
              </w:rPr>
              <w:t>3 136,0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202 30000 00 0000 150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Субвенции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11,2</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202 30024 13 0000 150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Субсидии бюджетам поселений на выполнение передаваемых полномочий субъектов Российской Федерации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11,2</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202 20</w:t>
            </w:r>
            <w:r w:rsidRPr="009F5133">
              <w:rPr>
                <w:rFonts w:ascii="Arial" w:hAnsi="Arial" w:cs="Arial"/>
                <w:sz w:val="20"/>
                <w:szCs w:val="20"/>
              </w:rPr>
              <w:t>000 00 0000 150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sz w:val="20"/>
                <w:szCs w:val="20"/>
              </w:rPr>
              <w:t>Субсидии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7 706,329</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Style w:val="wmi-callto"/>
                <w:rFonts w:ascii="Arial" w:hAnsi="Arial" w:cs="Arial"/>
                <w:sz w:val="20"/>
                <w:szCs w:val="20"/>
                <w:shd w:val="clear" w:color="auto" w:fill="FFFFFF"/>
              </w:rPr>
              <w:t>202 20088 13 0002 150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sz w:val="20"/>
                <w:szCs w:val="20"/>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sz w:val="20"/>
                <w:szCs w:val="20"/>
              </w:rPr>
              <w:t>202 20089 13 0002 150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sz w:val="20"/>
                <w:szCs w:val="20"/>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202 29999 13 0000 150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Прочие субсидии бюджетам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74,3</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ind w:left="-108"/>
              <w:rPr>
                <w:rFonts w:ascii="Arial" w:hAnsi="Arial" w:cs="Arial"/>
                <w:bCs/>
                <w:sz w:val="20"/>
                <w:szCs w:val="20"/>
              </w:rPr>
            </w:pPr>
            <w:r w:rsidRPr="009F5133">
              <w:rPr>
                <w:rFonts w:ascii="Arial" w:hAnsi="Arial" w:cs="Arial"/>
                <w:sz w:val="20"/>
                <w:szCs w:val="20"/>
              </w:rPr>
              <w:t xml:space="preserve"> 202 20216 13 0000 150</w:t>
            </w:r>
          </w:p>
        </w:tc>
        <w:tc>
          <w:tcPr>
            <w:tcW w:w="5473" w:type="dxa"/>
            <w:tcBorders>
              <w:top w:val="single" w:sz="4" w:space="0" w:color="000000"/>
              <w:left w:val="single" w:sz="4" w:space="0" w:color="000000"/>
              <w:bottom w:val="single" w:sz="4" w:space="0" w:color="000000"/>
            </w:tcBorders>
            <w:shd w:val="clear" w:color="auto" w:fill="auto"/>
          </w:tcPr>
          <w:tbl>
            <w:tblPr>
              <w:tblW w:w="5629" w:type="dxa"/>
              <w:tblInd w:w="20" w:type="dxa"/>
              <w:shd w:val="clear" w:color="auto" w:fill="FFFFFF"/>
              <w:tblLayout w:type="fixed"/>
              <w:tblCellMar>
                <w:left w:w="0" w:type="dxa"/>
                <w:right w:w="0" w:type="dxa"/>
              </w:tblCellMar>
              <w:tblLook w:val="04A0" w:firstRow="1" w:lastRow="0" w:firstColumn="1" w:lastColumn="0" w:noHBand="0" w:noVBand="1"/>
            </w:tblPr>
            <w:tblGrid>
              <w:gridCol w:w="20"/>
              <w:gridCol w:w="5609"/>
            </w:tblGrid>
            <w:tr w:rsidR="007F606A" w:rsidRPr="009F5133" w:rsidTr="007F606A">
              <w:tc>
                <w:tcPr>
                  <w:tcW w:w="20" w:type="dxa"/>
                  <w:shd w:val="clear" w:color="auto" w:fill="FFFFFF"/>
                  <w:hideMark/>
                </w:tcPr>
                <w:p w:rsidR="007F606A" w:rsidRPr="009F5133" w:rsidRDefault="007F606A" w:rsidP="007F606A">
                  <w:pPr>
                    <w:rPr>
                      <w:rFonts w:ascii="Arial" w:hAnsi="Arial" w:cs="Arial"/>
                      <w:sz w:val="20"/>
                      <w:szCs w:val="20"/>
                    </w:rPr>
                  </w:pPr>
                </w:p>
              </w:tc>
              <w:tc>
                <w:tcPr>
                  <w:tcW w:w="5609" w:type="dxa"/>
                  <w:shd w:val="clear" w:color="auto" w:fill="FFFFFF"/>
                  <w:hideMark/>
                </w:tcPr>
                <w:p w:rsidR="007F606A" w:rsidRPr="009F5133" w:rsidRDefault="007F606A" w:rsidP="007F606A">
                  <w:pPr>
                    <w:jc w:val="both"/>
                    <w:rPr>
                      <w:rFonts w:ascii="Arial" w:hAnsi="Arial" w:cs="Arial"/>
                      <w:sz w:val="20"/>
                      <w:szCs w:val="20"/>
                    </w:rPr>
                  </w:pPr>
                  <w:r w:rsidRPr="009F5133">
                    <w:rPr>
                      <w:rFonts w:ascii="Arial" w:hAnsi="Arial" w:cs="Arial"/>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bl>
          <w:p w:rsidR="007F606A" w:rsidRPr="009F5133" w:rsidRDefault="007F606A" w:rsidP="007F606A">
            <w:pPr>
              <w:rPr>
                <w:rFonts w:ascii="Arial" w:hAnsi="Arial" w:cs="Arial"/>
                <w:bCs/>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sz w:val="20"/>
                <w:szCs w:val="20"/>
              </w:rPr>
            </w:pPr>
            <w:r w:rsidRPr="009F5133">
              <w:rPr>
                <w:rFonts w:ascii="Arial" w:hAnsi="Arial" w:cs="Arial"/>
                <w:sz w:val="20"/>
                <w:szCs w:val="20"/>
              </w:rPr>
              <w:t>7 174,629</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202 25555 13 0000 150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Субсидии бюджетам городских поселений на </w:t>
            </w:r>
            <w:proofErr w:type="gramStart"/>
            <w:r w:rsidRPr="009F5133">
              <w:rPr>
                <w:rFonts w:ascii="Arial" w:hAnsi="Arial" w:cs="Arial"/>
                <w:bCs/>
                <w:sz w:val="20"/>
                <w:szCs w:val="20"/>
              </w:rPr>
              <w:t>реализацию  программ</w:t>
            </w:r>
            <w:proofErr w:type="gramEnd"/>
            <w:r w:rsidRPr="009F5133">
              <w:rPr>
                <w:rFonts w:ascii="Arial" w:hAnsi="Arial" w:cs="Arial"/>
                <w:bCs/>
                <w:sz w:val="20"/>
                <w:szCs w:val="20"/>
              </w:rPr>
              <w:t xml:space="preserve"> формирования современной городской среды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sz w:val="20"/>
                <w:szCs w:val="20"/>
              </w:rPr>
            </w:pPr>
            <w:r w:rsidRPr="009F5133">
              <w:rPr>
                <w:rFonts w:ascii="Arial" w:hAnsi="Arial" w:cs="Arial"/>
                <w:sz w:val="20"/>
                <w:szCs w:val="20"/>
              </w:rPr>
              <w:t>457,4</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sz w:val="20"/>
                <w:szCs w:val="20"/>
              </w:rPr>
              <w:t>202 40000 00 0000 150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sz w:val="20"/>
                <w:szCs w:val="20"/>
              </w:rPr>
              <w:t>Иные межбюджетные трансферты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21982,206</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
                <w:bCs/>
                <w:sz w:val="20"/>
                <w:szCs w:val="20"/>
              </w:rPr>
            </w:pPr>
            <w:r w:rsidRPr="009F5133">
              <w:rPr>
                <w:rFonts w:ascii="Arial" w:hAnsi="Arial" w:cs="Arial"/>
                <w:sz w:val="20"/>
                <w:szCs w:val="20"/>
              </w:rPr>
              <w:t>202 49999 13 0000 150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
                <w:bCs/>
                <w:sz w:val="20"/>
                <w:szCs w:val="20"/>
              </w:rPr>
            </w:pPr>
            <w:r w:rsidRPr="009F5133">
              <w:rPr>
                <w:rFonts w:ascii="Arial" w:hAnsi="Arial" w:cs="Arial"/>
                <w:sz w:val="20"/>
                <w:szCs w:val="20"/>
              </w:rPr>
              <w:t>Прочие межбюджетные трансферты, передаваемые бюджетам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sz w:val="20"/>
                <w:szCs w:val="20"/>
              </w:rPr>
            </w:pPr>
            <w:r w:rsidRPr="009F5133">
              <w:rPr>
                <w:rFonts w:ascii="Arial" w:hAnsi="Arial" w:cs="Arial"/>
                <w:sz w:val="20"/>
                <w:szCs w:val="20"/>
              </w:rPr>
              <w:t>2 082,206</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202 45393 13 0000 150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 xml:space="preserve">Межбюджетные трансферты, передаваемые бюджетам городских поселений на финансовое обеспечение дорожной деятельности в рамках реализации </w:t>
            </w:r>
            <w:r w:rsidRPr="009F5133">
              <w:rPr>
                <w:rFonts w:ascii="Arial" w:hAnsi="Arial" w:cs="Arial"/>
                <w:sz w:val="20"/>
                <w:szCs w:val="20"/>
              </w:rPr>
              <w:lastRenderedPageBreak/>
              <w:t>национального проекта "Безопасные и качественные автомобильные дороги"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sz w:val="20"/>
                <w:szCs w:val="20"/>
              </w:rPr>
            </w:pPr>
            <w:r w:rsidRPr="009F5133">
              <w:rPr>
                <w:rFonts w:ascii="Arial" w:hAnsi="Arial" w:cs="Arial"/>
                <w:sz w:val="20"/>
                <w:szCs w:val="20"/>
              </w:rPr>
              <w:lastRenderedPageBreak/>
              <w:t>20 500,0</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bCs/>
                <w:sz w:val="20"/>
                <w:szCs w:val="20"/>
              </w:rPr>
              <w:t>207 00000 00 0000 000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bCs/>
                <w:sz w:val="20"/>
                <w:szCs w:val="20"/>
              </w:rPr>
              <w:t>Прочие безвозмездные поступления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1 235,511</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bCs/>
                <w:sz w:val="20"/>
                <w:szCs w:val="20"/>
              </w:rPr>
              <w:t>207 05030 13 0000 180</w:t>
            </w: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bCs/>
                <w:sz w:val="20"/>
                <w:szCs w:val="20"/>
              </w:rPr>
              <w:t xml:space="preserve">Прочие безвозмездные поступления в бюджеты </w:t>
            </w:r>
            <w:r w:rsidRPr="009F5133">
              <w:rPr>
                <w:rFonts w:ascii="Arial" w:hAnsi="Arial" w:cs="Arial"/>
                <w:sz w:val="20"/>
                <w:szCs w:val="20"/>
              </w:rPr>
              <w:t xml:space="preserve">городских </w:t>
            </w:r>
            <w:r w:rsidRPr="009F5133">
              <w:rPr>
                <w:rFonts w:ascii="Arial" w:hAnsi="Arial" w:cs="Arial"/>
                <w:bCs/>
                <w:sz w:val="20"/>
                <w:szCs w:val="20"/>
              </w:rPr>
              <w:t>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sz w:val="20"/>
                <w:szCs w:val="20"/>
              </w:rPr>
            </w:pPr>
            <w:r w:rsidRPr="009F5133">
              <w:rPr>
                <w:rFonts w:ascii="Arial" w:hAnsi="Arial" w:cs="Arial"/>
                <w:sz w:val="20"/>
                <w:szCs w:val="20"/>
              </w:rPr>
              <w:t>1 235,511</w:t>
            </w:r>
          </w:p>
        </w:tc>
      </w:tr>
      <w:tr w:rsidR="007F606A" w:rsidRPr="009F5133" w:rsidTr="007F606A">
        <w:tc>
          <w:tcPr>
            <w:tcW w:w="3174"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p>
        </w:tc>
        <w:tc>
          <w:tcPr>
            <w:tcW w:w="5473"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Всего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49179,246</w:t>
            </w:r>
          </w:p>
        </w:tc>
      </w:tr>
    </w:tbl>
    <w:p w:rsidR="007F606A" w:rsidRPr="009F5133" w:rsidRDefault="007F606A" w:rsidP="007F606A">
      <w:pPr>
        <w:jc w:val="right"/>
        <w:rPr>
          <w:rFonts w:ascii="Arial" w:hAnsi="Arial" w:cs="Arial"/>
          <w:sz w:val="20"/>
          <w:szCs w:val="20"/>
        </w:rPr>
      </w:pPr>
    </w:p>
    <w:p w:rsidR="007F606A" w:rsidRPr="009F5133" w:rsidRDefault="007F606A" w:rsidP="007F606A">
      <w:pPr>
        <w:jc w:val="right"/>
        <w:rPr>
          <w:rFonts w:ascii="Arial" w:hAnsi="Arial" w:cs="Arial"/>
          <w:sz w:val="20"/>
          <w:szCs w:val="20"/>
        </w:rPr>
      </w:pP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2</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к решению Совета депутатов городского поселения </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поселок Судиславль </w:t>
      </w:r>
      <w:r w:rsidRPr="009F5133">
        <w:rPr>
          <w:rFonts w:ascii="Arial" w:hAnsi="Arial" w:cs="Arial"/>
          <w:color w:val="000000"/>
          <w:sz w:val="20"/>
          <w:szCs w:val="20"/>
        </w:rPr>
        <w:t>от</w:t>
      </w:r>
      <w:r w:rsidRPr="009F5133">
        <w:rPr>
          <w:rFonts w:ascii="Arial" w:hAnsi="Arial" w:cs="Arial"/>
          <w:color w:val="FF0000"/>
          <w:sz w:val="20"/>
          <w:szCs w:val="20"/>
        </w:rPr>
        <w:t xml:space="preserve"> </w:t>
      </w:r>
      <w:r w:rsidRPr="009F5133">
        <w:rPr>
          <w:rFonts w:ascii="Arial" w:hAnsi="Arial" w:cs="Arial"/>
          <w:color w:val="000000"/>
          <w:sz w:val="20"/>
          <w:szCs w:val="20"/>
        </w:rPr>
        <w:t>30.06.2021 г. № 24</w:t>
      </w: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6</w:t>
      </w:r>
    </w:p>
    <w:p w:rsidR="007F606A" w:rsidRPr="009F5133" w:rsidRDefault="007F606A" w:rsidP="007F606A">
      <w:pPr>
        <w:jc w:val="right"/>
        <w:rPr>
          <w:rFonts w:ascii="Arial" w:hAnsi="Arial" w:cs="Arial"/>
          <w:sz w:val="20"/>
          <w:szCs w:val="20"/>
        </w:rPr>
      </w:pPr>
    </w:p>
    <w:p w:rsidR="007F606A" w:rsidRPr="009F5133" w:rsidRDefault="007F606A" w:rsidP="007F606A">
      <w:pPr>
        <w:jc w:val="right"/>
        <w:rPr>
          <w:rFonts w:ascii="Arial" w:hAnsi="Arial" w:cs="Arial"/>
          <w:sz w:val="20"/>
          <w:szCs w:val="20"/>
        </w:rPr>
      </w:pPr>
    </w:p>
    <w:p w:rsidR="007F606A" w:rsidRPr="009F5133" w:rsidRDefault="007F606A" w:rsidP="007F606A">
      <w:pPr>
        <w:ind w:left="113" w:right="57"/>
        <w:jc w:val="center"/>
        <w:rPr>
          <w:rFonts w:ascii="Arial" w:hAnsi="Arial" w:cs="Arial"/>
          <w:bCs/>
          <w:color w:val="000000"/>
          <w:sz w:val="20"/>
          <w:szCs w:val="20"/>
        </w:rPr>
      </w:pPr>
      <w:r w:rsidRPr="009F5133">
        <w:rPr>
          <w:rFonts w:ascii="Arial" w:hAnsi="Arial" w:cs="Arial"/>
          <w:bCs/>
          <w:color w:val="000000"/>
          <w:sz w:val="20"/>
          <w:szCs w:val="20"/>
        </w:rPr>
        <w:t>Поступление доходов на плановый 2022-2023 года в городское поселение поселок Судиславль</w:t>
      </w:r>
    </w:p>
    <w:p w:rsidR="007F606A" w:rsidRPr="009F5133" w:rsidRDefault="007F606A" w:rsidP="007F606A">
      <w:pPr>
        <w:rPr>
          <w:rFonts w:ascii="Arial" w:hAnsi="Arial" w:cs="Arial"/>
          <w:sz w:val="20"/>
          <w:szCs w:val="20"/>
        </w:rPr>
      </w:pPr>
    </w:p>
    <w:tbl>
      <w:tblPr>
        <w:tblW w:w="9861" w:type="dxa"/>
        <w:tblInd w:w="250" w:type="dxa"/>
        <w:tblLayout w:type="fixed"/>
        <w:tblLook w:val="0000" w:firstRow="0" w:lastRow="0" w:firstColumn="0" w:lastColumn="0" w:noHBand="0" w:noVBand="0"/>
      </w:tblPr>
      <w:tblGrid>
        <w:gridCol w:w="2835"/>
        <w:gridCol w:w="4536"/>
        <w:gridCol w:w="1245"/>
        <w:gridCol w:w="1245"/>
      </w:tblGrid>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Код бюджетной классификации</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Наименование кода поступлений в бюджет, группы, подгруппы, статьи, подстатьи, элемента, подвида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Всего</w:t>
            </w:r>
          </w:p>
          <w:p w:rsidR="007F606A" w:rsidRPr="009F5133" w:rsidRDefault="007F606A" w:rsidP="007F606A">
            <w:pPr>
              <w:ind w:left="-57" w:right="-57"/>
              <w:jc w:val="center"/>
              <w:rPr>
                <w:rFonts w:ascii="Arial" w:hAnsi="Arial" w:cs="Arial"/>
                <w:bCs/>
                <w:sz w:val="20"/>
                <w:szCs w:val="20"/>
              </w:rPr>
            </w:pPr>
            <w:r w:rsidRPr="009F5133">
              <w:rPr>
                <w:rFonts w:ascii="Arial" w:hAnsi="Arial" w:cs="Arial"/>
                <w:bCs/>
                <w:sz w:val="20"/>
                <w:szCs w:val="20"/>
              </w:rPr>
              <w:t>2022 г тыс.руб.</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Всего</w:t>
            </w:r>
          </w:p>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2023 г тыс.руб.</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100 00000 00 0000 000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
                <w:bCs/>
                <w:sz w:val="20"/>
                <w:szCs w:val="20"/>
              </w:rPr>
            </w:pPr>
            <w:r w:rsidRPr="009F5133">
              <w:rPr>
                <w:rFonts w:ascii="Arial" w:hAnsi="Arial" w:cs="Arial"/>
                <w:b/>
                <w:bCs/>
                <w:sz w:val="20"/>
                <w:szCs w:val="20"/>
              </w:rPr>
              <w:t>Налоговые и неналоговые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16 313,0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16 855,0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
                <w:bCs/>
                <w:sz w:val="20"/>
                <w:szCs w:val="20"/>
              </w:rPr>
            </w:pPr>
            <w:r w:rsidRPr="009F5133">
              <w:rPr>
                <w:rFonts w:ascii="Arial" w:hAnsi="Arial" w:cs="Arial"/>
                <w:b/>
                <w:bCs/>
                <w:sz w:val="20"/>
                <w:szCs w:val="20"/>
              </w:rPr>
              <w:t>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15 619,0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16 161,0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101 00000 00 0000 000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Налоги на прибыль,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9 126,0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9 564,0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101 02000 01 0000 110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Налог на доходы физических лиц</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9 126,0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9 564,0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101 02010 01 0000 110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Налог на доходы физических лиц с доходов, источником которым является налоговый агент, за исключением доходов, в отношении которых исчисление и уплата налога осуществляются в соответствии со статьями </w:t>
            </w:r>
            <w:proofErr w:type="gramStart"/>
            <w:r w:rsidRPr="009F5133">
              <w:rPr>
                <w:rFonts w:ascii="Arial" w:hAnsi="Arial" w:cs="Arial"/>
                <w:bCs/>
                <w:sz w:val="20"/>
                <w:szCs w:val="20"/>
              </w:rPr>
              <w:t>227,227.1</w:t>
            </w:r>
            <w:proofErr w:type="gramEnd"/>
            <w:r w:rsidRPr="009F5133">
              <w:rPr>
                <w:rFonts w:ascii="Arial" w:hAnsi="Arial" w:cs="Arial"/>
                <w:bCs/>
                <w:sz w:val="20"/>
                <w:szCs w:val="20"/>
              </w:rPr>
              <w:t xml:space="preserve"> и 228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9 041,0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9 477,0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101 02020 01 0000 110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Налог на доходы физических лиц с доходов, полученных от осуществления </w:t>
            </w:r>
            <w:proofErr w:type="gramStart"/>
            <w:r w:rsidRPr="009F5133">
              <w:rPr>
                <w:rFonts w:ascii="Arial" w:hAnsi="Arial" w:cs="Arial"/>
                <w:bCs/>
                <w:sz w:val="20"/>
                <w:szCs w:val="20"/>
              </w:rPr>
              <w:t>деятельности  физическими</w:t>
            </w:r>
            <w:proofErr w:type="gramEnd"/>
            <w:r w:rsidRPr="009F5133">
              <w:rPr>
                <w:rFonts w:ascii="Arial" w:hAnsi="Arial" w:cs="Arial"/>
                <w:bCs/>
                <w:sz w:val="20"/>
                <w:szCs w:val="20"/>
              </w:rPr>
              <w:t xml:space="preserve">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r w:rsidRPr="009F5133">
              <w:rPr>
                <w:rFonts w:ascii="Arial" w:hAnsi="Arial" w:cs="Arial"/>
                <w:bCs/>
                <w:sz w:val="20"/>
                <w:szCs w:val="20"/>
              </w:rPr>
              <w:lastRenderedPageBreak/>
              <w:t>и других лиц, занимающихся частной практикой в соответствии со ст. 227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lastRenderedPageBreak/>
              <w:t>42,0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43,0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101 02030 01 0000 110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на доходы физических лиц с доходов, полученных физическими лицами в соответствии со ст.228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33,0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34,0</w:t>
            </w:r>
          </w:p>
        </w:tc>
      </w:tr>
      <w:tr w:rsidR="007F606A" w:rsidRPr="009F5133" w:rsidTr="007F606A">
        <w:trPr>
          <w:trHeight w:val="2200"/>
        </w:trPr>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101 02040 01 0000 110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НК РФ</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108"/>
              <w:rPr>
                <w:rFonts w:ascii="Arial" w:hAnsi="Arial" w:cs="Arial"/>
                <w:sz w:val="20"/>
                <w:szCs w:val="20"/>
              </w:rPr>
            </w:pPr>
            <w:r w:rsidRPr="009F5133">
              <w:rPr>
                <w:rFonts w:ascii="Arial" w:hAnsi="Arial" w:cs="Arial"/>
                <w:sz w:val="20"/>
                <w:szCs w:val="20"/>
              </w:rPr>
              <w:t>103 00000 00 0000 000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Налоги на товары (работы, услуги), реализуемые на территории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676,0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710,0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108"/>
              <w:rPr>
                <w:rFonts w:ascii="Arial" w:hAnsi="Arial" w:cs="Arial"/>
                <w:bCs/>
                <w:sz w:val="20"/>
                <w:szCs w:val="20"/>
              </w:rPr>
            </w:pPr>
            <w:r w:rsidRPr="009F5133">
              <w:rPr>
                <w:rFonts w:ascii="Arial" w:hAnsi="Arial" w:cs="Arial"/>
                <w:bCs/>
                <w:sz w:val="20"/>
                <w:szCs w:val="20"/>
              </w:rPr>
              <w:t>103 02000 01 0000 110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Акцизы по подакцизным товарам (продукции), производимым на территории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676,0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710,0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103 02230 01 0000 110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301,0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325,0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103 02231 01 0000 110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301,0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325,0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10302240 01 0000 110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10302241 01 0000 110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w:t>
            </w:r>
            <w:r w:rsidRPr="009F5133">
              <w:rPr>
                <w:rFonts w:ascii="Arial" w:hAnsi="Arial" w:cs="Arial"/>
                <w:bCs/>
                <w:sz w:val="20"/>
                <w:szCs w:val="20"/>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lastRenderedPageBreak/>
              <w:t>10,0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103 02250 01 0000 110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Доходы </w:t>
            </w:r>
            <w:proofErr w:type="gramStart"/>
            <w:r w:rsidRPr="009F5133">
              <w:rPr>
                <w:rFonts w:ascii="Arial" w:hAnsi="Arial" w:cs="Arial"/>
                <w:bCs/>
                <w:sz w:val="20"/>
                <w:szCs w:val="20"/>
              </w:rPr>
              <w:t>от уплата</w:t>
            </w:r>
            <w:proofErr w:type="gramEnd"/>
            <w:r w:rsidRPr="009F5133">
              <w:rPr>
                <w:rFonts w:ascii="Arial" w:hAnsi="Arial" w:cs="Arial"/>
                <w:bCs/>
                <w:sz w:val="20"/>
                <w:szCs w:val="20"/>
              </w:rPr>
              <w:t xml:space="preserve">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365,0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375,0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103 02251 01 0000 110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Доходы </w:t>
            </w:r>
            <w:proofErr w:type="gramStart"/>
            <w:r w:rsidRPr="009F5133">
              <w:rPr>
                <w:rFonts w:ascii="Arial" w:hAnsi="Arial" w:cs="Arial"/>
                <w:bCs/>
                <w:sz w:val="20"/>
                <w:szCs w:val="20"/>
              </w:rPr>
              <w:t>от уплата</w:t>
            </w:r>
            <w:proofErr w:type="gramEnd"/>
            <w:r w:rsidRPr="009F5133">
              <w:rPr>
                <w:rFonts w:ascii="Arial" w:hAnsi="Arial" w:cs="Arial"/>
                <w:bCs/>
                <w:sz w:val="20"/>
                <w:szCs w:val="20"/>
              </w:rPr>
              <w:t xml:space="preserve">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365,0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375,0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103 02260 01 0000 110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103 02261 01 0000 110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105 00000 00 0000 000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Налоги на совокупный доход</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1 743,0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1 813,0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105 01000 00 0000 110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в связи с применением упрощенной системы налогообложения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1 743,0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1 813,0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105 01010 01 0000 110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с налогоплательщиков, выбравших в качестве объекта налогообложения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1093,0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1 113,0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lastRenderedPageBreak/>
              <w:t>105 01011 01 0000 110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с налогоплательщиков, выбравших в качестве объекта налогообложения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1093,0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1 113,0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105 01012 01 0000 110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105 01020 01 0000 110 </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650,0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700,0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105 01021 01 0000 110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650,0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700,0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105 01022 01 0000 110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взимаемый с налогоплательщиков, выбравших в качестве объекта налогообложения доходы, уменьшение на величину расходов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105 01050 01 0000 110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bCs/>
                <w:sz w:val="20"/>
                <w:szCs w:val="20"/>
              </w:rPr>
              <w:t>Минимальный налог, зачисляемый в бюджеты</w:t>
            </w:r>
            <w:r w:rsidRPr="009F5133">
              <w:rPr>
                <w:rFonts w:ascii="Arial" w:hAnsi="Arial" w:cs="Arial"/>
                <w:sz w:val="20"/>
                <w:szCs w:val="20"/>
              </w:rPr>
              <w:t xml:space="preserve"> субъектов Российской Федерации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106 00000 00 0000 000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Налоги на имущество</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4 074,0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4 074,0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106 01000 00 0000 110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Налог на имущество физических лиц</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1 759,0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1 759,0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106 01030 13 0000 110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1 759,0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1 759,0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106 06000 00 0000 110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Земельный налог</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2 315,0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2 315,0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106 06030 13 0000 110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Земельный налог с организаций, обладающих земельным участком, расположенным в границах </w:t>
            </w:r>
            <w:proofErr w:type="gramStart"/>
            <w:r w:rsidRPr="009F5133">
              <w:rPr>
                <w:rFonts w:ascii="Arial" w:hAnsi="Arial" w:cs="Arial"/>
                <w:bCs/>
                <w:sz w:val="20"/>
                <w:szCs w:val="20"/>
              </w:rPr>
              <w:t>городских  поселений</w:t>
            </w:r>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1 500,0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1 500,0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106 06043 13 0000 110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Земельный налог с физических лиц, обладающих земельным участком, расположенным в границах </w:t>
            </w:r>
            <w:proofErr w:type="gramStart"/>
            <w:r w:rsidRPr="009F5133">
              <w:rPr>
                <w:rFonts w:ascii="Arial" w:hAnsi="Arial" w:cs="Arial"/>
                <w:bCs/>
                <w:sz w:val="20"/>
                <w:szCs w:val="20"/>
              </w:rPr>
              <w:t>городских  поселений</w:t>
            </w:r>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815,0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815,0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109 00000 00 0000 000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Задолженность и перерасчеты по отмененным налогам, сборам и иным обязательным платежам</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sz w:val="20"/>
                <w:szCs w:val="20"/>
              </w:rPr>
            </w:pP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sz w:val="20"/>
                <w:szCs w:val="20"/>
              </w:rPr>
            </w:pP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109 04053 13 0000 110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Земельный налог (по обязательствам, возникшим до 1 января 2006 года), мобилизуемый на территориях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
                <w:bCs/>
                <w:sz w:val="20"/>
                <w:szCs w:val="20"/>
              </w:rPr>
            </w:pPr>
            <w:r w:rsidRPr="009F5133">
              <w:rPr>
                <w:rFonts w:ascii="Arial" w:hAnsi="Arial" w:cs="Arial"/>
                <w:b/>
                <w:bCs/>
                <w:sz w:val="20"/>
                <w:szCs w:val="20"/>
              </w:rPr>
              <w:t>Неналоговые доходы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694,0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694,0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111 00000 00 0000 000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570,0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570,0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111 05013 13 0000 120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250,0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250,0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111 09045 13 0000 120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w:t>
            </w:r>
            <w:proofErr w:type="gramStart"/>
            <w:r w:rsidRPr="009F5133">
              <w:rPr>
                <w:rFonts w:ascii="Arial" w:hAnsi="Arial" w:cs="Arial"/>
                <w:bCs/>
                <w:sz w:val="20"/>
                <w:szCs w:val="20"/>
              </w:rPr>
              <w:t>так же</w:t>
            </w:r>
            <w:proofErr w:type="gramEnd"/>
            <w:r w:rsidRPr="009F5133">
              <w:rPr>
                <w:rFonts w:ascii="Arial" w:hAnsi="Arial" w:cs="Arial"/>
                <w:bCs/>
                <w:sz w:val="20"/>
                <w:szCs w:val="20"/>
              </w:rPr>
              <w:t xml:space="preserve"> имущества муниципальных унитарных предприятий, в том числе казенных)</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320,0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320,0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114 00000 00 0000 000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Доходы от продажи материальных и нематериальных активов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104,0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104,0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114 01050 13 0000 410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продажи квартир, находящихся в собственности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114 06013 13 0000 430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114 06313 13 0000 430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4,0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5,0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116 00000 00 0000 000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Штрафы, санкции, возмещение ущерба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20,0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20,0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116 1012301 0131 140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 xml:space="preserve">Доходы от денежных взысканий </w:t>
            </w:r>
            <w:proofErr w:type="gramStart"/>
            <w:r w:rsidRPr="009F5133">
              <w:rPr>
                <w:rFonts w:ascii="Arial" w:hAnsi="Arial" w:cs="Arial"/>
                <w:sz w:val="20"/>
                <w:szCs w:val="20"/>
              </w:rPr>
              <w:t>( штрафов</w:t>
            </w:r>
            <w:proofErr w:type="gramEnd"/>
            <w:r w:rsidRPr="009F5133">
              <w:rPr>
                <w:rFonts w:ascii="Arial" w:hAnsi="Arial" w:cs="Arial"/>
                <w:sz w:val="20"/>
                <w:szCs w:val="20"/>
              </w:rPr>
              <w:t>),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116 0202002 0000 140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lastRenderedPageBreak/>
              <w:t>202 00000 00 0000 000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
                <w:bCs/>
                <w:sz w:val="20"/>
                <w:szCs w:val="20"/>
              </w:rPr>
            </w:pPr>
            <w:r w:rsidRPr="009F5133">
              <w:rPr>
                <w:rFonts w:ascii="Arial" w:hAnsi="Arial" w:cs="Arial"/>
                <w:b/>
                <w:bCs/>
                <w:sz w:val="20"/>
                <w:szCs w:val="20"/>
              </w:rPr>
              <w:t>Безвозмездные поступления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5 209,6</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102 049,2</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202 10000 00 0000 150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Дотации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tabs>
                <w:tab w:val="left" w:pos="300"/>
                <w:tab w:val="center" w:pos="1210"/>
                <w:tab w:val="left" w:pos="1330"/>
              </w:tabs>
              <w:snapToGrid w:val="0"/>
              <w:ind w:left="-57" w:right="-57"/>
              <w:jc w:val="center"/>
              <w:rPr>
                <w:rFonts w:ascii="Arial" w:hAnsi="Arial" w:cs="Arial"/>
                <w:b/>
                <w:sz w:val="20"/>
                <w:szCs w:val="20"/>
              </w:rPr>
            </w:pPr>
            <w:r w:rsidRPr="009F5133">
              <w:rPr>
                <w:rFonts w:ascii="Arial" w:hAnsi="Arial" w:cs="Arial"/>
                <w:b/>
                <w:sz w:val="20"/>
                <w:szCs w:val="20"/>
              </w:rPr>
              <w:t>2 633,0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tabs>
                <w:tab w:val="left" w:pos="300"/>
                <w:tab w:val="center" w:pos="1210"/>
                <w:tab w:val="left" w:pos="1330"/>
              </w:tabs>
              <w:snapToGrid w:val="0"/>
              <w:ind w:left="-57" w:right="-57"/>
              <w:jc w:val="center"/>
              <w:rPr>
                <w:rFonts w:ascii="Arial" w:hAnsi="Arial" w:cs="Arial"/>
                <w:b/>
                <w:sz w:val="20"/>
                <w:szCs w:val="20"/>
              </w:rPr>
            </w:pPr>
            <w:r w:rsidRPr="009F5133">
              <w:rPr>
                <w:rFonts w:ascii="Arial" w:hAnsi="Arial" w:cs="Arial"/>
                <w:b/>
                <w:sz w:val="20"/>
                <w:szCs w:val="20"/>
              </w:rPr>
              <w:t>2 771,0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202 15001 13 0000 150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Дотации бюджетам городских поселений на </w:t>
            </w:r>
            <w:proofErr w:type="gramStart"/>
            <w:r w:rsidRPr="009F5133">
              <w:rPr>
                <w:rFonts w:ascii="Arial" w:hAnsi="Arial" w:cs="Arial"/>
                <w:bCs/>
                <w:sz w:val="20"/>
                <w:szCs w:val="20"/>
              </w:rPr>
              <w:t>выравнивание  бюджетной</w:t>
            </w:r>
            <w:proofErr w:type="gramEnd"/>
            <w:r w:rsidRPr="009F5133">
              <w:rPr>
                <w:rFonts w:ascii="Arial" w:hAnsi="Arial" w:cs="Arial"/>
                <w:bCs/>
                <w:sz w:val="20"/>
                <w:szCs w:val="20"/>
              </w:rPr>
              <w:t xml:space="preserve"> обеспеченности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tabs>
                <w:tab w:val="left" w:pos="300"/>
                <w:tab w:val="center" w:pos="1210"/>
                <w:tab w:val="left" w:pos="1330"/>
              </w:tabs>
              <w:snapToGrid w:val="0"/>
              <w:ind w:left="-57" w:right="-57"/>
              <w:jc w:val="center"/>
              <w:rPr>
                <w:rFonts w:ascii="Arial" w:hAnsi="Arial" w:cs="Arial"/>
                <w:bCs/>
                <w:sz w:val="20"/>
                <w:szCs w:val="20"/>
              </w:rPr>
            </w:pPr>
            <w:r w:rsidRPr="009F5133">
              <w:rPr>
                <w:rFonts w:ascii="Arial" w:hAnsi="Arial" w:cs="Arial"/>
                <w:bCs/>
                <w:sz w:val="20"/>
                <w:szCs w:val="20"/>
              </w:rPr>
              <w:t>2 633,0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tabs>
                <w:tab w:val="left" w:pos="300"/>
                <w:tab w:val="center" w:pos="1210"/>
                <w:tab w:val="left" w:pos="1330"/>
              </w:tabs>
              <w:snapToGrid w:val="0"/>
              <w:ind w:left="-57" w:right="-57"/>
              <w:jc w:val="center"/>
              <w:rPr>
                <w:rFonts w:ascii="Arial" w:hAnsi="Arial" w:cs="Arial"/>
                <w:bCs/>
                <w:sz w:val="20"/>
                <w:szCs w:val="20"/>
              </w:rPr>
            </w:pPr>
            <w:r w:rsidRPr="009F5133">
              <w:rPr>
                <w:rFonts w:ascii="Arial" w:hAnsi="Arial" w:cs="Arial"/>
                <w:bCs/>
                <w:sz w:val="20"/>
                <w:szCs w:val="20"/>
              </w:rPr>
              <w:t>2 771,0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202 30000 00 0000 150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Субвенции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11,2</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11,2</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202 30024 13 0000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Субсидии бюджетам поселений на выполнение передаваемых полномочий субъектов Российской Федерации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11,2</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11,2</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202 20</w:t>
            </w:r>
            <w:r w:rsidRPr="009F5133">
              <w:rPr>
                <w:rFonts w:ascii="Arial" w:hAnsi="Arial" w:cs="Arial"/>
                <w:sz w:val="20"/>
                <w:szCs w:val="20"/>
              </w:rPr>
              <w:t>000 00 0000 150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sz w:val="20"/>
                <w:szCs w:val="20"/>
              </w:rPr>
              <w:t>Субсидии бюджетам субъектов РФ и муниципальных образований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2 405,4</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bCs/>
                <w:sz w:val="20"/>
                <w:szCs w:val="20"/>
              </w:rPr>
            </w:pPr>
            <w:r w:rsidRPr="009F5133">
              <w:rPr>
                <w:rFonts w:ascii="Arial" w:hAnsi="Arial" w:cs="Arial"/>
                <w:b/>
                <w:bCs/>
                <w:sz w:val="20"/>
                <w:szCs w:val="20"/>
              </w:rPr>
              <w:t>99 107,0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Style w:val="wmi-callto"/>
                <w:rFonts w:ascii="Arial" w:hAnsi="Arial" w:cs="Arial"/>
                <w:sz w:val="20"/>
                <w:szCs w:val="20"/>
                <w:shd w:val="clear" w:color="auto" w:fill="FFFFFF"/>
              </w:rPr>
              <w:t>202 20088 13 0002 150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sz w:val="20"/>
                <w:szCs w:val="20"/>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sz w:val="20"/>
                <w:szCs w:val="20"/>
              </w:rPr>
              <w:t>202 20089 13 0002 150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sz w:val="20"/>
                <w:szCs w:val="20"/>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202 20077 13 0000 150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color w:val="22272F"/>
                <w:sz w:val="20"/>
                <w:szCs w:val="20"/>
                <w:shd w:val="clear" w:color="auto" w:fill="FFFFFF"/>
              </w:rPr>
              <w:t>Субсидии бюджетам городских поселений на софинансирование капитальных вложений в объекты муниципальной собственности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99 000,0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202 29999 13 0000 150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Прочие субсидии бюджетам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112,0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107,0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ind w:left="-108"/>
              <w:rPr>
                <w:rFonts w:ascii="Arial" w:hAnsi="Arial" w:cs="Arial"/>
                <w:bCs/>
                <w:sz w:val="20"/>
                <w:szCs w:val="20"/>
              </w:rPr>
            </w:pPr>
            <w:r w:rsidRPr="009F5133">
              <w:rPr>
                <w:rFonts w:ascii="Arial" w:hAnsi="Arial" w:cs="Arial"/>
                <w:sz w:val="20"/>
                <w:szCs w:val="20"/>
              </w:rPr>
              <w:t xml:space="preserve"> 202 20216 13 0000 150</w:t>
            </w:r>
          </w:p>
        </w:tc>
        <w:tc>
          <w:tcPr>
            <w:tcW w:w="4536" w:type="dxa"/>
            <w:tcBorders>
              <w:top w:val="single" w:sz="4" w:space="0" w:color="000000"/>
              <w:left w:val="single" w:sz="4" w:space="0" w:color="000000"/>
              <w:bottom w:val="single" w:sz="4" w:space="0" w:color="000000"/>
            </w:tcBorders>
            <w:shd w:val="clear" w:color="auto" w:fill="auto"/>
          </w:tcPr>
          <w:tbl>
            <w:tblPr>
              <w:tblW w:w="5629" w:type="dxa"/>
              <w:tblInd w:w="20" w:type="dxa"/>
              <w:shd w:val="clear" w:color="auto" w:fill="FFFFFF"/>
              <w:tblLayout w:type="fixed"/>
              <w:tblCellMar>
                <w:left w:w="0" w:type="dxa"/>
                <w:right w:w="0" w:type="dxa"/>
              </w:tblCellMar>
              <w:tblLook w:val="04A0" w:firstRow="1" w:lastRow="0" w:firstColumn="1" w:lastColumn="0" w:noHBand="0" w:noVBand="1"/>
            </w:tblPr>
            <w:tblGrid>
              <w:gridCol w:w="20"/>
              <w:gridCol w:w="5609"/>
            </w:tblGrid>
            <w:tr w:rsidR="007F606A" w:rsidRPr="009F5133" w:rsidTr="007F606A">
              <w:tc>
                <w:tcPr>
                  <w:tcW w:w="20" w:type="dxa"/>
                  <w:shd w:val="clear" w:color="auto" w:fill="FFFFFF"/>
                  <w:hideMark/>
                </w:tcPr>
                <w:p w:rsidR="007F606A" w:rsidRPr="009F5133" w:rsidRDefault="007F606A" w:rsidP="007F606A">
                  <w:pPr>
                    <w:rPr>
                      <w:rFonts w:ascii="Arial" w:hAnsi="Arial" w:cs="Arial"/>
                      <w:sz w:val="20"/>
                      <w:szCs w:val="20"/>
                    </w:rPr>
                  </w:pPr>
                </w:p>
              </w:tc>
              <w:tc>
                <w:tcPr>
                  <w:tcW w:w="5609" w:type="dxa"/>
                  <w:shd w:val="clear" w:color="auto" w:fill="FFFFFF"/>
                  <w:hideMark/>
                </w:tcPr>
                <w:p w:rsidR="007F606A" w:rsidRPr="009F5133" w:rsidRDefault="007F606A" w:rsidP="007F606A">
                  <w:pPr>
                    <w:jc w:val="both"/>
                    <w:rPr>
                      <w:rFonts w:ascii="Arial" w:hAnsi="Arial" w:cs="Arial"/>
                      <w:sz w:val="20"/>
                      <w:szCs w:val="20"/>
                    </w:rPr>
                  </w:pPr>
                  <w:bookmarkStart w:id="7" w:name="dst123340"/>
                  <w:bookmarkEnd w:id="7"/>
                  <w:r w:rsidRPr="009F5133">
                    <w:rPr>
                      <w:rFonts w:ascii="Arial" w:hAnsi="Arial" w:cs="Arial"/>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bl>
          <w:p w:rsidR="007F606A" w:rsidRPr="009F5133" w:rsidRDefault="007F606A" w:rsidP="007F606A">
            <w:pPr>
              <w:rPr>
                <w:rFonts w:ascii="Arial" w:hAnsi="Arial" w:cs="Arial"/>
                <w:bCs/>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202 25555 13 0000 150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Субсидии бюджетам городских поселений на </w:t>
            </w:r>
            <w:proofErr w:type="gramStart"/>
            <w:r w:rsidRPr="009F5133">
              <w:rPr>
                <w:rFonts w:ascii="Arial" w:hAnsi="Arial" w:cs="Arial"/>
                <w:bCs/>
                <w:sz w:val="20"/>
                <w:szCs w:val="20"/>
              </w:rPr>
              <w:t>реализацию  программ</w:t>
            </w:r>
            <w:proofErr w:type="gramEnd"/>
            <w:r w:rsidRPr="009F5133">
              <w:rPr>
                <w:rFonts w:ascii="Arial" w:hAnsi="Arial" w:cs="Arial"/>
                <w:bCs/>
                <w:sz w:val="20"/>
                <w:szCs w:val="20"/>
              </w:rPr>
              <w:t xml:space="preserve"> формирования современной городской среды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2 293,4</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sz w:val="20"/>
                <w:szCs w:val="20"/>
              </w:rPr>
              <w:t>202 40000 00 0000 150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sz w:val="20"/>
                <w:szCs w:val="20"/>
              </w:rPr>
              <w:t>Иные межбюджетные трансферты</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160,0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160,0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
                <w:bCs/>
                <w:sz w:val="20"/>
                <w:szCs w:val="20"/>
              </w:rPr>
            </w:pPr>
            <w:r w:rsidRPr="009F5133">
              <w:rPr>
                <w:rFonts w:ascii="Arial" w:hAnsi="Arial" w:cs="Arial"/>
                <w:sz w:val="20"/>
                <w:szCs w:val="20"/>
              </w:rPr>
              <w:t>202 49999 13 0000 150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
                <w:bCs/>
                <w:sz w:val="20"/>
                <w:szCs w:val="20"/>
              </w:rPr>
            </w:pPr>
            <w:r w:rsidRPr="009F5133">
              <w:rPr>
                <w:rFonts w:ascii="Arial" w:hAnsi="Arial" w:cs="Arial"/>
                <w:sz w:val="20"/>
                <w:szCs w:val="20"/>
              </w:rPr>
              <w:t>Прочие межбюджетные трансферты, передаваемые бюджетам городских 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160,0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160,0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202 45393 13 0000 150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 xml:space="preserve">Межбюджетные трансферты, передаваемые бюджетам городских поселений на финансовое </w:t>
            </w:r>
            <w:r w:rsidRPr="009F5133">
              <w:rPr>
                <w:rFonts w:ascii="Arial" w:hAnsi="Arial" w:cs="Arial"/>
                <w:sz w:val="20"/>
                <w:szCs w:val="20"/>
              </w:rPr>
              <w:lastRenderedPageBreak/>
              <w:t>обеспечение дорожной деятельности в рамках реализации национального проекта "Безопасные и качественные автомобильные дороги"</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sz w:val="20"/>
                <w:szCs w:val="20"/>
              </w:rPr>
            </w:pPr>
            <w:r w:rsidRPr="009F5133">
              <w:rPr>
                <w:rFonts w:ascii="Arial" w:hAnsi="Arial" w:cs="Arial"/>
                <w:sz w:val="20"/>
                <w:szCs w:val="20"/>
              </w:rPr>
              <w:lastRenderedPageBreak/>
              <w:t>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sz w:val="20"/>
                <w:szCs w:val="20"/>
              </w:rPr>
            </w:pPr>
            <w:r w:rsidRPr="009F5133">
              <w:rPr>
                <w:rFonts w:ascii="Arial" w:hAnsi="Arial" w:cs="Arial"/>
                <w:sz w:val="20"/>
                <w:szCs w:val="20"/>
              </w:rPr>
              <w:t>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bCs/>
                <w:sz w:val="20"/>
                <w:szCs w:val="20"/>
              </w:rPr>
              <w:t>207 00000 00 0000 000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bCs/>
                <w:sz w:val="20"/>
                <w:szCs w:val="20"/>
              </w:rPr>
              <w:t>Прочие безвозмездные поступления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bCs/>
                <w:sz w:val="20"/>
                <w:szCs w:val="20"/>
              </w:rPr>
              <w:t>207 05030 13 0000 150</w:t>
            </w: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bCs/>
                <w:sz w:val="20"/>
                <w:szCs w:val="20"/>
              </w:rPr>
              <w:t xml:space="preserve">Прочие безвозмездные поступления в бюджеты </w:t>
            </w:r>
            <w:r w:rsidRPr="009F5133">
              <w:rPr>
                <w:rFonts w:ascii="Arial" w:hAnsi="Arial" w:cs="Arial"/>
                <w:sz w:val="20"/>
                <w:szCs w:val="20"/>
              </w:rPr>
              <w:t xml:space="preserve">городских </w:t>
            </w:r>
            <w:r w:rsidRPr="009F5133">
              <w:rPr>
                <w:rFonts w:ascii="Arial" w:hAnsi="Arial" w:cs="Arial"/>
                <w:bCs/>
                <w:sz w:val="20"/>
                <w:szCs w:val="20"/>
              </w:rPr>
              <w:t>поселений</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0,0</w:t>
            </w:r>
          </w:p>
        </w:tc>
      </w:tr>
      <w:tr w:rsidR="007F606A" w:rsidRPr="009F5133" w:rsidTr="007F606A">
        <w:tc>
          <w:tcPr>
            <w:tcW w:w="28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p>
        </w:tc>
        <w:tc>
          <w:tcPr>
            <w:tcW w:w="4536"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sz w:val="20"/>
                <w:szCs w:val="20"/>
              </w:rPr>
            </w:pPr>
            <w:r w:rsidRPr="009F5133">
              <w:rPr>
                <w:rFonts w:ascii="Arial" w:hAnsi="Arial" w:cs="Arial"/>
                <w:sz w:val="20"/>
                <w:szCs w:val="20"/>
              </w:rPr>
              <w:t>Всего доходов</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21 522,6</w:t>
            </w:r>
          </w:p>
        </w:tc>
        <w:tc>
          <w:tcPr>
            <w:tcW w:w="1245"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ind w:left="-57" w:right="-57"/>
              <w:jc w:val="center"/>
              <w:rPr>
                <w:rFonts w:ascii="Arial" w:hAnsi="Arial" w:cs="Arial"/>
                <w:b/>
                <w:sz w:val="20"/>
                <w:szCs w:val="20"/>
              </w:rPr>
            </w:pPr>
            <w:r w:rsidRPr="009F5133">
              <w:rPr>
                <w:rFonts w:ascii="Arial" w:hAnsi="Arial" w:cs="Arial"/>
                <w:b/>
                <w:sz w:val="20"/>
                <w:szCs w:val="20"/>
              </w:rPr>
              <w:t>118 904,2</w:t>
            </w:r>
          </w:p>
        </w:tc>
      </w:tr>
    </w:tbl>
    <w:p w:rsidR="007F606A" w:rsidRPr="009F5133" w:rsidRDefault="007F606A" w:rsidP="007F606A">
      <w:pPr>
        <w:jc w:val="right"/>
        <w:rPr>
          <w:rFonts w:ascii="Arial" w:hAnsi="Arial" w:cs="Arial"/>
          <w:sz w:val="20"/>
          <w:szCs w:val="20"/>
        </w:rPr>
      </w:pP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3</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к решению Совета депутатов городского поселения </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поселок Судиславль </w:t>
      </w:r>
      <w:r w:rsidRPr="009F5133">
        <w:rPr>
          <w:rFonts w:ascii="Arial" w:hAnsi="Arial" w:cs="Arial"/>
          <w:color w:val="000000"/>
          <w:sz w:val="20"/>
          <w:szCs w:val="20"/>
        </w:rPr>
        <w:t>от</w:t>
      </w:r>
      <w:r w:rsidRPr="009F5133">
        <w:rPr>
          <w:rFonts w:ascii="Arial" w:hAnsi="Arial" w:cs="Arial"/>
          <w:color w:val="FF0000"/>
          <w:sz w:val="20"/>
          <w:szCs w:val="20"/>
        </w:rPr>
        <w:t xml:space="preserve"> </w:t>
      </w:r>
      <w:r w:rsidRPr="009F5133">
        <w:rPr>
          <w:rFonts w:ascii="Arial" w:hAnsi="Arial" w:cs="Arial"/>
          <w:color w:val="000000"/>
          <w:sz w:val="20"/>
          <w:szCs w:val="20"/>
        </w:rPr>
        <w:t>30.06.2021 г. № 24</w:t>
      </w: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7</w:t>
      </w:r>
    </w:p>
    <w:p w:rsidR="007F606A" w:rsidRPr="009F5133" w:rsidRDefault="007F606A" w:rsidP="007F606A">
      <w:pPr>
        <w:jc w:val="right"/>
        <w:rPr>
          <w:rFonts w:ascii="Arial" w:hAnsi="Arial" w:cs="Arial"/>
          <w:sz w:val="20"/>
          <w:szCs w:val="20"/>
        </w:rPr>
      </w:pPr>
    </w:p>
    <w:p w:rsidR="007F606A" w:rsidRPr="009F5133" w:rsidRDefault="007F606A" w:rsidP="007F606A">
      <w:pPr>
        <w:ind w:left="113" w:right="57" w:firstLine="720"/>
        <w:jc w:val="center"/>
        <w:rPr>
          <w:rFonts w:ascii="Arial" w:hAnsi="Arial" w:cs="Arial"/>
          <w:bCs/>
          <w:sz w:val="20"/>
          <w:szCs w:val="20"/>
        </w:rPr>
      </w:pPr>
      <w:r w:rsidRPr="009F5133">
        <w:rPr>
          <w:rFonts w:ascii="Arial" w:hAnsi="Arial" w:cs="Arial"/>
          <w:bCs/>
          <w:sz w:val="20"/>
          <w:szCs w:val="20"/>
        </w:rPr>
        <w:t xml:space="preserve">Расходы бюджета городского поселения поселок Судиславль на 2021 год. </w:t>
      </w:r>
    </w:p>
    <w:tbl>
      <w:tblPr>
        <w:tblW w:w="10035" w:type="dxa"/>
        <w:tblInd w:w="108" w:type="dxa"/>
        <w:tblLayout w:type="fixed"/>
        <w:tblLook w:val="0000" w:firstRow="0" w:lastRow="0" w:firstColumn="0" w:lastColumn="0" w:noHBand="0" w:noVBand="0"/>
      </w:tblPr>
      <w:tblGrid>
        <w:gridCol w:w="1264"/>
        <w:gridCol w:w="6958"/>
        <w:gridCol w:w="1813"/>
      </w:tblGrid>
      <w:tr w:rsidR="007F606A" w:rsidRPr="009F5133" w:rsidTr="007F606A">
        <w:trPr>
          <w:trHeight w:val="831"/>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Раздел</w:t>
            </w:r>
          </w:p>
        </w:tc>
        <w:tc>
          <w:tcPr>
            <w:tcW w:w="695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Сумма</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2021г.</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тыс.руб</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0100</w:t>
            </w:r>
          </w:p>
        </w:tc>
        <w:tc>
          <w:tcPr>
            <w:tcW w:w="695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Общегосударственные вопросы</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right"/>
              <w:rPr>
                <w:rFonts w:ascii="Arial" w:hAnsi="Arial" w:cs="Arial"/>
                <w:bCs/>
                <w:sz w:val="20"/>
                <w:szCs w:val="20"/>
              </w:rPr>
            </w:pPr>
            <w:r w:rsidRPr="009F5133">
              <w:rPr>
                <w:rFonts w:ascii="Arial" w:hAnsi="Arial" w:cs="Arial"/>
                <w:bCs/>
                <w:sz w:val="20"/>
                <w:szCs w:val="20"/>
              </w:rPr>
              <w:t>4 664,064</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0300</w:t>
            </w:r>
          </w:p>
        </w:tc>
        <w:tc>
          <w:tcPr>
            <w:tcW w:w="695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Национальная безопасность и правоохранительная деятельность</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right"/>
              <w:rPr>
                <w:rFonts w:ascii="Arial" w:hAnsi="Arial" w:cs="Arial"/>
                <w:bCs/>
                <w:sz w:val="20"/>
                <w:szCs w:val="20"/>
              </w:rPr>
            </w:pPr>
            <w:r w:rsidRPr="009F5133">
              <w:rPr>
                <w:rFonts w:ascii="Arial" w:hAnsi="Arial" w:cs="Arial"/>
                <w:bCs/>
                <w:sz w:val="20"/>
                <w:szCs w:val="20"/>
              </w:rPr>
              <w:t>470,34</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0400</w:t>
            </w:r>
          </w:p>
        </w:tc>
        <w:tc>
          <w:tcPr>
            <w:tcW w:w="695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Национальная экономика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right"/>
              <w:rPr>
                <w:rFonts w:ascii="Arial" w:hAnsi="Arial" w:cs="Arial"/>
                <w:bCs/>
                <w:sz w:val="20"/>
                <w:szCs w:val="20"/>
              </w:rPr>
            </w:pPr>
            <w:r w:rsidRPr="009F5133">
              <w:rPr>
                <w:rFonts w:ascii="Arial" w:hAnsi="Arial" w:cs="Arial"/>
                <w:bCs/>
                <w:sz w:val="20"/>
                <w:szCs w:val="20"/>
              </w:rPr>
              <w:t>33 668,088</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0500</w:t>
            </w:r>
          </w:p>
        </w:tc>
        <w:tc>
          <w:tcPr>
            <w:tcW w:w="695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Жилищно-коммунальное хозяйство</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right"/>
              <w:rPr>
                <w:rFonts w:ascii="Arial" w:hAnsi="Arial" w:cs="Arial"/>
                <w:bCs/>
                <w:sz w:val="20"/>
                <w:szCs w:val="20"/>
              </w:rPr>
            </w:pPr>
            <w:r w:rsidRPr="009F5133">
              <w:rPr>
                <w:rFonts w:ascii="Arial" w:hAnsi="Arial" w:cs="Arial"/>
                <w:bCs/>
                <w:sz w:val="20"/>
                <w:szCs w:val="20"/>
              </w:rPr>
              <w:t>11 687,242</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0800</w:t>
            </w:r>
          </w:p>
        </w:tc>
        <w:tc>
          <w:tcPr>
            <w:tcW w:w="695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Культура, кинематография</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right"/>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1000</w:t>
            </w:r>
          </w:p>
        </w:tc>
        <w:tc>
          <w:tcPr>
            <w:tcW w:w="695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Социальная политика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right"/>
              <w:rPr>
                <w:rFonts w:ascii="Arial" w:hAnsi="Arial" w:cs="Arial"/>
                <w:bCs/>
                <w:sz w:val="20"/>
                <w:szCs w:val="20"/>
              </w:rPr>
            </w:pPr>
            <w:r w:rsidRPr="009F5133">
              <w:rPr>
                <w:rFonts w:ascii="Arial" w:hAnsi="Arial" w:cs="Arial"/>
                <w:bCs/>
                <w:sz w:val="20"/>
                <w:szCs w:val="20"/>
              </w:rPr>
              <w:t>304,412</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1100</w:t>
            </w:r>
          </w:p>
        </w:tc>
        <w:tc>
          <w:tcPr>
            <w:tcW w:w="695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Физическая культура</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right"/>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1301</w:t>
            </w:r>
          </w:p>
        </w:tc>
        <w:tc>
          <w:tcPr>
            <w:tcW w:w="695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Обслуживание муниципального долга</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right"/>
              <w:rPr>
                <w:rFonts w:ascii="Arial" w:hAnsi="Arial" w:cs="Arial"/>
                <w:bCs/>
                <w:sz w:val="20"/>
                <w:szCs w:val="20"/>
              </w:rPr>
            </w:pPr>
            <w:r w:rsidRPr="009F5133">
              <w:rPr>
                <w:rFonts w:ascii="Arial" w:hAnsi="Arial" w:cs="Arial"/>
                <w:bCs/>
                <w:sz w:val="20"/>
                <w:szCs w:val="20"/>
              </w:rPr>
              <w:t>245,9</w:t>
            </w:r>
          </w:p>
        </w:tc>
      </w:tr>
      <w:tr w:rsidR="007F606A" w:rsidRPr="009F5133" w:rsidTr="007F606A">
        <w:trPr>
          <w:trHeight w:val="287"/>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695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Всего расходов</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right"/>
              <w:rPr>
                <w:rFonts w:ascii="Arial" w:hAnsi="Arial" w:cs="Arial"/>
                <w:bCs/>
                <w:sz w:val="20"/>
                <w:szCs w:val="20"/>
              </w:rPr>
            </w:pPr>
            <w:r w:rsidRPr="009F5133">
              <w:rPr>
                <w:rFonts w:ascii="Arial" w:hAnsi="Arial" w:cs="Arial"/>
                <w:bCs/>
                <w:sz w:val="20"/>
                <w:szCs w:val="20"/>
              </w:rPr>
              <w:t>51 290,046</w:t>
            </w:r>
          </w:p>
        </w:tc>
      </w:tr>
    </w:tbl>
    <w:p w:rsidR="007F606A" w:rsidRPr="009F5133" w:rsidRDefault="007F606A" w:rsidP="007F606A">
      <w:pPr>
        <w:ind w:left="113" w:right="57"/>
        <w:jc w:val="right"/>
        <w:rPr>
          <w:rFonts w:ascii="Arial" w:hAnsi="Arial" w:cs="Arial"/>
          <w:bCs/>
          <w:sz w:val="20"/>
          <w:szCs w:val="20"/>
        </w:rPr>
      </w:pPr>
      <w:r w:rsidRPr="009F5133">
        <w:rPr>
          <w:rFonts w:ascii="Arial" w:hAnsi="Arial" w:cs="Arial"/>
          <w:bCs/>
          <w:sz w:val="20"/>
          <w:szCs w:val="20"/>
        </w:rPr>
        <w:t xml:space="preserve"> </w:t>
      </w:r>
    </w:p>
    <w:p w:rsidR="007F606A" w:rsidRPr="009F5133" w:rsidRDefault="007F606A" w:rsidP="007F606A">
      <w:pPr>
        <w:ind w:left="113" w:right="57"/>
        <w:jc w:val="center"/>
        <w:rPr>
          <w:rFonts w:ascii="Arial" w:hAnsi="Arial" w:cs="Arial"/>
          <w:bCs/>
          <w:sz w:val="20"/>
          <w:szCs w:val="20"/>
        </w:rPr>
      </w:pPr>
    </w:p>
    <w:p w:rsidR="007F606A" w:rsidRPr="009F5133" w:rsidRDefault="007F606A" w:rsidP="007F606A">
      <w:pPr>
        <w:ind w:left="113" w:right="57"/>
        <w:jc w:val="center"/>
        <w:rPr>
          <w:rFonts w:ascii="Arial" w:hAnsi="Arial" w:cs="Arial"/>
          <w:bCs/>
          <w:sz w:val="20"/>
          <w:szCs w:val="20"/>
        </w:rPr>
      </w:pPr>
    </w:p>
    <w:p w:rsidR="007F606A" w:rsidRPr="009F5133" w:rsidRDefault="007F606A" w:rsidP="007F606A">
      <w:pPr>
        <w:ind w:left="113" w:right="57"/>
        <w:jc w:val="center"/>
        <w:rPr>
          <w:rFonts w:ascii="Arial" w:hAnsi="Arial" w:cs="Arial"/>
          <w:bCs/>
          <w:sz w:val="20"/>
          <w:szCs w:val="20"/>
        </w:rPr>
      </w:pPr>
      <w:r w:rsidRPr="009F5133">
        <w:rPr>
          <w:rFonts w:ascii="Arial" w:hAnsi="Arial" w:cs="Arial"/>
          <w:bCs/>
          <w:sz w:val="20"/>
          <w:szCs w:val="20"/>
        </w:rPr>
        <w:t xml:space="preserve">Распределение расходов бюджета городского поселения поселок Судиславль на 2021 год по разделам, подразделам, целевым статьям, </w:t>
      </w:r>
      <w:proofErr w:type="gramStart"/>
      <w:r w:rsidRPr="009F5133">
        <w:rPr>
          <w:rFonts w:ascii="Arial" w:hAnsi="Arial" w:cs="Arial"/>
          <w:bCs/>
          <w:sz w:val="20"/>
          <w:szCs w:val="20"/>
        </w:rPr>
        <w:t>группам(</w:t>
      </w:r>
      <w:proofErr w:type="gramEnd"/>
      <w:r w:rsidRPr="009F5133">
        <w:rPr>
          <w:rFonts w:ascii="Arial" w:hAnsi="Arial" w:cs="Arial"/>
          <w:bCs/>
          <w:sz w:val="20"/>
          <w:szCs w:val="20"/>
        </w:rPr>
        <w:t>группам и подгруппам), видом расходов</w:t>
      </w:r>
    </w:p>
    <w:p w:rsidR="007F606A" w:rsidRPr="009F5133" w:rsidRDefault="007F606A" w:rsidP="007F606A">
      <w:pPr>
        <w:jc w:val="center"/>
        <w:rPr>
          <w:rFonts w:ascii="Arial" w:hAnsi="Arial" w:cs="Arial"/>
          <w:sz w:val="20"/>
          <w:szCs w:val="20"/>
        </w:rPr>
      </w:pPr>
    </w:p>
    <w:p w:rsidR="007F606A" w:rsidRPr="009F5133" w:rsidRDefault="007F606A" w:rsidP="007F606A">
      <w:pPr>
        <w:jc w:val="center"/>
        <w:rPr>
          <w:rFonts w:ascii="Arial" w:hAnsi="Arial" w:cs="Arial"/>
          <w:sz w:val="20"/>
          <w:szCs w:val="20"/>
        </w:rPr>
      </w:pPr>
      <w:r w:rsidRPr="009F5133">
        <w:rPr>
          <w:rFonts w:ascii="Arial" w:hAnsi="Arial" w:cs="Arial"/>
          <w:sz w:val="20"/>
          <w:szCs w:val="20"/>
        </w:rPr>
        <w:t xml:space="preserve">                                                                                                              </w:t>
      </w:r>
    </w:p>
    <w:p w:rsidR="007F606A" w:rsidRPr="009F5133" w:rsidRDefault="007F606A" w:rsidP="007F606A">
      <w:pPr>
        <w:rPr>
          <w:rFonts w:ascii="Arial" w:hAnsi="Arial" w:cs="Arial"/>
          <w:sz w:val="20"/>
          <w:szCs w:val="20"/>
        </w:rPr>
      </w:pPr>
      <w:r w:rsidRPr="009F5133">
        <w:rPr>
          <w:rFonts w:ascii="Arial" w:hAnsi="Arial" w:cs="Arial"/>
          <w:sz w:val="20"/>
          <w:szCs w:val="20"/>
        </w:rPr>
        <w:t xml:space="preserve">                                                                                              </w:t>
      </w:r>
    </w:p>
    <w:tbl>
      <w:tblPr>
        <w:tblW w:w="10065" w:type="dxa"/>
        <w:tblInd w:w="5" w:type="dxa"/>
        <w:tblLayout w:type="fixed"/>
        <w:tblCellMar>
          <w:left w:w="0" w:type="dxa"/>
          <w:right w:w="0" w:type="dxa"/>
        </w:tblCellMar>
        <w:tblLook w:val="0000" w:firstRow="0" w:lastRow="0" w:firstColumn="0" w:lastColumn="0" w:noHBand="0" w:noVBand="0"/>
      </w:tblPr>
      <w:tblGrid>
        <w:gridCol w:w="709"/>
        <w:gridCol w:w="1418"/>
        <w:gridCol w:w="727"/>
        <w:gridCol w:w="5935"/>
        <w:gridCol w:w="1276"/>
      </w:tblGrid>
      <w:tr w:rsidR="007F606A" w:rsidRPr="009F5133" w:rsidTr="007F606A">
        <w:trPr>
          <w:trHeight w:val="696"/>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rPr>
                <w:rFonts w:ascii="Arial" w:hAnsi="Arial" w:cs="Arial"/>
                <w:bCs/>
                <w:sz w:val="20"/>
                <w:szCs w:val="20"/>
              </w:rPr>
            </w:pPr>
            <w:r w:rsidRPr="009F5133">
              <w:rPr>
                <w:rFonts w:ascii="Arial" w:hAnsi="Arial" w:cs="Arial"/>
                <w:bCs/>
                <w:sz w:val="20"/>
                <w:szCs w:val="20"/>
              </w:rPr>
              <w:t xml:space="preserve">Раздел, </w:t>
            </w:r>
            <w:proofErr w:type="gramStart"/>
            <w:r w:rsidRPr="009F5133">
              <w:rPr>
                <w:rFonts w:ascii="Arial" w:hAnsi="Arial" w:cs="Arial"/>
                <w:bCs/>
                <w:sz w:val="20"/>
                <w:szCs w:val="20"/>
              </w:rPr>
              <w:t>под-раздел</w:t>
            </w:r>
            <w:proofErr w:type="gramEnd"/>
          </w:p>
        </w:tc>
        <w:tc>
          <w:tcPr>
            <w:tcW w:w="1418" w:type="dxa"/>
            <w:tcBorders>
              <w:top w:val="single" w:sz="4" w:space="0" w:color="000000"/>
              <w:left w:val="single" w:sz="4" w:space="0" w:color="000000"/>
              <w:bottom w:val="single" w:sz="4" w:space="0" w:color="000000"/>
            </w:tcBorders>
          </w:tcPr>
          <w:p w:rsidR="007F606A" w:rsidRPr="009F5133" w:rsidRDefault="007F606A" w:rsidP="007F606A">
            <w:pPr>
              <w:pStyle w:val="2"/>
              <w:tabs>
                <w:tab w:val="left" w:pos="73"/>
                <w:tab w:val="left" w:pos="356"/>
              </w:tabs>
              <w:snapToGrid w:val="0"/>
              <w:ind w:left="73"/>
              <w:jc w:val="center"/>
              <w:rPr>
                <w:b w:val="0"/>
                <w:i w:val="0"/>
                <w:sz w:val="20"/>
                <w:szCs w:val="20"/>
              </w:rPr>
            </w:pPr>
            <w:r w:rsidRPr="009F5133">
              <w:rPr>
                <w:b w:val="0"/>
                <w:i w:val="0"/>
                <w:sz w:val="20"/>
                <w:szCs w:val="20"/>
              </w:rPr>
              <w:t>Целевая статья</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Группа, подгруппа, виды рас</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ходов</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Сумма тыс.руб.</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4 664,064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492,4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Законодательный (представительный) орган государственной власти субъекта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492,4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6600000110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выплаты по оплате труда работников государственных и </w:t>
            </w:r>
            <w:proofErr w:type="gramStart"/>
            <w:r w:rsidRPr="009F5133">
              <w:rPr>
                <w:rFonts w:ascii="Arial" w:hAnsi="Arial" w:cs="Arial"/>
                <w:bCs/>
                <w:iCs/>
                <w:kern w:val="1"/>
                <w:sz w:val="20"/>
                <w:szCs w:val="20"/>
              </w:rPr>
              <w:t>муниципальных  органов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120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на выплаты персоналу   государственных (муниципальных) органов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обеспечение функций </w:t>
            </w:r>
            <w:proofErr w:type="gramStart"/>
            <w:r w:rsidRPr="009F5133">
              <w:rPr>
                <w:rFonts w:ascii="Arial" w:hAnsi="Arial" w:cs="Arial"/>
                <w:bCs/>
                <w:iCs/>
                <w:kern w:val="1"/>
                <w:sz w:val="20"/>
                <w:szCs w:val="20"/>
              </w:rPr>
              <w:t>муниципальных  органов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r>
      <w:tr w:rsidR="007F606A" w:rsidRPr="009F5133" w:rsidTr="007F606A">
        <w:trPr>
          <w:trHeight w:val="319"/>
        </w:trPr>
        <w:tc>
          <w:tcPr>
            <w:tcW w:w="709"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0102</w:t>
            </w:r>
          </w:p>
        </w:tc>
        <w:tc>
          <w:tcPr>
            <w:tcW w:w="1418"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Функционирование Правительства РФ, высших исполнительной органов власти и местных администраций</w:t>
            </w:r>
          </w:p>
        </w:tc>
        <w:tc>
          <w:tcPr>
            <w:tcW w:w="1276" w:type="dxa"/>
            <w:tcBorders>
              <w:top w:val="single" w:sz="4" w:space="0" w:color="auto"/>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920,8</w:t>
            </w:r>
          </w:p>
        </w:tc>
      </w:tr>
      <w:tr w:rsidR="007F606A" w:rsidRPr="009F5133" w:rsidTr="007F606A">
        <w:trPr>
          <w:trHeight w:val="319"/>
        </w:trPr>
        <w:tc>
          <w:tcPr>
            <w:tcW w:w="709"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6600000000</w:t>
            </w: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Центральный аппарат исполнительных органов государственной власти Костромской области</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709"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6600000110</w:t>
            </w: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выплаты по оплате труда </w:t>
            </w:r>
            <w:proofErr w:type="gramStart"/>
            <w:r w:rsidRPr="009F5133">
              <w:rPr>
                <w:rFonts w:ascii="Arial" w:hAnsi="Arial" w:cs="Arial"/>
                <w:bCs/>
                <w:iCs/>
                <w:kern w:val="1"/>
                <w:sz w:val="20"/>
                <w:szCs w:val="20"/>
              </w:rPr>
              <w:t>работников  муниципальных</w:t>
            </w:r>
            <w:proofErr w:type="gramEnd"/>
            <w:r w:rsidRPr="009F5133">
              <w:rPr>
                <w:rFonts w:ascii="Arial" w:hAnsi="Arial" w:cs="Arial"/>
                <w:bCs/>
                <w:iCs/>
                <w:kern w:val="1"/>
                <w:sz w:val="20"/>
                <w:szCs w:val="20"/>
              </w:rPr>
              <w:t xml:space="preserve">  органов</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709"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w:t>
            </w:r>
          </w:p>
        </w:tc>
        <w:tc>
          <w:tcPr>
            <w:tcW w:w="5935"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709"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120</w:t>
            </w:r>
          </w:p>
        </w:tc>
        <w:tc>
          <w:tcPr>
            <w:tcW w:w="5935"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0104</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Функционирование Правительства РФ, высших исполнительной органов государственной власти субъектов РФ,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2 670,956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6600000000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Центральный аппарат исполнительных органов государственной власти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2 670,956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6600000110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выплаты по оплате труда работников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120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обеспечение функций </w:t>
            </w:r>
            <w:proofErr w:type="gramStart"/>
            <w:r w:rsidRPr="009F5133">
              <w:rPr>
                <w:rFonts w:ascii="Arial" w:hAnsi="Arial" w:cs="Arial"/>
                <w:bCs/>
                <w:iCs/>
                <w:kern w:val="1"/>
                <w:sz w:val="20"/>
                <w:szCs w:val="20"/>
              </w:rPr>
              <w:t>муниципальных  органов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177,0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177,0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177,0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6600072090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Расходы за счет субвенций на осуществление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11,2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6600090050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0106</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color w:val="000000"/>
                <w:sz w:val="20"/>
                <w:szCs w:val="20"/>
              </w:rPr>
            </w:pPr>
            <w:r w:rsidRPr="009F5133">
              <w:rPr>
                <w:rFonts w:ascii="Arial" w:hAnsi="Arial" w:cs="Arial"/>
                <w:b/>
                <w:bCs/>
                <w:color w:val="000000"/>
                <w:sz w:val="20"/>
                <w:szCs w:val="20"/>
              </w:rPr>
              <w:t>53,408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9F5133">
                <w:rPr>
                  <w:rFonts w:ascii="Arial" w:hAnsi="Arial" w:cs="Arial"/>
                  <w:bCs/>
                  <w:sz w:val="20"/>
                  <w:szCs w:val="20"/>
                </w:rPr>
                <w:t>2020 г</w:t>
              </w:r>
            </w:smartTag>
            <w:r w:rsidRPr="009F5133">
              <w:rPr>
                <w:rFonts w:ascii="Arial" w:hAnsi="Arial" w:cs="Arial"/>
                <w:bCs/>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color w:val="000000"/>
                <w:sz w:val="20"/>
                <w:szCs w:val="20"/>
              </w:rPr>
            </w:pPr>
            <w:r w:rsidRPr="009F5133">
              <w:rPr>
                <w:rFonts w:ascii="Arial" w:hAnsi="Arial" w:cs="Arial"/>
                <w:bCs/>
                <w:color w:val="000000"/>
                <w:sz w:val="20"/>
                <w:szCs w:val="20"/>
              </w:rPr>
              <w:t>53,408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1000090040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w:t>
            </w:r>
            <w:smartTag w:uri="urn:schemas-microsoft-com:office:smarttags" w:element="metricconverter">
              <w:smartTagPr>
                <w:attr w:name="ProductID" w:val="2020 г"/>
              </w:smartTagPr>
              <w:r w:rsidRPr="009F5133">
                <w:rPr>
                  <w:rFonts w:ascii="Arial" w:hAnsi="Arial" w:cs="Arial"/>
                  <w:bCs/>
                  <w:sz w:val="20"/>
                  <w:szCs w:val="20"/>
                </w:rPr>
                <w:t>2020 г</w:t>
              </w:r>
            </w:smartTag>
            <w:r w:rsidRPr="009F5133">
              <w:rPr>
                <w:rFonts w:ascii="Arial" w:hAnsi="Arial" w:cs="Arial"/>
                <w:bCs/>
                <w:sz w:val="20"/>
                <w:szCs w:val="20"/>
              </w:rPr>
              <w:t>."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r w:rsidRPr="009F5133">
              <w:rPr>
                <w:rFonts w:ascii="Arial" w:hAnsi="Arial" w:cs="Arial"/>
                <w:b/>
                <w:bCs/>
                <w:iCs/>
                <w:sz w:val="20"/>
                <w:szCs w:val="20"/>
              </w:rPr>
              <w:t>0107</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Обеспечение проведения выборов и референдумов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250,0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9990026001</w:t>
            </w: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Проведение выборов глав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800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880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Специальные расходы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9990026002</w:t>
            </w: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Проведение выборов в представительные органы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800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880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Специальные расходы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0111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Резервные фонды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9990099990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муниципальных органов не отнесенные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w:t>
            </w:r>
          </w:p>
        </w:tc>
      </w:tr>
      <w:tr w:rsidR="007F606A" w:rsidRPr="009F5133" w:rsidTr="007F606A">
        <w:trPr>
          <w:trHeight w:val="35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w:t>
            </w:r>
          </w:p>
        </w:tc>
      </w:tr>
      <w:tr w:rsidR="007F606A" w:rsidRPr="009F5133" w:rsidTr="007F606A">
        <w:trPr>
          <w:trHeight w:val="35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870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0113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266,5</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266,5</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9990020140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Прочие выплаты по обязательствам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28,0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28,0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Расчеты с редакцией газеты «Сельская жизнь»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9990020160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Содержание и обслуживание казны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166,0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186,5</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186,5</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0300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470,34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0310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color w:val="000000"/>
                <w:sz w:val="20"/>
                <w:szCs w:val="20"/>
              </w:rPr>
            </w:pPr>
            <w:r w:rsidRPr="009F5133">
              <w:rPr>
                <w:rFonts w:ascii="Arial" w:hAnsi="Arial" w:cs="Arial"/>
                <w:color w:val="000000"/>
                <w:sz w:val="20"/>
                <w:szCs w:val="20"/>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470,34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color w:val="000000"/>
                <w:sz w:val="20"/>
                <w:szCs w:val="20"/>
                <w:shd w:val="clear" w:color="auto" w:fill="FFFFFF"/>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470,34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9990090060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9990000590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Работы, связанные с ремонтом коммунальных объектов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33 668,088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0409</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33 498,088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sz w:val="20"/>
                <w:szCs w:val="20"/>
              </w:rPr>
              <w:t>3 015,193</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3150020000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3 015,193</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3150020020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3 015,193</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2 990,793</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2 990,73</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1500000000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программа "Развитие автомобильных дорог местного значения в Судиславском муниципальном районе Костромской области на 2021г."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6 147,62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15000</w:t>
            </w:r>
            <w:r w:rsidRPr="009F5133">
              <w:rPr>
                <w:rFonts w:ascii="Arial" w:hAnsi="Arial" w:cs="Arial"/>
                <w:bCs/>
                <w:iCs/>
                <w:kern w:val="1"/>
                <w:sz w:val="20"/>
                <w:szCs w:val="20"/>
                <w:lang w:val="en-US"/>
              </w:rPr>
              <w:t>S</w:t>
            </w:r>
            <w:r w:rsidRPr="009F5133">
              <w:rPr>
                <w:rFonts w:ascii="Arial" w:hAnsi="Arial" w:cs="Arial"/>
                <w:bCs/>
                <w:iCs/>
                <w:kern w:val="1"/>
                <w:sz w:val="20"/>
                <w:szCs w:val="20"/>
              </w:rPr>
              <w:t>1190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муниципальной программы "Развитие автомобильных дорог местного значения в Судиславском муниципальном районе Костромской области на 2020г.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5 947,62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5 947,62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5 947,62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1500020040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Реализация муниципальной программы в части мероприятий в области капитального ремонта и содержания автомобильных дорог общего пользования за счёт средств местных бюджетов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24 335,275</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1700020400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480,0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480,0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480,0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rPr>
              <w:t>170</w:t>
            </w:r>
            <w:r w:rsidRPr="009F5133">
              <w:rPr>
                <w:rFonts w:ascii="Arial" w:hAnsi="Arial" w:cs="Arial"/>
                <w:bCs/>
                <w:iCs/>
                <w:kern w:val="1"/>
                <w:sz w:val="20"/>
                <w:szCs w:val="20"/>
                <w:lang w:val="en-US"/>
              </w:rPr>
              <w:t>R</w:t>
            </w:r>
            <w:r w:rsidRPr="009F5133">
              <w:rPr>
                <w:rFonts w:ascii="Arial" w:hAnsi="Arial" w:cs="Arial"/>
                <w:bCs/>
                <w:iCs/>
                <w:kern w:val="1"/>
                <w:sz w:val="20"/>
                <w:szCs w:val="20"/>
              </w:rPr>
              <w:t>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Федеральный проект "Дорожная сеть"</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20 685,6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w:t>
            </w:r>
            <w:r w:rsidRPr="009F5133">
              <w:rPr>
                <w:rFonts w:ascii="Arial" w:hAnsi="Arial" w:cs="Arial"/>
                <w:bCs/>
                <w:iCs/>
                <w:kern w:val="1"/>
                <w:sz w:val="20"/>
                <w:szCs w:val="20"/>
                <w:lang w:val="en-US"/>
              </w:rPr>
              <w:t>R</w:t>
            </w:r>
            <w:r w:rsidRPr="009F5133">
              <w:rPr>
                <w:rFonts w:ascii="Arial" w:hAnsi="Arial" w:cs="Arial"/>
                <w:bCs/>
                <w:iCs/>
                <w:kern w:val="1"/>
                <w:sz w:val="20"/>
                <w:szCs w:val="20"/>
              </w:rPr>
              <w:t>153930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20 685,6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20 685,6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lang w:val="en-US"/>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lang w:val="en-US"/>
              </w:rPr>
            </w:pPr>
            <w:r w:rsidRPr="009F5133">
              <w:rPr>
                <w:rFonts w:ascii="Arial" w:hAnsi="Arial" w:cs="Arial"/>
                <w:bCs/>
                <w:iCs/>
                <w:kern w:val="1"/>
                <w:sz w:val="20"/>
                <w:szCs w:val="20"/>
              </w:rPr>
              <w:t>20 685,6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17000</w:t>
            </w:r>
            <w:r w:rsidRPr="009F5133">
              <w:rPr>
                <w:rFonts w:ascii="Arial" w:hAnsi="Arial" w:cs="Arial"/>
                <w:bCs/>
                <w:iCs/>
                <w:kern w:val="1"/>
                <w:sz w:val="20"/>
                <w:szCs w:val="20"/>
                <w:lang w:val="en-US"/>
              </w:rPr>
              <w:t>S</w:t>
            </w:r>
            <w:r w:rsidRPr="009F5133">
              <w:rPr>
                <w:rFonts w:ascii="Arial" w:hAnsi="Arial" w:cs="Arial"/>
                <w:bCs/>
                <w:iCs/>
                <w:kern w:val="1"/>
                <w:sz w:val="20"/>
                <w:szCs w:val="20"/>
              </w:rPr>
              <w:t>2140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3 169,675</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3 169,675</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lang w:val="en-US"/>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3 169,675</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0412</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170,0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3400000000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государственных функций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3400020030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по землеустройству и землепользованию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11687,242</w:t>
            </w:r>
          </w:p>
        </w:tc>
      </w:tr>
      <w:tr w:rsidR="007F606A" w:rsidRPr="009F5133" w:rsidTr="007F606A">
        <w:trPr>
          <w:trHeight w:val="197"/>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Поддержка жилищного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3620020090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Капитальный ремонт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220,0</w:t>
            </w:r>
          </w:p>
        </w:tc>
      </w:tr>
      <w:tr w:rsidR="007F606A" w:rsidRPr="009F5133" w:rsidTr="007F606A">
        <w:trPr>
          <w:trHeight w:val="132"/>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0502</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2 295,00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Поддержка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1 695,0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3610020100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Мероприятия в области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405,0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w:t>
            </w:r>
            <w:r w:rsidRPr="009F5133">
              <w:rPr>
                <w:rFonts w:ascii="Arial" w:hAnsi="Arial" w:cs="Arial"/>
                <w:bCs/>
                <w:sz w:val="20"/>
                <w:szCs w:val="20"/>
                <w:lang w:val="en-US"/>
              </w:rPr>
              <w:t>S</w:t>
            </w:r>
            <w:r w:rsidRPr="009F5133">
              <w:rPr>
                <w:rFonts w:ascii="Arial" w:hAnsi="Arial" w:cs="Arial"/>
                <w:bCs/>
                <w:sz w:val="20"/>
                <w:szCs w:val="20"/>
              </w:rPr>
              <w:t>1300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счет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r w:rsidRPr="009F5133">
              <w:rPr>
                <w:rFonts w:ascii="Arial" w:hAnsi="Arial" w:cs="Arial"/>
                <w:bCs/>
                <w:iCs/>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r w:rsidRPr="009F5133">
              <w:rPr>
                <w:rFonts w:ascii="Arial" w:hAnsi="Arial" w:cs="Arial"/>
                <w:bCs/>
                <w:iCs/>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3610060070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1 200,0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1 200,0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810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1 200,0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3610060100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810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9990020220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связанные с ремонтов коммунальных объектов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r w:rsidRPr="009F5133">
              <w:rPr>
                <w:rFonts w:ascii="Arial" w:hAnsi="Arial" w:cs="Arial"/>
                <w:bCs/>
                <w:iCs/>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r w:rsidRPr="009F5133">
              <w:rPr>
                <w:rFonts w:ascii="Arial" w:hAnsi="Arial" w:cs="Arial"/>
                <w:bCs/>
                <w:iCs/>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600,0</w:t>
            </w:r>
          </w:p>
        </w:tc>
      </w:tr>
      <w:tr w:rsidR="007F606A" w:rsidRPr="009F5133" w:rsidTr="007F606A">
        <w:trPr>
          <w:trHeight w:val="232"/>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0503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5 022,442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0100000000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612,842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lang w:val="en-US"/>
              </w:rPr>
            </w:pPr>
            <w:r w:rsidRPr="009F5133">
              <w:rPr>
                <w:rFonts w:ascii="Arial" w:hAnsi="Arial" w:cs="Arial"/>
                <w:bCs/>
                <w:sz w:val="20"/>
                <w:szCs w:val="20"/>
              </w:rPr>
              <w:t>012F200000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программа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612,842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012F255550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программы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612,842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612,842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612,842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4 261,0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6000020110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в области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2 370,0</w:t>
            </w:r>
          </w:p>
        </w:tc>
      </w:tr>
      <w:tr w:rsidR="007F606A" w:rsidRPr="009F5133" w:rsidTr="007F606A">
        <w:trPr>
          <w:trHeight w:val="14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2 370,0</w:t>
            </w:r>
          </w:p>
        </w:tc>
      </w:tr>
      <w:tr w:rsidR="007F606A" w:rsidRPr="009F5133" w:rsidTr="007F606A">
        <w:trPr>
          <w:trHeight w:val="14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2 370,0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6000020120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Прочие мероприятия по благоустройству городских округов и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1 891,0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1 891,0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1 891,0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Не программные расходы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148,6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w:t>
            </w:r>
            <w:r w:rsidRPr="009F5133">
              <w:rPr>
                <w:rFonts w:ascii="Arial" w:hAnsi="Arial" w:cs="Arial"/>
                <w:bCs/>
                <w:iCs/>
                <w:kern w:val="1"/>
                <w:sz w:val="20"/>
                <w:szCs w:val="20"/>
                <w:lang w:val="en-US"/>
              </w:rPr>
              <w:t>S</w:t>
            </w:r>
            <w:r w:rsidRPr="009F5133">
              <w:rPr>
                <w:rFonts w:ascii="Arial" w:hAnsi="Arial" w:cs="Arial"/>
                <w:bCs/>
                <w:iCs/>
                <w:kern w:val="1"/>
                <w:sz w:val="20"/>
                <w:szCs w:val="20"/>
              </w:rPr>
              <w:t>2250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софинансирование мероприятий по борьбе с борщевиком Сосновского за счет областного и местных бюджетов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148,6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148,6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148,6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r w:rsidRPr="009F5133">
              <w:rPr>
                <w:rFonts w:ascii="Arial" w:hAnsi="Arial" w:cs="Arial"/>
                <w:b/>
                <w:bCs/>
                <w:iCs/>
                <w:sz w:val="20"/>
                <w:szCs w:val="20"/>
              </w:rPr>
              <w:t>0505</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Другие вопросы в области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4 149,8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4 149,8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9990000590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на обеспечение деятельности (оказание </w:t>
            </w:r>
            <w:proofErr w:type="gramStart"/>
            <w:r w:rsidRPr="009F5133">
              <w:rPr>
                <w:rFonts w:ascii="Arial" w:hAnsi="Arial" w:cs="Arial"/>
                <w:bCs/>
                <w:sz w:val="20"/>
                <w:szCs w:val="20"/>
              </w:rPr>
              <w:t>услуг)  подведомственных</w:t>
            </w:r>
            <w:proofErr w:type="gramEnd"/>
            <w:r w:rsidRPr="009F5133">
              <w:rPr>
                <w:rFonts w:ascii="Arial" w:hAnsi="Arial" w:cs="Arial"/>
                <w:bCs/>
                <w:sz w:val="20"/>
                <w:szCs w:val="20"/>
              </w:rPr>
              <w:t xml:space="preserve"> учреждений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4 149,8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на выплату персоналу в целях обеспечения выполнения функций государственными (муниципальными) </w:t>
            </w:r>
            <w:r w:rsidRPr="009F5133">
              <w:rPr>
                <w:rFonts w:ascii="Arial" w:hAnsi="Arial" w:cs="Arial"/>
                <w:bCs/>
                <w:sz w:val="20"/>
                <w:szCs w:val="20"/>
              </w:rPr>
              <w:lastRenderedPageBreak/>
              <w:t>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lastRenderedPageBreak/>
              <w:t>3 682,8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110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государственных (муниципальных)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3 682,8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320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321</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Пособия, компенсации и иные 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465,0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465,0</w:t>
            </w:r>
          </w:p>
        </w:tc>
      </w:tr>
      <w:tr w:rsidR="007F606A" w:rsidRPr="009F5133" w:rsidTr="007F606A">
        <w:trPr>
          <w:trHeight w:val="131"/>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0800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Культура и кинематография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100,0</w:t>
            </w:r>
          </w:p>
        </w:tc>
      </w:tr>
      <w:tr w:rsidR="007F606A" w:rsidRPr="009F5133" w:rsidTr="007F606A">
        <w:trPr>
          <w:trHeight w:val="17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0801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4400000000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Дворцы и дома культуры, другие учреждения культуры и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4400000590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85,0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85,0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9970090090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1000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304,412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1003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 xml:space="preserve">Социальное обеспечение население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304,412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0100000000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244,412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rPr>
              <w:t>01000L4970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 (</w:t>
            </w:r>
            <w:proofErr w:type="gramStart"/>
            <w:r w:rsidRPr="009F5133">
              <w:rPr>
                <w:rFonts w:ascii="Arial" w:hAnsi="Arial" w:cs="Arial"/>
                <w:bCs/>
                <w:sz w:val="20"/>
                <w:szCs w:val="20"/>
              </w:rPr>
              <w:t>муниципальная  программа</w:t>
            </w:r>
            <w:proofErr w:type="gramEnd"/>
            <w:r w:rsidRPr="009F5133">
              <w:rPr>
                <w:rFonts w:ascii="Arial" w:hAnsi="Arial" w:cs="Arial"/>
                <w:bCs/>
                <w:sz w:val="20"/>
                <w:szCs w:val="20"/>
              </w:rPr>
              <w:t xml:space="preserve"> "Обеспечение жильем молодых семей Судиславского муниципального района" на </w:t>
            </w:r>
            <w:smartTag w:uri="urn:schemas-microsoft-com:office:smarttags" w:element="metricconverter">
              <w:smartTagPr>
                <w:attr w:name="ProductID" w:val="2019 г"/>
              </w:smartTagPr>
              <w:r w:rsidRPr="009F5133">
                <w:rPr>
                  <w:rFonts w:ascii="Arial" w:hAnsi="Arial" w:cs="Arial"/>
                  <w:bCs/>
                  <w:sz w:val="20"/>
                  <w:szCs w:val="20"/>
                </w:rPr>
                <w:t>2019 г</w:t>
              </w:r>
            </w:smartTag>
            <w:r w:rsidRPr="009F5133">
              <w:rPr>
                <w:rFonts w:ascii="Arial" w:hAnsi="Arial" w:cs="Arial"/>
                <w:bCs/>
                <w:sz w:val="20"/>
                <w:szCs w:val="20"/>
              </w:rPr>
              <w:t xml:space="preserve">.-2021г. в </w:t>
            </w:r>
            <w:smartTag w:uri="urn:schemas-microsoft-com:office:smarttags" w:element="metricconverter">
              <w:smartTagPr>
                <w:attr w:name="ProductID" w:val="2019 г"/>
              </w:smartTagPr>
              <w:r w:rsidRPr="009F5133">
                <w:rPr>
                  <w:rFonts w:ascii="Arial" w:hAnsi="Arial" w:cs="Arial"/>
                  <w:bCs/>
                  <w:sz w:val="20"/>
                  <w:szCs w:val="20"/>
                </w:rPr>
                <w:t>2019 г</w:t>
              </w:r>
            </w:smartTag>
            <w:r w:rsidRPr="009F5133">
              <w:rPr>
                <w:rFonts w:ascii="Arial" w:hAnsi="Arial" w:cs="Arial"/>
                <w:bCs/>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244,412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244,412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244,412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5020000000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Социальная помощь, включая расходы, связанные с исполнением публичных нормативных обязательств, за счет средств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5020082130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320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9990099990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муниципальных органов не отнесенные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320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1100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150,0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1101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 xml:space="preserve">Физическая культура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4870020080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в физической культуры и спорта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48700</w:t>
            </w:r>
            <w:r w:rsidRPr="009F5133">
              <w:rPr>
                <w:rFonts w:ascii="Arial" w:hAnsi="Arial" w:cs="Arial"/>
                <w:bCs/>
                <w:iCs/>
                <w:kern w:val="1"/>
                <w:sz w:val="20"/>
                <w:szCs w:val="20"/>
                <w:lang w:val="en-US"/>
              </w:rPr>
              <w:t>S</w:t>
            </w:r>
            <w:r w:rsidRPr="009F5133">
              <w:rPr>
                <w:rFonts w:ascii="Arial" w:hAnsi="Arial" w:cs="Arial"/>
                <w:bCs/>
                <w:iCs/>
                <w:kern w:val="1"/>
                <w:sz w:val="20"/>
                <w:szCs w:val="20"/>
              </w:rPr>
              <w:t>1300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540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1300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245,9</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1301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iCs/>
                <w:kern w:val="1"/>
                <w:sz w:val="20"/>
                <w:szCs w:val="20"/>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245,9</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245,9</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9990020400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Обслуживание государственного внутреннего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245,9</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700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iCs/>
                <w:kern w:val="1"/>
                <w:sz w:val="20"/>
                <w:szCs w:val="20"/>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245,9</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730</w:t>
            </w: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Обслуживание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245,9</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935"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ИТОГО РАСХОДОВ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51 290,046</w:t>
            </w:r>
          </w:p>
        </w:tc>
      </w:tr>
    </w:tbl>
    <w:p w:rsidR="007F606A" w:rsidRPr="009F5133" w:rsidRDefault="007F606A" w:rsidP="007F606A">
      <w:pPr>
        <w:jc w:val="right"/>
        <w:rPr>
          <w:rFonts w:ascii="Arial" w:hAnsi="Arial" w:cs="Arial"/>
          <w:sz w:val="20"/>
          <w:szCs w:val="20"/>
        </w:rPr>
      </w:pP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4</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к решению Совета депутатов городского поселения </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поселок Судиславль </w:t>
      </w:r>
      <w:r w:rsidRPr="009F5133">
        <w:rPr>
          <w:rFonts w:ascii="Arial" w:hAnsi="Arial" w:cs="Arial"/>
          <w:color w:val="000000"/>
          <w:sz w:val="20"/>
          <w:szCs w:val="20"/>
        </w:rPr>
        <w:t>от</w:t>
      </w:r>
      <w:r w:rsidRPr="009F5133">
        <w:rPr>
          <w:rFonts w:ascii="Arial" w:hAnsi="Arial" w:cs="Arial"/>
          <w:color w:val="FF0000"/>
          <w:sz w:val="20"/>
          <w:szCs w:val="20"/>
        </w:rPr>
        <w:t xml:space="preserve"> </w:t>
      </w:r>
      <w:r w:rsidRPr="009F5133">
        <w:rPr>
          <w:rFonts w:ascii="Arial" w:hAnsi="Arial" w:cs="Arial"/>
          <w:color w:val="000000"/>
          <w:sz w:val="20"/>
          <w:szCs w:val="20"/>
        </w:rPr>
        <w:t>30.06.2021 г. № 24</w:t>
      </w: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8</w:t>
      </w:r>
    </w:p>
    <w:p w:rsidR="007F606A" w:rsidRPr="009F5133" w:rsidRDefault="007F606A" w:rsidP="007F606A">
      <w:pPr>
        <w:jc w:val="right"/>
        <w:rPr>
          <w:rFonts w:ascii="Arial" w:hAnsi="Arial" w:cs="Arial"/>
          <w:sz w:val="20"/>
          <w:szCs w:val="20"/>
        </w:rPr>
      </w:pPr>
    </w:p>
    <w:p w:rsidR="007F606A" w:rsidRPr="009F5133" w:rsidRDefault="007F606A" w:rsidP="007F606A">
      <w:pPr>
        <w:ind w:left="113" w:right="57" w:firstLine="720"/>
        <w:jc w:val="center"/>
        <w:rPr>
          <w:rFonts w:ascii="Arial" w:hAnsi="Arial" w:cs="Arial"/>
          <w:bCs/>
          <w:sz w:val="20"/>
          <w:szCs w:val="20"/>
        </w:rPr>
      </w:pPr>
      <w:r w:rsidRPr="009F5133">
        <w:rPr>
          <w:rFonts w:ascii="Arial" w:hAnsi="Arial" w:cs="Arial"/>
          <w:bCs/>
          <w:sz w:val="20"/>
          <w:szCs w:val="20"/>
        </w:rPr>
        <w:t xml:space="preserve">Расходы бюджета городского поселения поселок Судиславль </w:t>
      </w:r>
    </w:p>
    <w:p w:rsidR="007F606A" w:rsidRPr="009F5133" w:rsidRDefault="007F606A" w:rsidP="007F606A">
      <w:pPr>
        <w:ind w:left="113" w:right="57" w:firstLine="720"/>
        <w:jc w:val="center"/>
        <w:rPr>
          <w:rFonts w:ascii="Arial" w:hAnsi="Arial" w:cs="Arial"/>
          <w:bCs/>
          <w:sz w:val="20"/>
          <w:szCs w:val="20"/>
        </w:rPr>
      </w:pPr>
      <w:r w:rsidRPr="009F5133">
        <w:rPr>
          <w:rFonts w:ascii="Arial" w:hAnsi="Arial" w:cs="Arial"/>
          <w:bCs/>
          <w:sz w:val="20"/>
          <w:szCs w:val="20"/>
        </w:rPr>
        <w:t xml:space="preserve">на плановый 2022-2023 годы. </w:t>
      </w:r>
    </w:p>
    <w:tbl>
      <w:tblPr>
        <w:tblW w:w="10147" w:type="dxa"/>
        <w:tblInd w:w="108" w:type="dxa"/>
        <w:tblLayout w:type="fixed"/>
        <w:tblLook w:val="0000" w:firstRow="0" w:lastRow="0" w:firstColumn="0" w:lastColumn="0" w:noHBand="0" w:noVBand="0"/>
      </w:tblPr>
      <w:tblGrid>
        <w:gridCol w:w="1264"/>
        <w:gridCol w:w="5257"/>
        <w:gridCol w:w="1813"/>
        <w:gridCol w:w="1813"/>
      </w:tblGrid>
      <w:tr w:rsidR="007F606A" w:rsidRPr="009F5133" w:rsidTr="007F606A">
        <w:trPr>
          <w:trHeight w:val="831"/>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Раздел</w:t>
            </w:r>
          </w:p>
        </w:tc>
        <w:tc>
          <w:tcPr>
            <w:tcW w:w="525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Сумма</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2022г.</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тыс.руб.</w:t>
            </w: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Сумма</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2023г.</w:t>
            </w:r>
          </w:p>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тыс.руб.</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0100</w:t>
            </w:r>
          </w:p>
        </w:tc>
        <w:tc>
          <w:tcPr>
            <w:tcW w:w="525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Общегосударственные вопросы</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4 476,56</w:t>
            </w: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4 508,76</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0300</w:t>
            </w:r>
          </w:p>
        </w:tc>
        <w:tc>
          <w:tcPr>
            <w:tcW w:w="525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Национальная безопасность и правоохранительная деятельность</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550,34</w:t>
            </w: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p>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550,34</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0400</w:t>
            </w:r>
          </w:p>
        </w:tc>
        <w:tc>
          <w:tcPr>
            <w:tcW w:w="525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Национальная экономика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4 260,0</w:t>
            </w: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4 960,0</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0500</w:t>
            </w:r>
          </w:p>
        </w:tc>
        <w:tc>
          <w:tcPr>
            <w:tcW w:w="525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Жилищно-коммунальное хозяйство</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12 871,0</w:t>
            </w: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109 627,6</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0800</w:t>
            </w:r>
          </w:p>
        </w:tc>
        <w:tc>
          <w:tcPr>
            <w:tcW w:w="525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Культура, кинематография</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1000</w:t>
            </w:r>
          </w:p>
        </w:tc>
        <w:tc>
          <w:tcPr>
            <w:tcW w:w="525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Социальная политика</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60,0</w:t>
            </w: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60,0</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1100</w:t>
            </w:r>
          </w:p>
        </w:tc>
        <w:tc>
          <w:tcPr>
            <w:tcW w:w="525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Физическая культура</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272"/>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1301</w:t>
            </w:r>
          </w:p>
        </w:tc>
        <w:tc>
          <w:tcPr>
            <w:tcW w:w="525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Обслуживание муниципального долга</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636,0</w:t>
            </w: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583,0</w:t>
            </w:r>
          </w:p>
        </w:tc>
      </w:tr>
      <w:tr w:rsidR="007F606A" w:rsidRPr="009F5133" w:rsidTr="007F606A">
        <w:trPr>
          <w:trHeight w:val="287"/>
        </w:trPr>
        <w:tc>
          <w:tcPr>
            <w:tcW w:w="126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25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Всего расходов</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23 153,9</w:t>
            </w: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120 589,7</w:t>
            </w:r>
          </w:p>
        </w:tc>
      </w:tr>
    </w:tbl>
    <w:p w:rsidR="007F606A" w:rsidRPr="009F5133" w:rsidRDefault="007F606A" w:rsidP="007F606A">
      <w:pPr>
        <w:ind w:left="113" w:right="57"/>
        <w:jc w:val="right"/>
        <w:rPr>
          <w:rFonts w:ascii="Arial" w:hAnsi="Arial" w:cs="Arial"/>
          <w:bCs/>
          <w:sz w:val="20"/>
          <w:szCs w:val="20"/>
        </w:rPr>
      </w:pPr>
    </w:p>
    <w:p w:rsidR="007F606A" w:rsidRPr="009F5133" w:rsidRDefault="007F606A" w:rsidP="007F606A">
      <w:pPr>
        <w:ind w:left="113" w:right="57"/>
        <w:jc w:val="center"/>
        <w:rPr>
          <w:rFonts w:ascii="Arial" w:hAnsi="Arial" w:cs="Arial"/>
          <w:bCs/>
          <w:sz w:val="20"/>
          <w:szCs w:val="20"/>
        </w:rPr>
      </w:pPr>
    </w:p>
    <w:p w:rsidR="007F606A" w:rsidRPr="009F5133" w:rsidRDefault="007F606A" w:rsidP="007F606A">
      <w:pPr>
        <w:ind w:left="113" w:right="57"/>
        <w:jc w:val="center"/>
        <w:rPr>
          <w:rFonts w:ascii="Arial" w:hAnsi="Arial" w:cs="Arial"/>
          <w:bCs/>
          <w:sz w:val="20"/>
          <w:szCs w:val="20"/>
        </w:rPr>
      </w:pPr>
      <w:r w:rsidRPr="009F5133">
        <w:rPr>
          <w:rFonts w:ascii="Arial" w:hAnsi="Arial" w:cs="Arial"/>
          <w:bCs/>
          <w:sz w:val="20"/>
          <w:szCs w:val="20"/>
        </w:rPr>
        <w:t xml:space="preserve">Распределение расходов бюджета городского поселения поселок Судиславль на плановый 2022-2023 годы по разделам, подразделам, целевым статьям, </w:t>
      </w:r>
      <w:proofErr w:type="gramStart"/>
      <w:r w:rsidRPr="009F5133">
        <w:rPr>
          <w:rFonts w:ascii="Arial" w:hAnsi="Arial" w:cs="Arial"/>
          <w:bCs/>
          <w:sz w:val="20"/>
          <w:szCs w:val="20"/>
        </w:rPr>
        <w:t>группам(</w:t>
      </w:r>
      <w:proofErr w:type="gramEnd"/>
      <w:r w:rsidRPr="009F5133">
        <w:rPr>
          <w:rFonts w:ascii="Arial" w:hAnsi="Arial" w:cs="Arial"/>
          <w:bCs/>
          <w:sz w:val="20"/>
          <w:szCs w:val="20"/>
        </w:rPr>
        <w:t>группам и подгруппам), видом расходов</w:t>
      </w:r>
    </w:p>
    <w:p w:rsidR="007F606A" w:rsidRPr="009F5133" w:rsidRDefault="007F606A" w:rsidP="007F606A">
      <w:pPr>
        <w:jc w:val="center"/>
        <w:rPr>
          <w:rFonts w:ascii="Arial" w:hAnsi="Arial" w:cs="Arial"/>
          <w:sz w:val="20"/>
          <w:szCs w:val="20"/>
        </w:rPr>
      </w:pPr>
    </w:p>
    <w:p w:rsidR="007F606A" w:rsidRPr="009F5133" w:rsidRDefault="007F606A" w:rsidP="007F606A">
      <w:pPr>
        <w:jc w:val="center"/>
        <w:rPr>
          <w:rFonts w:ascii="Arial" w:hAnsi="Arial" w:cs="Arial"/>
          <w:sz w:val="20"/>
          <w:szCs w:val="20"/>
        </w:rPr>
      </w:pPr>
      <w:r w:rsidRPr="009F5133">
        <w:rPr>
          <w:rFonts w:ascii="Arial" w:hAnsi="Arial" w:cs="Arial"/>
          <w:sz w:val="20"/>
          <w:szCs w:val="20"/>
        </w:rPr>
        <w:t xml:space="preserve">                                                                                                              </w:t>
      </w:r>
    </w:p>
    <w:p w:rsidR="007F606A" w:rsidRPr="009F5133" w:rsidRDefault="007F606A" w:rsidP="007F606A">
      <w:pPr>
        <w:rPr>
          <w:rFonts w:ascii="Arial" w:hAnsi="Arial" w:cs="Arial"/>
          <w:sz w:val="20"/>
          <w:szCs w:val="20"/>
        </w:rPr>
      </w:pPr>
      <w:r w:rsidRPr="009F5133">
        <w:rPr>
          <w:rFonts w:ascii="Arial" w:hAnsi="Arial" w:cs="Arial"/>
          <w:sz w:val="20"/>
          <w:szCs w:val="20"/>
        </w:rPr>
        <w:t xml:space="preserve">                                                                                              </w:t>
      </w:r>
    </w:p>
    <w:tbl>
      <w:tblPr>
        <w:tblW w:w="10065" w:type="dxa"/>
        <w:tblInd w:w="5" w:type="dxa"/>
        <w:tblLayout w:type="fixed"/>
        <w:tblCellMar>
          <w:left w:w="0" w:type="dxa"/>
          <w:right w:w="0" w:type="dxa"/>
        </w:tblCellMar>
        <w:tblLook w:val="0000" w:firstRow="0" w:lastRow="0" w:firstColumn="0" w:lastColumn="0" w:noHBand="0" w:noVBand="0"/>
      </w:tblPr>
      <w:tblGrid>
        <w:gridCol w:w="709"/>
        <w:gridCol w:w="1418"/>
        <w:gridCol w:w="727"/>
        <w:gridCol w:w="4659"/>
        <w:gridCol w:w="1276"/>
        <w:gridCol w:w="1276"/>
      </w:tblGrid>
      <w:tr w:rsidR="007F606A" w:rsidRPr="009F5133" w:rsidTr="007F606A">
        <w:trPr>
          <w:trHeight w:val="696"/>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rPr>
                <w:rFonts w:ascii="Arial" w:hAnsi="Arial" w:cs="Arial"/>
                <w:bCs/>
                <w:sz w:val="20"/>
                <w:szCs w:val="20"/>
              </w:rPr>
            </w:pPr>
            <w:r w:rsidRPr="009F5133">
              <w:rPr>
                <w:rFonts w:ascii="Arial" w:hAnsi="Arial" w:cs="Arial"/>
                <w:bCs/>
                <w:sz w:val="20"/>
                <w:szCs w:val="20"/>
              </w:rPr>
              <w:lastRenderedPageBreak/>
              <w:t xml:space="preserve">Раздел, </w:t>
            </w:r>
            <w:proofErr w:type="gramStart"/>
            <w:r w:rsidRPr="009F5133">
              <w:rPr>
                <w:rFonts w:ascii="Arial" w:hAnsi="Arial" w:cs="Arial"/>
                <w:bCs/>
                <w:sz w:val="20"/>
                <w:szCs w:val="20"/>
              </w:rPr>
              <w:t>под-раздел</w:t>
            </w:r>
            <w:proofErr w:type="gramEnd"/>
          </w:p>
        </w:tc>
        <w:tc>
          <w:tcPr>
            <w:tcW w:w="1418" w:type="dxa"/>
            <w:tcBorders>
              <w:top w:val="single" w:sz="4" w:space="0" w:color="000000"/>
              <w:left w:val="single" w:sz="4" w:space="0" w:color="000000"/>
              <w:bottom w:val="single" w:sz="4" w:space="0" w:color="000000"/>
            </w:tcBorders>
          </w:tcPr>
          <w:p w:rsidR="007F606A" w:rsidRPr="009F5133" w:rsidRDefault="007F606A" w:rsidP="007F606A">
            <w:pPr>
              <w:pStyle w:val="2"/>
              <w:tabs>
                <w:tab w:val="left" w:pos="73"/>
                <w:tab w:val="left" w:pos="356"/>
              </w:tabs>
              <w:snapToGrid w:val="0"/>
              <w:ind w:left="73"/>
              <w:jc w:val="center"/>
              <w:rPr>
                <w:b w:val="0"/>
                <w:i w:val="0"/>
                <w:sz w:val="20"/>
                <w:szCs w:val="20"/>
              </w:rPr>
            </w:pPr>
            <w:r w:rsidRPr="009F5133">
              <w:rPr>
                <w:b w:val="0"/>
                <w:i w:val="0"/>
                <w:sz w:val="20"/>
                <w:szCs w:val="20"/>
              </w:rPr>
              <w:t>Целевая статья</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Группа, подгруппа, виды рас</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ходов</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 xml:space="preserve">Сумма </w:t>
            </w:r>
          </w:p>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 xml:space="preserve">2022 год </w:t>
            </w:r>
          </w:p>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тыс.руб.</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 xml:space="preserve">Сумма </w:t>
            </w:r>
          </w:p>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 xml:space="preserve">2023 год </w:t>
            </w:r>
          </w:p>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тыс.руб.</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492,4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492,4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Законодательный (представительный) орган государственной власти субъекта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492,4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492,4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6600000110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выплаты по оплате труда работников государственных и </w:t>
            </w:r>
            <w:proofErr w:type="gramStart"/>
            <w:r w:rsidRPr="009F5133">
              <w:rPr>
                <w:rFonts w:ascii="Arial" w:hAnsi="Arial" w:cs="Arial"/>
                <w:bCs/>
                <w:iCs/>
                <w:kern w:val="1"/>
                <w:sz w:val="20"/>
                <w:szCs w:val="20"/>
              </w:rPr>
              <w:t>муниципальных  органов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120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на выплаты персоналу   государственных (муниципальных) органов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обеспечение функций </w:t>
            </w:r>
            <w:proofErr w:type="gramStart"/>
            <w:r w:rsidRPr="009F5133">
              <w:rPr>
                <w:rFonts w:ascii="Arial" w:hAnsi="Arial" w:cs="Arial"/>
                <w:bCs/>
                <w:iCs/>
                <w:kern w:val="1"/>
                <w:sz w:val="20"/>
                <w:szCs w:val="20"/>
              </w:rPr>
              <w:t>муниципальных  органов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r>
      <w:tr w:rsidR="007F606A" w:rsidRPr="009F5133" w:rsidTr="007F606A">
        <w:trPr>
          <w:trHeight w:val="319"/>
        </w:trPr>
        <w:tc>
          <w:tcPr>
            <w:tcW w:w="709"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0102</w:t>
            </w:r>
          </w:p>
        </w:tc>
        <w:tc>
          <w:tcPr>
            <w:tcW w:w="1418"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Функционирование Правительства РФ, высших исполнительной органов власти и местных администраций</w:t>
            </w:r>
          </w:p>
        </w:tc>
        <w:tc>
          <w:tcPr>
            <w:tcW w:w="1276" w:type="dxa"/>
            <w:tcBorders>
              <w:top w:val="single" w:sz="4" w:space="0" w:color="auto"/>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920,8</w:t>
            </w:r>
          </w:p>
        </w:tc>
        <w:tc>
          <w:tcPr>
            <w:tcW w:w="1276" w:type="dxa"/>
            <w:tcBorders>
              <w:top w:val="single" w:sz="4" w:space="0" w:color="auto"/>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920,8</w:t>
            </w:r>
          </w:p>
        </w:tc>
      </w:tr>
      <w:tr w:rsidR="007F606A" w:rsidRPr="009F5133" w:rsidTr="007F606A">
        <w:trPr>
          <w:trHeight w:val="319"/>
        </w:trPr>
        <w:tc>
          <w:tcPr>
            <w:tcW w:w="709"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6600000000</w:t>
            </w: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Центральный аппарат исполнительных органов государственной власти Костромской области</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709"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6600000110</w:t>
            </w: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выплаты по оплате труда </w:t>
            </w:r>
            <w:proofErr w:type="gramStart"/>
            <w:r w:rsidRPr="009F5133">
              <w:rPr>
                <w:rFonts w:ascii="Arial" w:hAnsi="Arial" w:cs="Arial"/>
                <w:bCs/>
                <w:iCs/>
                <w:kern w:val="1"/>
                <w:sz w:val="20"/>
                <w:szCs w:val="20"/>
              </w:rPr>
              <w:t>работников  муниципальных</w:t>
            </w:r>
            <w:proofErr w:type="gramEnd"/>
            <w:r w:rsidRPr="009F5133">
              <w:rPr>
                <w:rFonts w:ascii="Arial" w:hAnsi="Arial" w:cs="Arial"/>
                <w:bCs/>
                <w:iCs/>
                <w:kern w:val="1"/>
                <w:sz w:val="20"/>
                <w:szCs w:val="20"/>
              </w:rPr>
              <w:t xml:space="preserve">  органов</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709"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w:t>
            </w:r>
          </w:p>
        </w:tc>
        <w:tc>
          <w:tcPr>
            <w:tcW w:w="4659"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709"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120</w:t>
            </w:r>
          </w:p>
        </w:tc>
        <w:tc>
          <w:tcPr>
            <w:tcW w:w="4659"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lastRenderedPageBreak/>
              <w:t>0104</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Функционирование Правительства РФ, высших исполнительной органов государственной власти субъектов РФ,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2 683,956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2 683,956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6600000000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Центральный аппарат исполнительных органов государственной власти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2 683,956</w:t>
            </w:r>
          </w:p>
        </w:tc>
        <w:tc>
          <w:tcPr>
            <w:tcW w:w="1276" w:type="dxa"/>
            <w:tcBorders>
              <w:top w:val="single" w:sz="4" w:space="0" w:color="000000"/>
              <w:left w:val="single" w:sz="4" w:space="0" w:color="000000"/>
              <w:bottom w:val="single" w:sz="4" w:space="0" w:color="000000"/>
              <w:right w:val="single" w:sz="4" w:space="0" w:color="000000"/>
            </w:tcBorders>
            <w:vAlign w:val="center"/>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2 683,956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6600000110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выплаты по оплате труда работников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120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обеспечение функций </w:t>
            </w:r>
            <w:proofErr w:type="gramStart"/>
            <w:r w:rsidRPr="009F5133">
              <w:rPr>
                <w:rFonts w:ascii="Arial" w:hAnsi="Arial" w:cs="Arial"/>
                <w:bCs/>
                <w:iCs/>
                <w:kern w:val="1"/>
                <w:sz w:val="20"/>
                <w:szCs w:val="20"/>
              </w:rPr>
              <w:t>муниципальных  органов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6600072090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Расходы за счет субвенций на осуществление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11,2</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11,2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11,2</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11,2</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11,2</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6600090050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0106</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 xml:space="preserve">Обеспечение деятельности финансовых, налоговых и таможенных органов и органов </w:t>
            </w:r>
            <w:r w:rsidRPr="009F5133">
              <w:rPr>
                <w:rFonts w:ascii="Arial" w:hAnsi="Arial" w:cs="Arial"/>
                <w:b/>
                <w:bCs/>
                <w:sz w:val="20"/>
                <w:szCs w:val="20"/>
              </w:rPr>
              <w:lastRenderedPageBreak/>
              <w:t>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color w:val="000000"/>
                <w:sz w:val="20"/>
                <w:szCs w:val="20"/>
              </w:rPr>
            </w:pPr>
            <w:r w:rsidRPr="009F5133">
              <w:rPr>
                <w:rFonts w:ascii="Arial" w:hAnsi="Arial" w:cs="Arial"/>
                <w:b/>
                <w:bCs/>
                <w:color w:val="000000"/>
                <w:sz w:val="20"/>
                <w:szCs w:val="20"/>
              </w:rPr>
              <w:lastRenderedPageBreak/>
              <w:t>53,408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color w:val="000000"/>
                <w:sz w:val="20"/>
                <w:szCs w:val="20"/>
              </w:rPr>
            </w:pPr>
            <w:r w:rsidRPr="009F5133">
              <w:rPr>
                <w:rFonts w:ascii="Arial" w:hAnsi="Arial" w:cs="Arial"/>
                <w:b/>
                <w:bCs/>
                <w:color w:val="000000"/>
                <w:sz w:val="20"/>
                <w:szCs w:val="20"/>
              </w:rPr>
              <w:t>53,408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2018-2024 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color w:val="000000"/>
                <w:sz w:val="20"/>
                <w:szCs w:val="20"/>
              </w:rPr>
            </w:pPr>
            <w:r w:rsidRPr="009F5133">
              <w:rPr>
                <w:rFonts w:ascii="Arial" w:hAnsi="Arial" w:cs="Arial"/>
                <w:bCs/>
                <w:color w:val="000000"/>
                <w:sz w:val="20"/>
                <w:szCs w:val="20"/>
              </w:rPr>
              <w:t>53,408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color w:val="000000"/>
                <w:sz w:val="20"/>
                <w:szCs w:val="20"/>
              </w:rPr>
            </w:pPr>
            <w:r w:rsidRPr="009F5133">
              <w:rPr>
                <w:rFonts w:ascii="Arial" w:hAnsi="Arial" w:cs="Arial"/>
                <w:bCs/>
                <w:color w:val="000000"/>
                <w:sz w:val="20"/>
                <w:szCs w:val="20"/>
              </w:rPr>
              <w:t>53,408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1000090040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2018-2024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0111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Резервные фонды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135,996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168,196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135,996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168,196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9990099990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муниципальных органов не отнесенные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135,996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168,196</w:t>
            </w:r>
          </w:p>
        </w:tc>
      </w:tr>
      <w:tr w:rsidR="007F606A" w:rsidRPr="009F5133" w:rsidTr="007F606A">
        <w:trPr>
          <w:trHeight w:val="35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135,996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168,196</w:t>
            </w:r>
          </w:p>
        </w:tc>
      </w:tr>
      <w:tr w:rsidR="007F606A" w:rsidRPr="009F5133" w:rsidTr="007F606A">
        <w:trPr>
          <w:trHeight w:val="35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870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135,996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168,196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0113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190,0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190,0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9990020140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Прочие выплаты по обязательствам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Расчеты с редакцией газеты «Сельская жизнь»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Отопление здания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9990020160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Содержание и обслуживание казны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155,0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155,0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0300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550,34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550,34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0310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color w:val="000000"/>
                <w:sz w:val="20"/>
                <w:szCs w:val="20"/>
              </w:rPr>
            </w:pPr>
            <w:r w:rsidRPr="009F5133">
              <w:rPr>
                <w:rFonts w:ascii="Arial" w:hAnsi="Arial" w:cs="Arial"/>
                <w:color w:val="000000"/>
                <w:sz w:val="20"/>
                <w:szCs w:val="20"/>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550,34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550,34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color w:val="000000"/>
                <w:sz w:val="20"/>
                <w:szCs w:val="20"/>
                <w:shd w:val="clear" w:color="auto" w:fill="FFFFFF"/>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9990090060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999009999М</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в области предупреждения и ликвидации аварийных ситуаций на объектах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4 260,0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4 960,0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0409</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4 160,0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4 860,0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4 160,0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4 860,0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3150020000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4 160,0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4 860,0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3150020020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4 160,0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4 860,0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4 860,0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4 860,0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1700020400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rPr>
              <w:t>170</w:t>
            </w:r>
            <w:r w:rsidRPr="009F5133">
              <w:rPr>
                <w:rFonts w:ascii="Arial" w:hAnsi="Arial" w:cs="Arial"/>
                <w:bCs/>
                <w:iCs/>
                <w:kern w:val="1"/>
                <w:sz w:val="20"/>
                <w:szCs w:val="20"/>
                <w:lang w:val="en-US"/>
              </w:rPr>
              <w:t>R</w:t>
            </w:r>
            <w:r w:rsidRPr="009F5133">
              <w:rPr>
                <w:rFonts w:ascii="Arial" w:hAnsi="Arial" w:cs="Arial"/>
                <w:bCs/>
                <w:iCs/>
                <w:kern w:val="1"/>
                <w:sz w:val="20"/>
                <w:szCs w:val="20"/>
              </w:rPr>
              <w:t>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Федеральный проект "Дорожная сеть"</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w:t>
            </w:r>
            <w:r w:rsidRPr="009F5133">
              <w:rPr>
                <w:rFonts w:ascii="Arial" w:hAnsi="Arial" w:cs="Arial"/>
                <w:bCs/>
                <w:iCs/>
                <w:kern w:val="1"/>
                <w:sz w:val="20"/>
                <w:szCs w:val="20"/>
                <w:lang w:val="en-US"/>
              </w:rPr>
              <w:t>R</w:t>
            </w:r>
            <w:r w:rsidRPr="009F5133">
              <w:rPr>
                <w:rFonts w:ascii="Arial" w:hAnsi="Arial" w:cs="Arial"/>
                <w:bCs/>
                <w:iCs/>
                <w:kern w:val="1"/>
                <w:sz w:val="20"/>
                <w:szCs w:val="20"/>
              </w:rPr>
              <w:t>153930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lang w:val="en-US"/>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lang w:val="en-US"/>
              </w:rPr>
            </w:pPr>
            <w:r w:rsidRPr="009F5133">
              <w:rPr>
                <w:rFonts w:ascii="Arial" w:hAnsi="Arial" w:cs="Arial"/>
                <w:bCs/>
                <w:iCs/>
                <w:kern w:val="1"/>
                <w:sz w:val="20"/>
                <w:szCs w:val="20"/>
                <w:lang w:val="en-US"/>
              </w:rPr>
              <w:t>0</w:t>
            </w:r>
            <w:r w:rsidRPr="009F5133">
              <w:rPr>
                <w:rFonts w:ascii="Arial" w:hAnsi="Arial" w:cs="Arial"/>
                <w:bCs/>
                <w:iCs/>
                <w:kern w:val="1"/>
                <w:sz w:val="20"/>
                <w:szCs w:val="20"/>
              </w:rPr>
              <w:t>,</w:t>
            </w:r>
            <w:r w:rsidRPr="009F5133">
              <w:rPr>
                <w:rFonts w:ascii="Arial" w:hAnsi="Arial" w:cs="Arial"/>
                <w:bCs/>
                <w:iCs/>
                <w:kern w:val="1"/>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lang w:val="en-US"/>
              </w:rPr>
            </w:pPr>
            <w:r w:rsidRPr="009F5133">
              <w:rPr>
                <w:rFonts w:ascii="Arial" w:hAnsi="Arial" w:cs="Arial"/>
                <w:bCs/>
                <w:iCs/>
                <w:kern w:val="1"/>
                <w:sz w:val="20"/>
                <w:szCs w:val="20"/>
                <w:lang w:val="en-US"/>
              </w:rPr>
              <w:t>0</w:t>
            </w:r>
            <w:r w:rsidRPr="009F5133">
              <w:rPr>
                <w:rFonts w:ascii="Arial" w:hAnsi="Arial" w:cs="Arial"/>
                <w:bCs/>
                <w:iCs/>
                <w:kern w:val="1"/>
                <w:sz w:val="20"/>
                <w:szCs w:val="20"/>
              </w:rPr>
              <w:t>,</w:t>
            </w:r>
            <w:r w:rsidRPr="009F5133">
              <w:rPr>
                <w:rFonts w:ascii="Arial" w:hAnsi="Arial" w:cs="Arial"/>
                <w:bCs/>
                <w:iCs/>
                <w:kern w:val="1"/>
                <w:sz w:val="20"/>
                <w:szCs w:val="20"/>
                <w:lang w:val="en-US"/>
              </w:rPr>
              <w:t>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0412</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3400000000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государственных функций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3400020030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по землеустройству и землепользованию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12 871,0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109 627,6</w:t>
            </w:r>
          </w:p>
        </w:tc>
      </w:tr>
      <w:tr w:rsidR="007F606A" w:rsidRPr="009F5133" w:rsidTr="007F606A">
        <w:trPr>
          <w:trHeight w:val="197"/>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320,0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320,0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Поддержка жилищного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3620020090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Капитальный ремонт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320,0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320,0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320,0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320,0</w:t>
            </w:r>
          </w:p>
        </w:tc>
      </w:tr>
      <w:tr w:rsidR="007F606A" w:rsidRPr="009F5133" w:rsidTr="007F606A">
        <w:trPr>
          <w:trHeight w:val="132"/>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0502</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1 265,0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100 265,0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Поддержка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1 265,0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1 265,0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3610020100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Мероприятия в области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w:t>
            </w:r>
            <w:r w:rsidRPr="009F5133">
              <w:rPr>
                <w:rFonts w:ascii="Arial" w:hAnsi="Arial" w:cs="Arial"/>
                <w:bCs/>
                <w:sz w:val="20"/>
                <w:szCs w:val="20"/>
                <w:lang w:val="en-US"/>
              </w:rPr>
              <w:t>S</w:t>
            </w:r>
            <w:r w:rsidRPr="009F5133">
              <w:rPr>
                <w:rFonts w:ascii="Arial" w:hAnsi="Arial" w:cs="Arial"/>
                <w:bCs/>
                <w:sz w:val="20"/>
                <w:szCs w:val="20"/>
              </w:rPr>
              <w:t>1300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счет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r w:rsidRPr="009F5133">
              <w:rPr>
                <w:rFonts w:ascii="Arial" w:hAnsi="Arial" w:cs="Arial"/>
                <w:bCs/>
                <w:iCs/>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r w:rsidRPr="009F5133">
              <w:rPr>
                <w:rFonts w:ascii="Arial" w:hAnsi="Arial" w:cs="Arial"/>
                <w:bCs/>
                <w:iCs/>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3610060070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1 000,0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1 000,0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1 000,0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1 000,0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810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1 000,0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1 000,0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3610060100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Предоставление субсидий предприятиям ЖКХ на возмещение недополученных доходов по </w:t>
            </w:r>
            <w:r w:rsidRPr="009F5133">
              <w:rPr>
                <w:rFonts w:ascii="Arial" w:hAnsi="Arial" w:cs="Arial"/>
                <w:bCs/>
                <w:sz w:val="20"/>
                <w:szCs w:val="20"/>
              </w:rPr>
              <w:lastRenderedPageBreak/>
              <w:t>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lastRenderedPageBreak/>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810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999</w:t>
            </w:r>
            <w:r w:rsidRPr="009F5133">
              <w:rPr>
                <w:rFonts w:ascii="Arial" w:hAnsi="Arial" w:cs="Arial"/>
                <w:bCs/>
                <w:sz w:val="20"/>
                <w:szCs w:val="20"/>
                <w:lang w:val="en-US"/>
              </w:rPr>
              <w:t>G</w:t>
            </w:r>
            <w:r w:rsidRPr="009F5133">
              <w:rPr>
                <w:rFonts w:ascii="Arial" w:hAnsi="Arial" w:cs="Arial"/>
                <w:bCs/>
                <w:sz w:val="20"/>
                <w:szCs w:val="20"/>
              </w:rPr>
              <w:t>500000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Строительство и реконструкция (модернизация) объектов питьевого водоснабжения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99 000,0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999</w:t>
            </w:r>
            <w:r w:rsidRPr="009F5133">
              <w:rPr>
                <w:rFonts w:ascii="Arial" w:hAnsi="Arial" w:cs="Arial"/>
                <w:bCs/>
                <w:sz w:val="20"/>
                <w:szCs w:val="20"/>
                <w:lang w:val="en-US"/>
              </w:rPr>
              <w:t>G</w:t>
            </w:r>
            <w:r w:rsidRPr="009F5133">
              <w:rPr>
                <w:rFonts w:ascii="Arial" w:hAnsi="Arial" w:cs="Arial"/>
                <w:bCs/>
                <w:sz w:val="20"/>
                <w:szCs w:val="20"/>
              </w:rPr>
              <w:t>552430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Строительство и реконструкция (модернизация) объектов питьевого водоснабжения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99 000,0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410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Бюджетные инвестиции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99 000,0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414</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Бюджетные инвестиции в объекты капитального строительства государственной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99 000,0</w:t>
            </w:r>
          </w:p>
        </w:tc>
      </w:tr>
      <w:tr w:rsidR="007F606A" w:rsidRPr="009F5133" w:rsidTr="007F606A">
        <w:trPr>
          <w:trHeight w:val="232"/>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0503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7143,4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4 900,0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0100000000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2 293,4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lang w:val="en-US"/>
              </w:rPr>
            </w:pPr>
            <w:r w:rsidRPr="009F5133">
              <w:rPr>
                <w:rFonts w:ascii="Arial" w:hAnsi="Arial" w:cs="Arial"/>
                <w:bCs/>
                <w:sz w:val="20"/>
                <w:szCs w:val="20"/>
              </w:rPr>
              <w:t>012F200000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программа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2 293,4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012F255550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программы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2 293,4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2 293,4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2 293,4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4 850,0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4 900,0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6000020110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в области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2 400,0</w:t>
            </w:r>
          </w:p>
        </w:tc>
      </w:tr>
      <w:tr w:rsidR="007F606A" w:rsidRPr="009F5133" w:rsidTr="007F606A">
        <w:trPr>
          <w:trHeight w:val="14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2 400,0</w:t>
            </w:r>
          </w:p>
        </w:tc>
      </w:tr>
      <w:tr w:rsidR="007F606A" w:rsidRPr="009F5133" w:rsidTr="007F606A">
        <w:trPr>
          <w:trHeight w:val="14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6000020120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Прочие мероприятия по благоустройству городских округов и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r w:rsidRPr="009F5133">
              <w:rPr>
                <w:rFonts w:ascii="Arial" w:hAnsi="Arial" w:cs="Arial"/>
                <w:b/>
                <w:bCs/>
                <w:iCs/>
                <w:sz w:val="20"/>
                <w:szCs w:val="20"/>
              </w:rPr>
              <w:t>0505</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Другие вопросы в области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4 142,6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4 142,6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4 142,6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4 142,6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9990000590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на обеспечение деятельности (оказание </w:t>
            </w:r>
            <w:proofErr w:type="gramStart"/>
            <w:r w:rsidRPr="009F5133">
              <w:rPr>
                <w:rFonts w:ascii="Arial" w:hAnsi="Arial" w:cs="Arial"/>
                <w:bCs/>
                <w:sz w:val="20"/>
                <w:szCs w:val="20"/>
              </w:rPr>
              <w:t>услуг)  подведомственных</w:t>
            </w:r>
            <w:proofErr w:type="gramEnd"/>
            <w:r w:rsidRPr="009F5133">
              <w:rPr>
                <w:rFonts w:ascii="Arial" w:hAnsi="Arial" w:cs="Arial"/>
                <w:bCs/>
                <w:sz w:val="20"/>
                <w:szCs w:val="20"/>
              </w:rPr>
              <w:t xml:space="preserve"> учреждений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4 142,6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4 142,6</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3 684,8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3 684,8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110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государственных (муниципальных)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3 684,8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3 684,8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457,8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457,8</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457,8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457,8</w:t>
            </w:r>
          </w:p>
        </w:tc>
      </w:tr>
      <w:tr w:rsidR="007F606A" w:rsidRPr="009F5133" w:rsidTr="007F606A">
        <w:trPr>
          <w:trHeight w:val="131"/>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0800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Культура и кинематография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150,0</w:t>
            </w:r>
          </w:p>
        </w:tc>
      </w:tr>
      <w:tr w:rsidR="007F606A" w:rsidRPr="009F5133" w:rsidTr="007F606A">
        <w:trPr>
          <w:trHeight w:val="17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0801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4400000000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Дворцы и дома культуры, другие учреждения культуры и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4400000590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9970090090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1000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60,0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1003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 xml:space="preserve">Социальное обеспечение население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60,0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0100000000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rPr>
              <w:t>01000L4970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 (</w:t>
            </w:r>
            <w:proofErr w:type="gramStart"/>
            <w:r w:rsidRPr="009F5133">
              <w:rPr>
                <w:rFonts w:ascii="Arial" w:hAnsi="Arial" w:cs="Arial"/>
                <w:bCs/>
                <w:sz w:val="20"/>
                <w:szCs w:val="20"/>
              </w:rPr>
              <w:t>муниципальная  программа</w:t>
            </w:r>
            <w:proofErr w:type="gramEnd"/>
            <w:r w:rsidRPr="009F5133">
              <w:rPr>
                <w:rFonts w:ascii="Arial" w:hAnsi="Arial" w:cs="Arial"/>
                <w:bCs/>
                <w:sz w:val="20"/>
                <w:szCs w:val="20"/>
              </w:rPr>
              <w:t xml:space="preserve"> "Обеспечение жильем молодых семей Судиславского муниципального района" на </w:t>
            </w:r>
            <w:smartTag w:uri="urn:schemas-microsoft-com:office:smarttags" w:element="metricconverter">
              <w:smartTagPr>
                <w:attr w:name="ProductID" w:val="2019 г"/>
              </w:smartTagPr>
              <w:r w:rsidRPr="009F5133">
                <w:rPr>
                  <w:rFonts w:ascii="Arial" w:hAnsi="Arial" w:cs="Arial"/>
                  <w:bCs/>
                  <w:sz w:val="20"/>
                  <w:szCs w:val="20"/>
                </w:rPr>
                <w:t>2019 г</w:t>
              </w:r>
            </w:smartTag>
            <w:r w:rsidRPr="009F5133">
              <w:rPr>
                <w:rFonts w:ascii="Arial" w:hAnsi="Arial" w:cs="Arial"/>
                <w:bCs/>
                <w:sz w:val="20"/>
                <w:szCs w:val="20"/>
              </w:rPr>
              <w:t>.-2021г.)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5020000000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Социальная помощь, включая расходы, связанные с исполнением публичных нормативных обязательств, за счет средств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5020082130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320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9990099990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муниципальных органов не отнесенные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320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1100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150,0</w:t>
            </w:r>
          </w:p>
        </w:tc>
      </w:tr>
      <w:tr w:rsidR="007F606A" w:rsidRPr="009F5133" w:rsidTr="007F606A">
        <w:trPr>
          <w:trHeight w:val="220"/>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1101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 xml:space="preserve">Физическая культура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4870020080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в физической культуры и спорта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48700</w:t>
            </w:r>
            <w:r w:rsidRPr="009F5133">
              <w:rPr>
                <w:rFonts w:ascii="Arial" w:hAnsi="Arial" w:cs="Arial"/>
                <w:bCs/>
                <w:iCs/>
                <w:kern w:val="1"/>
                <w:sz w:val="20"/>
                <w:szCs w:val="20"/>
                <w:lang w:val="en-US"/>
              </w:rPr>
              <w:t>S</w:t>
            </w:r>
            <w:r w:rsidRPr="009F5133">
              <w:rPr>
                <w:rFonts w:ascii="Arial" w:hAnsi="Arial" w:cs="Arial"/>
                <w:bCs/>
                <w:iCs/>
                <w:kern w:val="1"/>
                <w:sz w:val="20"/>
                <w:szCs w:val="20"/>
              </w:rPr>
              <w:t>1300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540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1300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636,0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583,0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1301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iCs/>
                <w:kern w:val="1"/>
                <w:sz w:val="20"/>
                <w:szCs w:val="20"/>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636,0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583,0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636,0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583,0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9990020400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Обслуживание государственного внутреннего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636,0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583,0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700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iCs/>
                <w:kern w:val="1"/>
                <w:sz w:val="20"/>
                <w:szCs w:val="20"/>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636,0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583,0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730</w:t>
            </w: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Обслуживание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636,0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583,0</w:t>
            </w:r>
          </w:p>
        </w:tc>
      </w:tr>
      <w:tr w:rsidR="007F606A" w:rsidRPr="009F5133" w:rsidTr="007F606A">
        <w:trPr>
          <w:trHeight w:val="319"/>
        </w:trPr>
        <w:tc>
          <w:tcPr>
            <w:tcW w:w="70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659"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ИТОГО РАСХОДОВ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23 153,9</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120 589,7</w:t>
            </w:r>
          </w:p>
        </w:tc>
      </w:tr>
    </w:tbl>
    <w:p w:rsidR="007F606A" w:rsidRPr="009F5133" w:rsidRDefault="007F606A" w:rsidP="007F606A">
      <w:pPr>
        <w:jc w:val="right"/>
        <w:rPr>
          <w:rFonts w:ascii="Arial" w:hAnsi="Arial" w:cs="Arial"/>
          <w:sz w:val="20"/>
          <w:szCs w:val="20"/>
        </w:rPr>
      </w:pP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5</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к решению Совета депутатов городского поселения </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поселок Судиславль </w:t>
      </w:r>
      <w:r w:rsidRPr="009F5133">
        <w:rPr>
          <w:rFonts w:ascii="Arial" w:hAnsi="Arial" w:cs="Arial"/>
          <w:color w:val="000000"/>
          <w:sz w:val="20"/>
          <w:szCs w:val="20"/>
        </w:rPr>
        <w:t>от</w:t>
      </w:r>
      <w:r w:rsidRPr="009F5133">
        <w:rPr>
          <w:rFonts w:ascii="Arial" w:hAnsi="Arial" w:cs="Arial"/>
          <w:color w:val="FF0000"/>
          <w:sz w:val="20"/>
          <w:szCs w:val="20"/>
        </w:rPr>
        <w:t xml:space="preserve"> </w:t>
      </w:r>
      <w:r w:rsidRPr="009F5133">
        <w:rPr>
          <w:rFonts w:ascii="Arial" w:hAnsi="Arial" w:cs="Arial"/>
          <w:color w:val="000000"/>
          <w:sz w:val="20"/>
          <w:szCs w:val="20"/>
        </w:rPr>
        <w:t>30.06.2021 г. № 24</w:t>
      </w: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9</w:t>
      </w:r>
    </w:p>
    <w:p w:rsidR="007F606A" w:rsidRPr="009F5133" w:rsidRDefault="007F606A" w:rsidP="007F606A">
      <w:pPr>
        <w:jc w:val="right"/>
        <w:rPr>
          <w:rFonts w:ascii="Arial" w:hAnsi="Arial" w:cs="Arial"/>
          <w:sz w:val="20"/>
          <w:szCs w:val="20"/>
        </w:rPr>
      </w:pPr>
    </w:p>
    <w:p w:rsidR="007F606A" w:rsidRPr="009F5133" w:rsidRDefault="007F606A" w:rsidP="007F606A">
      <w:pPr>
        <w:ind w:left="113" w:right="57" w:firstLine="720"/>
        <w:jc w:val="center"/>
        <w:rPr>
          <w:rFonts w:ascii="Arial" w:hAnsi="Arial" w:cs="Arial"/>
          <w:bCs/>
          <w:sz w:val="20"/>
          <w:szCs w:val="20"/>
        </w:rPr>
      </w:pPr>
      <w:r w:rsidRPr="009F5133">
        <w:rPr>
          <w:rFonts w:ascii="Arial" w:hAnsi="Arial" w:cs="Arial"/>
          <w:bCs/>
          <w:sz w:val="20"/>
          <w:szCs w:val="20"/>
        </w:rPr>
        <w:t xml:space="preserve">Ведомственная структура расходов бюджета городского поселения поселок Судиславль на 2021 год. </w:t>
      </w:r>
    </w:p>
    <w:p w:rsidR="007F606A" w:rsidRPr="009F5133" w:rsidRDefault="007F606A" w:rsidP="007F606A">
      <w:pPr>
        <w:ind w:left="113" w:right="57" w:firstLine="720"/>
        <w:jc w:val="center"/>
        <w:rPr>
          <w:rFonts w:ascii="Arial" w:hAnsi="Arial" w:cs="Arial"/>
          <w:bCs/>
          <w:sz w:val="20"/>
          <w:szCs w:val="20"/>
        </w:rPr>
      </w:pPr>
    </w:p>
    <w:tbl>
      <w:tblPr>
        <w:tblW w:w="10177" w:type="dxa"/>
        <w:tblInd w:w="108" w:type="dxa"/>
        <w:tblLayout w:type="fixed"/>
        <w:tblLook w:val="0000" w:firstRow="0" w:lastRow="0" w:firstColumn="0" w:lastColumn="0" w:noHBand="0" w:noVBand="0"/>
      </w:tblPr>
      <w:tblGrid>
        <w:gridCol w:w="1560"/>
        <w:gridCol w:w="6804"/>
        <w:gridCol w:w="1813"/>
      </w:tblGrid>
      <w:tr w:rsidR="007F606A" w:rsidRPr="009F5133" w:rsidTr="007F606A">
        <w:trPr>
          <w:trHeight w:val="831"/>
        </w:trPr>
        <w:tc>
          <w:tcPr>
            <w:tcW w:w="156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lastRenderedPageBreak/>
              <w:t>Ведомство</w:t>
            </w:r>
          </w:p>
        </w:tc>
        <w:tc>
          <w:tcPr>
            <w:tcW w:w="680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Сумма</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2021г.</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тыс.руб</w:t>
            </w:r>
          </w:p>
        </w:tc>
      </w:tr>
      <w:tr w:rsidR="007F606A" w:rsidRPr="009F5133" w:rsidTr="007F606A">
        <w:trPr>
          <w:trHeight w:val="272"/>
        </w:trPr>
        <w:tc>
          <w:tcPr>
            <w:tcW w:w="1560" w:type="dxa"/>
            <w:tcBorders>
              <w:top w:val="single" w:sz="4" w:space="0" w:color="000000"/>
              <w:left w:val="single" w:sz="4" w:space="0" w:color="000000"/>
              <w:bottom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902</w:t>
            </w:r>
          </w:p>
        </w:tc>
        <w:tc>
          <w:tcPr>
            <w:tcW w:w="680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Администрация городского поселения поселок Судиславль Судиславского муниципального района Костромской области</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44 141,446</w:t>
            </w:r>
          </w:p>
        </w:tc>
      </w:tr>
      <w:tr w:rsidR="007F606A" w:rsidRPr="009F5133" w:rsidTr="007F606A">
        <w:trPr>
          <w:trHeight w:val="272"/>
        </w:trPr>
        <w:tc>
          <w:tcPr>
            <w:tcW w:w="156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680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Муниципальное казенное учреждение городского поселения поселок Судиславль "Чистый город"</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6 176,734</w:t>
            </w:r>
          </w:p>
        </w:tc>
      </w:tr>
      <w:tr w:rsidR="007F606A" w:rsidRPr="009F5133" w:rsidTr="007F606A">
        <w:trPr>
          <w:trHeight w:val="272"/>
        </w:trPr>
        <w:tc>
          <w:tcPr>
            <w:tcW w:w="156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680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Совет депутатов городского поселения поселок Судиславль Судиславского муниципального района Костромской области</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492,4</w:t>
            </w:r>
          </w:p>
        </w:tc>
      </w:tr>
    </w:tbl>
    <w:p w:rsidR="007F606A" w:rsidRPr="009F5133" w:rsidRDefault="007F606A" w:rsidP="007F606A">
      <w:pPr>
        <w:rPr>
          <w:rFonts w:ascii="Arial" w:hAnsi="Arial" w:cs="Arial"/>
          <w:sz w:val="20"/>
          <w:szCs w:val="20"/>
        </w:rPr>
      </w:pPr>
      <w:r w:rsidRPr="009F5133">
        <w:rPr>
          <w:rFonts w:ascii="Arial" w:hAnsi="Arial" w:cs="Arial"/>
          <w:sz w:val="20"/>
          <w:szCs w:val="20"/>
        </w:rPr>
        <w:t xml:space="preserve">                                                                                                                                        </w:t>
      </w:r>
    </w:p>
    <w:p w:rsidR="007F606A" w:rsidRPr="009F5133" w:rsidRDefault="007F606A" w:rsidP="007F606A">
      <w:pPr>
        <w:ind w:left="113" w:right="57"/>
        <w:jc w:val="right"/>
        <w:rPr>
          <w:rFonts w:ascii="Arial" w:hAnsi="Arial" w:cs="Arial"/>
          <w:bCs/>
          <w:sz w:val="20"/>
          <w:szCs w:val="20"/>
        </w:rPr>
      </w:pPr>
    </w:p>
    <w:p w:rsidR="007F606A" w:rsidRPr="009F5133" w:rsidRDefault="007F606A" w:rsidP="007F606A">
      <w:pPr>
        <w:ind w:left="113" w:right="57"/>
        <w:jc w:val="right"/>
        <w:rPr>
          <w:rFonts w:ascii="Arial" w:hAnsi="Arial" w:cs="Arial"/>
          <w:bCs/>
          <w:sz w:val="20"/>
          <w:szCs w:val="20"/>
        </w:rPr>
      </w:pPr>
    </w:p>
    <w:tbl>
      <w:tblPr>
        <w:tblW w:w="10065" w:type="dxa"/>
        <w:tblInd w:w="5" w:type="dxa"/>
        <w:tblLayout w:type="fixed"/>
        <w:tblCellMar>
          <w:left w:w="0" w:type="dxa"/>
          <w:right w:w="0" w:type="dxa"/>
        </w:tblCellMar>
        <w:tblLook w:val="0000" w:firstRow="0" w:lastRow="0" w:firstColumn="0" w:lastColumn="0" w:noHBand="0" w:noVBand="0"/>
      </w:tblPr>
      <w:tblGrid>
        <w:gridCol w:w="567"/>
        <w:gridCol w:w="567"/>
        <w:gridCol w:w="1418"/>
        <w:gridCol w:w="727"/>
        <w:gridCol w:w="5510"/>
        <w:gridCol w:w="1276"/>
      </w:tblGrid>
      <w:tr w:rsidR="007F606A" w:rsidRPr="009F5133" w:rsidTr="007F606A">
        <w:trPr>
          <w:trHeight w:val="696"/>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rPr>
                <w:rFonts w:ascii="Arial" w:hAnsi="Arial" w:cs="Arial"/>
                <w:bCs/>
                <w:sz w:val="20"/>
                <w:szCs w:val="20"/>
              </w:rPr>
            </w:pPr>
            <w:r w:rsidRPr="009F5133">
              <w:rPr>
                <w:rFonts w:ascii="Arial" w:hAnsi="Arial" w:cs="Arial"/>
                <w:bCs/>
                <w:sz w:val="20"/>
                <w:szCs w:val="20"/>
              </w:rPr>
              <w:t>Ведомство</w:t>
            </w: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rPr>
                <w:rFonts w:ascii="Arial" w:hAnsi="Arial" w:cs="Arial"/>
                <w:bCs/>
                <w:sz w:val="20"/>
                <w:szCs w:val="20"/>
              </w:rPr>
            </w:pPr>
            <w:r w:rsidRPr="009F5133">
              <w:rPr>
                <w:rFonts w:ascii="Arial" w:hAnsi="Arial" w:cs="Arial"/>
                <w:bCs/>
                <w:sz w:val="20"/>
                <w:szCs w:val="20"/>
              </w:rPr>
              <w:t xml:space="preserve">Раздел, </w:t>
            </w:r>
            <w:proofErr w:type="gramStart"/>
            <w:r w:rsidRPr="009F5133">
              <w:rPr>
                <w:rFonts w:ascii="Arial" w:hAnsi="Arial" w:cs="Arial"/>
                <w:bCs/>
                <w:sz w:val="20"/>
                <w:szCs w:val="20"/>
              </w:rPr>
              <w:t>под-раздел</w:t>
            </w:r>
            <w:proofErr w:type="gramEnd"/>
          </w:p>
        </w:tc>
        <w:tc>
          <w:tcPr>
            <w:tcW w:w="1418" w:type="dxa"/>
            <w:tcBorders>
              <w:top w:val="single" w:sz="4" w:space="0" w:color="000000"/>
              <w:left w:val="single" w:sz="4" w:space="0" w:color="000000"/>
              <w:bottom w:val="single" w:sz="4" w:space="0" w:color="000000"/>
            </w:tcBorders>
          </w:tcPr>
          <w:p w:rsidR="007F606A" w:rsidRPr="009F5133" w:rsidRDefault="007F606A" w:rsidP="007F606A">
            <w:pPr>
              <w:pStyle w:val="2"/>
              <w:tabs>
                <w:tab w:val="left" w:pos="73"/>
                <w:tab w:val="left" w:pos="356"/>
              </w:tabs>
              <w:snapToGrid w:val="0"/>
              <w:ind w:left="73"/>
              <w:jc w:val="center"/>
              <w:rPr>
                <w:b w:val="0"/>
                <w:sz w:val="20"/>
                <w:szCs w:val="20"/>
              </w:rPr>
            </w:pPr>
            <w:r w:rsidRPr="009F5133">
              <w:rPr>
                <w:b w:val="0"/>
                <w:sz w:val="20"/>
                <w:szCs w:val="20"/>
              </w:rPr>
              <w:t>Целевая статья</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Группа, подгруппа, виды рас</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ходов</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Сумма тыс.руб.</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902</w:t>
            </w: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Совет депутатов городского поселения поселок Судиславль Судиславского муниципального района Костромской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492,4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492,4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Законодательный (представительный) орган государственной власти субъекта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492,4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6600000110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выплаты по оплате труда работников государственных и </w:t>
            </w:r>
            <w:proofErr w:type="gramStart"/>
            <w:r w:rsidRPr="009F5133">
              <w:rPr>
                <w:rFonts w:ascii="Arial" w:hAnsi="Arial" w:cs="Arial"/>
                <w:bCs/>
                <w:iCs/>
                <w:kern w:val="1"/>
                <w:sz w:val="20"/>
                <w:szCs w:val="20"/>
              </w:rPr>
              <w:t>муниципальных  органов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120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на выплаты персоналу   государственных (муниципальных) органов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обеспечение функций </w:t>
            </w:r>
            <w:proofErr w:type="gramStart"/>
            <w:r w:rsidRPr="009F5133">
              <w:rPr>
                <w:rFonts w:ascii="Arial" w:hAnsi="Arial" w:cs="Arial"/>
                <w:bCs/>
                <w:iCs/>
                <w:kern w:val="1"/>
                <w:sz w:val="20"/>
                <w:szCs w:val="20"/>
              </w:rPr>
              <w:t>муниципальных  органов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853</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r>
      <w:tr w:rsidR="007F606A" w:rsidRPr="009F5133" w:rsidTr="007F606A">
        <w:trPr>
          <w:trHeight w:val="319"/>
        </w:trPr>
        <w:tc>
          <w:tcPr>
            <w:tcW w:w="56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902</w:t>
            </w:r>
          </w:p>
        </w:tc>
        <w:tc>
          <w:tcPr>
            <w:tcW w:w="56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1418"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Администрация городского поселения поселок Судиславль Судиславского муниципального района Костромской области</w:t>
            </w:r>
          </w:p>
        </w:tc>
        <w:tc>
          <w:tcPr>
            <w:tcW w:w="1276" w:type="dxa"/>
            <w:tcBorders>
              <w:top w:val="single" w:sz="4" w:space="0" w:color="auto"/>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44141,446</w:t>
            </w:r>
          </w:p>
        </w:tc>
      </w:tr>
      <w:tr w:rsidR="007F606A" w:rsidRPr="009F5133" w:rsidTr="007F606A">
        <w:trPr>
          <w:trHeight w:val="319"/>
        </w:trPr>
        <w:tc>
          <w:tcPr>
            <w:tcW w:w="56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6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0102</w:t>
            </w:r>
          </w:p>
        </w:tc>
        <w:tc>
          <w:tcPr>
            <w:tcW w:w="1418"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Функционирование Правительства РФ, высших исполнительной органов власти и местных администраций</w:t>
            </w:r>
          </w:p>
        </w:tc>
        <w:tc>
          <w:tcPr>
            <w:tcW w:w="1276" w:type="dxa"/>
            <w:tcBorders>
              <w:top w:val="single" w:sz="4" w:space="0" w:color="auto"/>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920,8</w:t>
            </w:r>
          </w:p>
        </w:tc>
      </w:tr>
      <w:tr w:rsidR="007F606A" w:rsidRPr="009F5133" w:rsidTr="007F606A">
        <w:trPr>
          <w:trHeight w:val="319"/>
        </w:trPr>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6600000000</w:t>
            </w: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Центральный аппарат исполнительных органов государственной власти Костромской области</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6600000110</w:t>
            </w: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выплаты по оплате труда </w:t>
            </w:r>
            <w:proofErr w:type="gramStart"/>
            <w:r w:rsidRPr="009F5133">
              <w:rPr>
                <w:rFonts w:ascii="Arial" w:hAnsi="Arial" w:cs="Arial"/>
                <w:bCs/>
                <w:iCs/>
                <w:kern w:val="1"/>
                <w:sz w:val="20"/>
                <w:szCs w:val="20"/>
              </w:rPr>
              <w:t>работников  муниципальных</w:t>
            </w:r>
            <w:proofErr w:type="gramEnd"/>
            <w:r w:rsidRPr="009F5133">
              <w:rPr>
                <w:rFonts w:ascii="Arial" w:hAnsi="Arial" w:cs="Arial"/>
                <w:bCs/>
                <w:iCs/>
                <w:kern w:val="1"/>
                <w:sz w:val="20"/>
                <w:szCs w:val="20"/>
              </w:rPr>
              <w:t xml:space="preserve">  органов</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w:t>
            </w:r>
          </w:p>
        </w:tc>
        <w:tc>
          <w:tcPr>
            <w:tcW w:w="5510"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120</w:t>
            </w:r>
          </w:p>
        </w:tc>
        <w:tc>
          <w:tcPr>
            <w:tcW w:w="5510"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0104</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Функционирование Правительства РФ, высших исполнительной органов государственной власти субъектов РФ,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2 670,956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6600000000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Центральный аппарат исполнительных органов государственной власти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2 670,956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6600000110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выплаты по оплате труда работников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120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обеспечение функций </w:t>
            </w:r>
            <w:proofErr w:type="gramStart"/>
            <w:r w:rsidRPr="009F5133">
              <w:rPr>
                <w:rFonts w:ascii="Arial" w:hAnsi="Arial" w:cs="Arial"/>
                <w:bCs/>
                <w:iCs/>
                <w:kern w:val="1"/>
                <w:sz w:val="20"/>
                <w:szCs w:val="20"/>
              </w:rPr>
              <w:t>муниципальных  органов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177,0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177,0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177,0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6600072090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Расходы за счет субвенций на осуществление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11,2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6600090050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0106</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color w:val="000000"/>
                <w:sz w:val="20"/>
                <w:szCs w:val="20"/>
              </w:rPr>
            </w:pPr>
            <w:r w:rsidRPr="009F5133">
              <w:rPr>
                <w:rFonts w:ascii="Arial" w:hAnsi="Arial" w:cs="Arial"/>
                <w:b/>
                <w:bCs/>
                <w:color w:val="000000"/>
                <w:sz w:val="20"/>
                <w:szCs w:val="20"/>
              </w:rPr>
              <w:t>53,408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2018-2024 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color w:val="000000"/>
                <w:sz w:val="20"/>
                <w:szCs w:val="20"/>
              </w:rPr>
            </w:pPr>
            <w:r w:rsidRPr="009F5133">
              <w:rPr>
                <w:rFonts w:ascii="Arial" w:hAnsi="Arial" w:cs="Arial"/>
                <w:bCs/>
                <w:color w:val="000000"/>
                <w:sz w:val="20"/>
                <w:szCs w:val="20"/>
              </w:rPr>
              <w:t>53,408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1000090040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2018-2024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r w:rsidRPr="009F5133">
              <w:rPr>
                <w:rFonts w:ascii="Arial" w:hAnsi="Arial" w:cs="Arial"/>
                <w:b/>
                <w:bCs/>
                <w:iCs/>
                <w:sz w:val="20"/>
                <w:szCs w:val="20"/>
              </w:rPr>
              <w:t>0107</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Обеспечение проведения выборов и референдумов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250,0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250,0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250,0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9990026001</w:t>
            </w: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Проведение выборов глав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800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880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Специальные расходы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9990026002</w:t>
            </w: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Проведение выборов в представительные органы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800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rPr>
                <w:rFonts w:ascii="Arial" w:hAnsi="Arial" w:cs="Arial"/>
                <w:sz w:val="20"/>
                <w:szCs w:val="20"/>
              </w:rPr>
            </w:pPr>
            <w:r w:rsidRPr="009F5133">
              <w:rPr>
                <w:rFonts w:ascii="Arial" w:hAnsi="Arial" w:cs="Arial"/>
                <w:sz w:val="20"/>
                <w:szCs w:val="20"/>
              </w:rPr>
              <w:t>880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Специальные расходы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0111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Резервные фонды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9990099990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муниципальных органов не отнесенные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w:t>
            </w:r>
          </w:p>
        </w:tc>
      </w:tr>
      <w:tr w:rsidR="007F606A" w:rsidRPr="009F5133" w:rsidTr="007F606A">
        <w:trPr>
          <w:trHeight w:val="35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w:t>
            </w:r>
          </w:p>
        </w:tc>
      </w:tr>
      <w:tr w:rsidR="007F606A" w:rsidRPr="009F5133" w:rsidTr="007F606A">
        <w:trPr>
          <w:trHeight w:val="35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870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0113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266,5</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266,5</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9990020140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Прочие выплаты по обязательствам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28,0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28,0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Расчеты с редакцией газеты «Сельская жизнь»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9990020160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Содержание и обслуживание казны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221,5</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186,5</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186,5</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0300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470,34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0310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color w:val="000000"/>
                <w:sz w:val="20"/>
                <w:szCs w:val="20"/>
              </w:rPr>
            </w:pPr>
            <w:r w:rsidRPr="009F5133">
              <w:rPr>
                <w:rFonts w:ascii="Arial" w:hAnsi="Arial" w:cs="Arial"/>
                <w:color w:val="000000"/>
                <w:sz w:val="20"/>
                <w:szCs w:val="20"/>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470,34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color w:val="000000"/>
                <w:sz w:val="20"/>
                <w:szCs w:val="20"/>
                <w:shd w:val="clear" w:color="auto" w:fill="FFFFFF"/>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470,34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9990090060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Организация и осуществление мероприятий по территориальной обороне и гражданской обороне, защите населения территории поселения от чрезвычайной </w:t>
            </w:r>
            <w:r w:rsidRPr="009F5133">
              <w:rPr>
                <w:rFonts w:ascii="Arial" w:hAnsi="Arial" w:cs="Arial"/>
                <w:bCs/>
                <w:sz w:val="20"/>
                <w:szCs w:val="20"/>
              </w:rPr>
              <w:lastRenderedPageBreak/>
              <w:t>ситуации природного и техногенного характера за счет межбюджетных трансфертов поселен</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lastRenderedPageBreak/>
              <w:t>450,34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999009999М</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Работы, связанные с ремонтом коммунальных объектов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33 408,088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0409</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33 238,088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2 755,193</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3150020000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2 755,193</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3150020020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2 755,193</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2 730,793</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2 730,793</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1500000000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программа "Развитие автомобильных дорог местного значения в Судиславском муниципальном районе Костромской области на 2021г."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6 147,62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15000</w:t>
            </w:r>
            <w:r w:rsidRPr="009F5133">
              <w:rPr>
                <w:rFonts w:ascii="Arial" w:hAnsi="Arial" w:cs="Arial"/>
                <w:bCs/>
                <w:iCs/>
                <w:kern w:val="1"/>
                <w:sz w:val="20"/>
                <w:szCs w:val="20"/>
                <w:lang w:val="en-US"/>
              </w:rPr>
              <w:t>S</w:t>
            </w:r>
            <w:r w:rsidRPr="009F5133">
              <w:rPr>
                <w:rFonts w:ascii="Arial" w:hAnsi="Arial" w:cs="Arial"/>
                <w:bCs/>
                <w:iCs/>
                <w:kern w:val="1"/>
                <w:sz w:val="20"/>
                <w:szCs w:val="20"/>
              </w:rPr>
              <w:t>1190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муниципальной программы "Развитие автомобильных дорог местного значения в Судиславском муниципальном районе Костромской области на 2020г. в части софинансирования расходов на строительство (реконструкцию), капитальный ремонт и ремонт автомобильных дорог общего пользования местного значения в т. ч. формирования дорожных фондов за счет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5 947,62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5 947,62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5 947,62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1500020040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 xml:space="preserve">Реализация муниципальной программы в части мероприятий в области капитального ремонта и </w:t>
            </w:r>
            <w:r w:rsidRPr="009F5133">
              <w:rPr>
                <w:rFonts w:ascii="Arial" w:hAnsi="Arial" w:cs="Arial"/>
                <w:sz w:val="20"/>
                <w:szCs w:val="20"/>
              </w:rPr>
              <w:lastRenderedPageBreak/>
              <w:t>содержания автомобильных дорог общего пользования за счёт средств местных бюджетов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lastRenderedPageBreak/>
              <w:t>200,0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24 335,275</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1700020400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содержания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480,0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ind w:hanging="19"/>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480,0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480,0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17000</w:t>
            </w:r>
            <w:r w:rsidRPr="009F5133">
              <w:rPr>
                <w:rFonts w:ascii="Arial" w:hAnsi="Arial" w:cs="Arial"/>
                <w:bCs/>
                <w:iCs/>
                <w:kern w:val="1"/>
                <w:sz w:val="20"/>
                <w:szCs w:val="20"/>
                <w:lang w:val="en-US"/>
              </w:rPr>
              <w:t>S</w:t>
            </w:r>
            <w:r w:rsidRPr="009F5133">
              <w:rPr>
                <w:rFonts w:ascii="Arial" w:hAnsi="Arial" w:cs="Arial"/>
                <w:bCs/>
                <w:iCs/>
                <w:kern w:val="1"/>
                <w:sz w:val="20"/>
                <w:szCs w:val="20"/>
              </w:rPr>
              <w:t>2140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3 169,75</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ind w:hanging="19"/>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3 169,75</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3 169,75</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rPr>
              <w:t>170</w:t>
            </w:r>
            <w:r w:rsidRPr="009F5133">
              <w:rPr>
                <w:rFonts w:ascii="Arial" w:hAnsi="Arial" w:cs="Arial"/>
                <w:bCs/>
                <w:iCs/>
                <w:kern w:val="1"/>
                <w:sz w:val="20"/>
                <w:szCs w:val="20"/>
                <w:lang w:val="en-US"/>
              </w:rPr>
              <w:t>R</w:t>
            </w:r>
            <w:r w:rsidRPr="009F5133">
              <w:rPr>
                <w:rFonts w:ascii="Arial" w:hAnsi="Arial" w:cs="Arial"/>
                <w:bCs/>
                <w:iCs/>
                <w:kern w:val="1"/>
                <w:sz w:val="20"/>
                <w:szCs w:val="20"/>
              </w:rPr>
              <w:t>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Федеральный проект "Дорожная сеть"</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20 685,6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w:t>
            </w:r>
            <w:r w:rsidRPr="009F5133">
              <w:rPr>
                <w:rFonts w:ascii="Arial" w:hAnsi="Arial" w:cs="Arial"/>
                <w:bCs/>
                <w:iCs/>
                <w:kern w:val="1"/>
                <w:sz w:val="20"/>
                <w:szCs w:val="20"/>
                <w:lang w:val="en-US"/>
              </w:rPr>
              <w:t>R</w:t>
            </w:r>
            <w:r w:rsidRPr="009F5133">
              <w:rPr>
                <w:rFonts w:ascii="Arial" w:hAnsi="Arial" w:cs="Arial"/>
                <w:bCs/>
                <w:iCs/>
                <w:kern w:val="1"/>
                <w:sz w:val="20"/>
                <w:szCs w:val="20"/>
              </w:rPr>
              <w:t>153930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20 685,6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lang w:val="en-US"/>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lang w:val="en-US"/>
              </w:rPr>
            </w:pPr>
            <w:r w:rsidRPr="009F5133">
              <w:rPr>
                <w:rFonts w:ascii="Arial" w:hAnsi="Arial" w:cs="Arial"/>
                <w:bCs/>
                <w:iCs/>
                <w:kern w:val="1"/>
                <w:sz w:val="20"/>
                <w:szCs w:val="20"/>
              </w:rPr>
              <w:t>20 685,6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0412</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170,0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3400000000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государственных функций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3400020030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по землеустройству и землепользованию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170,0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5  291,042</w:t>
            </w:r>
          </w:p>
        </w:tc>
      </w:tr>
      <w:tr w:rsidR="007F606A" w:rsidRPr="009F5133" w:rsidTr="007F606A">
        <w:trPr>
          <w:trHeight w:val="132"/>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0502</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2 295,0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Поддержка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1 695,0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3610020100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Мероприятия в области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405,0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36100</w:t>
            </w:r>
            <w:r w:rsidRPr="009F5133">
              <w:rPr>
                <w:rFonts w:ascii="Arial" w:hAnsi="Arial" w:cs="Arial"/>
                <w:bCs/>
                <w:iCs/>
                <w:kern w:val="1"/>
                <w:sz w:val="20"/>
                <w:szCs w:val="20"/>
                <w:lang w:val="en-US"/>
              </w:rPr>
              <w:t>S</w:t>
            </w:r>
            <w:r w:rsidRPr="009F5133">
              <w:rPr>
                <w:rFonts w:ascii="Arial" w:hAnsi="Arial" w:cs="Arial"/>
                <w:bCs/>
                <w:iCs/>
                <w:kern w:val="1"/>
                <w:sz w:val="20"/>
                <w:szCs w:val="20"/>
              </w:rPr>
              <w:t>1300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счет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7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3610060070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1 200,0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1 200,0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810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1 200,0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3610060100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810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9990020220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связанные с ремонтов коммунальных объектов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600,0</w:t>
            </w:r>
          </w:p>
        </w:tc>
      </w:tr>
      <w:tr w:rsidR="007F606A" w:rsidRPr="009F5133" w:rsidTr="007F606A">
        <w:trPr>
          <w:trHeight w:val="232"/>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0503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2 996,042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0100000000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612,842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lang w:val="en-US"/>
              </w:rPr>
            </w:pPr>
            <w:r w:rsidRPr="009F5133">
              <w:rPr>
                <w:rFonts w:ascii="Arial" w:hAnsi="Arial" w:cs="Arial"/>
                <w:bCs/>
                <w:sz w:val="20"/>
                <w:szCs w:val="20"/>
              </w:rPr>
              <w:t>012F200000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программа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612,842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012F255550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программы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612,842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612,842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612,842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2 383,2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6000020110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в области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2 370,0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2 370,0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2 370,0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6000020120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Прочие мероприятия по благоустройству городских округов и поселений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13,2</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13,2</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13,2</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0800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Культура и кинематография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100,0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0801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4400000000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Дворцы и дома культуры, другие учреждения культуры и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4400000590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100,0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85,0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85,0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9970090090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1000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304,412</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1003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 xml:space="preserve">Социальное обеспечение население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304,412</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0100000000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244,412</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rPr>
              <w:t>01000L4970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 (</w:t>
            </w:r>
            <w:proofErr w:type="gramStart"/>
            <w:r w:rsidRPr="009F5133">
              <w:rPr>
                <w:rFonts w:ascii="Arial" w:hAnsi="Arial" w:cs="Arial"/>
                <w:bCs/>
                <w:sz w:val="20"/>
                <w:szCs w:val="20"/>
              </w:rPr>
              <w:t>муниципальная  программа</w:t>
            </w:r>
            <w:proofErr w:type="gramEnd"/>
            <w:r w:rsidRPr="009F5133">
              <w:rPr>
                <w:rFonts w:ascii="Arial" w:hAnsi="Arial" w:cs="Arial"/>
                <w:bCs/>
                <w:sz w:val="20"/>
                <w:szCs w:val="20"/>
              </w:rPr>
              <w:t xml:space="preserve"> "Обеспечение жильем молодых семей Судиславского муниципального района" на </w:t>
            </w:r>
            <w:smartTag w:uri="urn:schemas-microsoft-com:office:smarttags" w:element="metricconverter">
              <w:smartTagPr>
                <w:attr w:name="ProductID" w:val="2019 г"/>
              </w:smartTagPr>
              <w:r w:rsidRPr="009F5133">
                <w:rPr>
                  <w:rFonts w:ascii="Arial" w:hAnsi="Arial" w:cs="Arial"/>
                  <w:bCs/>
                  <w:sz w:val="20"/>
                  <w:szCs w:val="20"/>
                </w:rPr>
                <w:t>2019 г</w:t>
              </w:r>
            </w:smartTag>
            <w:r w:rsidRPr="009F5133">
              <w:rPr>
                <w:rFonts w:ascii="Arial" w:hAnsi="Arial" w:cs="Arial"/>
                <w:bCs/>
                <w:sz w:val="20"/>
                <w:szCs w:val="20"/>
              </w:rPr>
              <w:t>.-2021г.)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244,412</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244,412</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244,412</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5020000000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Социальная помощь, включая расходы, связанные с исполнением публичных нормативных обязательств, за счет средств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5020082130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320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9990099990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муниципальных органов не отнесенные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320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1100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1101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 xml:space="preserve">Физическая культура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4870020080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в физической культуры и спорта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48700</w:t>
            </w:r>
            <w:r w:rsidRPr="009F5133">
              <w:rPr>
                <w:rFonts w:ascii="Arial" w:hAnsi="Arial" w:cs="Arial"/>
                <w:bCs/>
                <w:iCs/>
                <w:kern w:val="1"/>
                <w:sz w:val="20"/>
                <w:szCs w:val="20"/>
                <w:lang w:val="en-US"/>
              </w:rPr>
              <w:t>S</w:t>
            </w:r>
            <w:r w:rsidRPr="009F5133">
              <w:rPr>
                <w:rFonts w:ascii="Arial" w:hAnsi="Arial" w:cs="Arial"/>
                <w:bCs/>
                <w:iCs/>
                <w:kern w:val="1"/>
                <w:sz w:val="20"/>
                <w:szCs w:val="20"/>
              </w:rPr>
              <w:t>1300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1300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245,9</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1301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iCs/>
                <w:kern w:val="1"/>
                <w:sz w:val="20"/>
                <w:szCs w:val="20"/>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245,9</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245,9</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9990020400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Обслуживание государственного внутреннего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245,9</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700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iCs/>
                <w:kern w:val="1"/>
                <w:sz w:val="20"/>
                <w:szCs w:val="20"/>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245,9</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730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Обслуживание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245,9</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color w:val="000000"/>
                <w:sz w:val="20"/>
                <w:szCs w:val="20"/>
              </w:rPr>
            </w:pPr>
            <w:r w:rsidRPr="009F5133">
              <w:rPr>
                <w:rFonts w:ascii="Arial" w:hAnsi="Arial" w:cs="Arial"/>
                <w:b/>
                <w:bCs/>
                <w:iCs/>
                <w:color w:val="000000"/>
                <w:sz w:val="20"/>
                <w:szCs w:val="20"/>
              </w:rPr>
              <w:t>902</w:t>
            </w: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color w:val="0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color w:val="000000"/>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color w:val="000000"/>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color w:val="000000"/>
                <w:sz w:val="20"/>
                <w:szCs w:val="20"/>
              </w:rPr>
            </w:pPr>
            <w:r w:rsidRPr="009F5133">
              <w:rPr>
                <w:rFonts w:ascii="Arial" w:hAnsi="Arial" w:cs="Arial"/>
                <w:b/>
                <w:bCs/>
                <w:color w:val="000000"/>
                <w:sz w:val="20"/>
                <w:szCs w:val="20"/>
              </w:rPr>
              <w:t>Муниципальное казенное учреждение городского поселения поселок Судиславль "Чистый город"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color w:val="000000"/>
                <w:kern w:val="1"/>
                <w:sz w:val="20"/>
                <w:szCs w:val="20"/>
              </w:rPr>
            </w:pPr>
            <w:r w:rsidRPr="009F5133">
              <w:rPr>
                <w:rFonts w:ascii="Arial" w:hAnsi="Arial" w:cs="Arial"/>
                <w:b/>
                <w:bCs/>
                <w:color w:val="000000"/>
                <w:sz w:val="20"/>
                <w:szCs w:val="20"/>
              </w:rPr>
              <w:t>6656,2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0409</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3150020000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3150020020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6 396,2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Поддержка жилищного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3620020090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Капитальный ремонт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0503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2 026,4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1 877,8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6000020120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Прочие мероприятия по благоустройству городских округов и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1 877,8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1 877,8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1 877,8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w:t>
            </w:r>
            <w:r w:rsidRPr="009F5133">
              <w:rPr>
                <w:rFonts w:ascii="Arial" w:hAnsi="Arial" w:cs="Arial"/>
                <w:bCs/>
                <w:iCs/>
                <w:kern w:val="1"/>
                <w:sz w:val="20"/>
                <w:szCs w:val="20"/>
                <w:lang w:val="en-US"/>
              </w:rPr>
              <w:t>S</w:t>
            </w:r>
            <w:r w:rsidRPr="009F5133">
              <w:rPr>
                <w:rFonts w:ascii="Arial" w:hAnsi="Arial" w:cs="Arial"/>
                <w:bCs/>
                <w:iCs/>
                <w:kern w:val="1"/>
                <w:sz w:val="20"/>
                <w:szCs w:val="20"/>
              </w:rPr>
              <w:t>2250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софинансирование мероприятий по борьбе с борщевиком Сосновского за счет областного и местных бюджетов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148,6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148,6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148,6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r w:rsidRPr="009F5133">
              <w:rPr>
                <w:rFonts w:ascii="Arial" w:hAnsi="Arial" w:cs="Arial"/>
                <w:b/>
                <w:bCs/>
                <w:iCs/>
                <w:sz w:val="20"/>
                <w:szCs w:val="20"/>
              </w:rPr>
              <w:t>0505</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Другие вопросы в области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4 149,8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4 149,8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9990000590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на обеспечение деятельности (оказание </w:t>
            </w:r>
            <w:proofErr w:type="gramStart"/>
            <w:r w:rsidRPr="009F5133">
              <w:rPr>
                <w:rFonts w:ascii="Arial" w:hAnsi="Arial" w:cs="Arial"/>
                <w:bCs/>
                <w:sz w:val="20"/>
                <w:szCs w:val="20"/>
              </w:rPr>
              <w:t>услуг)  подведомственных</w:t>
            </w:r>
            <w:proofErr w:type="gramEnd"/>
            <w:r w:rsidRPr="009F5133">
              <w:rPr>
                <w:rFonts w:ascii="Arial" w:hAnsi="Arial" w:cs="Arial"/>
                <w:bCs/>
                <w:sz w:val="20"/>
                <w:szCs w:val="20"/>
              </w:rPr>
              <w:t xml:space="preserve"> учреждений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4 149,8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3 682,8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110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государственных (муниципальных)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3 682,8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320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321</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Пособия, компенсации и иные 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200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465,0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240</w:t>
            </w: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465,0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51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ИТОГО РАСХОДОВ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51 290,046</w:t>
            </w:r>
          </w:p>
        </w:tc>
      </w:tr>
    </w:tbl>
    <w:p w:rsidR="007F606A" w:rsidRPr="009F5133" w:rsidRDefault="007F606A" w:rsidP="007F606A">
      <w:pPr>
        <w:jc w:val="right"/>
        <w:rPr>
          <w:rFonts w:ascii="Arial" w:hAnsi="Arial" w:cs="Arial"/>
          <w:sz w:val="20"/>
          <w:szCs w:val="20"/>
        </w:rPr>
      </w:pP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6</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к решению Совета депутатов городского поселения </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поселок Судиславль </w:t>
      </w:r>
      <w:r w:rsidRPr="009F5133">
        <w:rPr>
          <w:rFonts w:ascii="Arial" w:hAnsi="Arial" w:cs="Arial"/>
          <w:color w:val="000000"/>
          <w:sz w:val="20"/>
          <w:szCs w:val="20"/>
        </w:rPr>
        <w:t>от</w:t>
      </w:r>
      <w:r w:rsidRPr="009F5133">
        <w:rPr>
          <w:rFonts w:ascii="Arial" w:hAnsi="Arial" w:cs="Arial"/>
          <w:color w:val="FF0000"/>
          <w:sz w:val="20"/>
          <w:szCs w:val="20"/>
        </w:rPr>
        <w:t xml:space="preserve"> </w:t>
      </w:r>
      <w:r w:rsidRPr="009F5133">
        <w:rPr>
          <w:rFonts w:ascii="Arial" w:hAnsi="Arial" w:cs="Arial"/>
          <w:color w:val="000000"/>
          <w:sz w:val="20"/>
          <w:szCs w:val="20"/>
        </w:rPr>
        <w:t>30.06.2021 г. № 24</w:t>
      </w: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10</w:t>
      </w:r>
    </w:p>
    <w:p w:rsidR="007F606A" w:rsidRPr="009F5133" w:rsidRDefault="007F606A" w:rsidP="007F606A">
      <w:pPr>
        <w:jc w:val="right"/>
        <w:rPr>
          <w:rFonts w:ascii="Arial" w:hAnsi="Arial" w:cs="Arial"/>
          <w:sz w:val="20"/>
          <w:szCs w:val="20"/>
        </w:rPr>
      </w:pPr>
    </w:p>
    <w:p w:rsidR="007F606A" w:rsidRPr="009F5133" w:rsidRDefault="007F606A" w:rsidP="007F606A">
      <w:pPr>
        <w:jc w:val="right"/>
        <w:rPr>
          <w:rFonts w:ascii="Arial" w:hAnsi="Arial" w:cs="Arial"/>
          <w:sz w:val="20"/>
          <w:szCs w:val="20"/>
        </w:rPr>
      </w:pPr>
    </w:p>
    <w:p w:rsidR="007F606A" w:rsidRPr="009F5133" w:rsidRDefault="007F606A" w:rsidP="007F606A">
      <w:pPr>
        <w:ind w:left="113" w:right="57" w:firstLine="720"/>
        <w:jc w:val="center"/>
        <w:rPr>
          <w:rFonts w:ascii="Arial" w:hAnsi="Arial" w:cs="Arial"/>
          <w:bCs/>
          <w:sz w:val="20"/>
          <w:szCs w:val="20"/>
        </w:rPr>
      </w:pPr>
      <w:r w:rsidRPr="009F5133">
        <w:rPr>
          <w:rFonts w:ascii="Arial" w:hAnsi="Arial" w:cs="Arial"/>
          <w:bCs/>
          <w:sz w:val="20"/>
          <w:szCs w:val="20"/>
        </w:rPr>
        <w:t xml:space="preserve">Ведомственная структура расходов бюджета городского поселения поселок Судиславль </w:t>
      </w:r>
      <w:proofErr w:type="gramStart"/>
      <w:r w:rsidRPr="009F5133">
        <w:rPr>
          <w:rFonts w:ascii="Arial" w:hAnsi="Arial" w:cs="Arial"/>
          <w:bCs/>
          <w:sz w:val="20"/>
          <w:szCs w:val="20"/>
        </w:rPr>
        <w:t>на  плановый</w:t>
      </w:r>
      <w:proofErr w:type="gramEnd"/>
      <w:r w:rsidRPr="009F5133">
        <w:rPr>
          <w:rFonts w:ascii="Arial" w:hAnsi="Arial" w:cs="Arial"/>
          <w:bCs/>
          <w:sz w:val="20"/>
          <w:szCs w:val="20"/>
        </w:rPr>
        <w:t xml:space="preserve"> 2022-2023 годы</w:t>
      </w:r>
    </w:p>
    <w:p w:rsidR="007F606A" w:rsidRPr="009F5133" w:rsidRDefault="007F606A" w:rsidP="007F606A">
      <w:pPr>
        <w:ind w:left="113" w:right="57" w:firstLine="720"/>
        <w:jc w:val="center"/>
        <w:rPr>
          <w:rFonts w:ascii="Arial" w:hAnsi="Arial" w:cs="Arial"/>
          <w:bCs/>
          <w:sz w:val="20"/>
          <w:szCs w:val="20"/>
        </w:rPr>
      </w:pPr>
    </w:p>
    <w:tbl>
      <w:tblPr>
        <w:tblW w:w="10065" w:type="dxa"/>
        <w:tblInd w:w="108" w:type="dxa"/>
        <w:tblLayout w:type="fixed"/>
        <w:tblLook w:val="0000" w:firstRow="0" w:lastRow="0" w:firstColumn="0" w:lastColumn="0" w:noHBand="0" w:noVBand="0"/>
      </w:tblPr>
      <w:tblGrid>
        <w:gridCol w:w="1560"/>
        <w:gridCol w:w="5103"/>
        <w:gridCol w:w="1813"/>
        <w:gridCol w:w="1589"/>
      </w:tblGrid>
      <w:tr w:rsidR="007F606A" w:rsidRPr="009F5133" w:rsidTr="007F606A">
        <w:trPr>
          <w:trHeight w:val="831"/>
        </w:trPr>
        <w:tc>
          <w:tcPr>
            <w:tcW w:w="156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Ведомство</w:t>
            </w:r>
          </w:p>
        </w:tc>
        <w:tc>
          <w:tcPr>
            <w:tcW w:w="5103"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813"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Сумма</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2022г.</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тыс.руб.</w:t>
            </w:r>
          </w:p>
        </w:tc>
        <w:tc>
          <w:tcPr>
            <w:tcW w:w="1589"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Сумма</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2023 г.</w:t>
            </w:r>
          </w:p>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тыс.руб.</w:t>
            </w:r>
          </w:p>
        </w:tc>
      </w:tr>
      <w:tr w:rsidR="007F606A" w:rsidRPr="009F5133" w:rsidTr="007F606A">
        <w:trPr>
          <w:trHeight w:val="272"/>
        </w:trPr>
        <w:tc>
          <w:tcPr>
            <w:tcW w:w="1560" w:type="dxa"/>
            <w:tcBorders>
              <w:top w:val="single" w:sz="4" w:space="0" w:color="000000"/>
              <w:left w:val="single" w:sz="4" w:space="0" w:color="000000"/>
              <w:bottom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902</w:t>
            </w:r>
          </w:p>
        </w:tc>
        <w:tc>
          <w:tcPr>
            <w:tcW w:w="5103"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Администрация городского поселения поселок Судиславль Судиславского муниципального района Костромской области</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15 698,9</w:t>
            </w:r>
          </w:p>
        </w:tc>
        <w:tc>
          <w:tcPr>
            <w:tcW w:w="1589"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p>
          <w:p w:rsidR="007F606A" w:rsidRPr="009F5133" w:rsidRDefault="007F606A" w:rsidP="007F606A">
            <w:pPr>
              <w:snapToGrid w:val="0"/>
              <w:jc w:val="center"/>
              <w:rPr>
                <w:rFonts w:ascii="Arial" w:hAnsi="Arial" w:cs="Arial"/>
                <w:bCs/>
                <w:sz w:val="20"/>
                <w:szCs w:val="20"/>
              </w:rPr>
            </w:pPr>
          </w:p>
          <w:p w:rsidR="007F606A" w:rsidRPr="009F5133" w:rsidRDefault="007F606A" w:rsidP="007F606A">
            <w:pPr>
              <w:snapToGrid w:val="0"/>
              <w:jc w:val="center"/>
              <w:rPr>
                <w:rFonts w:ascii="Arial" w:hAnsi="Arial" w:cs="Arial"/>
                <w:bCs/>
                <w:sz w:val="20"/>
                <w:szCs w:val="20"/>
              </w:rPr>
            </w:pPr>
          </w:p>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113 134,7</w:t>
            </w:r>
          </w:p>
        </w:tc>
      </w:tr>
      <w:tr w:rsidR="007F606A" w:rsidRPr="009F5133" w:rsidTr="007F606A">
        <w:trPr>
          <w:trHeight w:val="637"/>
        </w:trPr>
        <w:tc>
          <w:tcPr>
            <w:tcW w:w="156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103"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Муниципальное казенное учреждение городского поселения поселок Судиславль "Чистый город"</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6 962,6</w:t>
            </w:r>
          </w:p>
        </w:tc>
        <w:tc>
          <w:tcPr>
            <w:tcW w:w="1589"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p>
          <w:p w:rsidR="007F606A" w:rsidRPr="009F5133" w:rsidRDefault="007F606A" w:rsidP="007F606A">
            <w:pPr>
              <w:snapToGrid w:val="0"/>
              <w:jc w:val="center"/>
              <w:rPr>
                <w:rFonts w:ascii="Arial" w:hAnsi="Arial" w:cs="Arial"/>
                <w:bCs/>
                <w:sz w:val="20"/>
                <w:szCs w:val="20"/>
              </w:rPr>
            </w:pPr>
          </w:p>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6 962,6</w:t>
            </w:r>
          </w:p>
        </w:tc>
      </w:tr>
      <w:tr w:rsidR="007F606A" w:rsidRPr="009F5133" w:rsidTr="007F606A">
        <w:trPr>
          <w:trHeight w:val="272"/>
        </w:trPr>
        <w:tc>
          <w:tcPr>
            <w:tcW w:w="1560"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103"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Совет депутатов городского поселения поселок Судиславль Судиславского муниципального района Костромской области</w:t>
            </w:r>
          </w:p>
        </w:tc>
        <w:tc>
          <w:tcPr>
            <w:tcW w:w="1813" w:type="dxa"/>
            <w:tcBorders>
              <w:top w:val="single" w:sz="4" w:space="0" w:color="000000"/>
              <w:left w:val="single" w:sz="4" w:space="0" w:color="000000"/>
              <w:bottom w:val="single" w:sz="4" w:space="0" w:color="000000"/>
              <w:right w:val="single" w:sz="4" w:space="0" w:color="000000"/>
            </w:tcBorders>
            <w:vAlign w:val="bottom"/>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492,4</w:t>
            </w:r>
          </w:p>
        </w:tc>
        <w:tc>
          <w:tcPr>
            <w:tcW w:w="1589"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p>
          <w:p w:rsidR="007F606A" w:rsidRPr="009F5133" w:rsidRDefault="007F606A" w:rsidP="007F606A">
            <w:pPr>
              <w:snapToGrid w:val="0"/>
              <w:jc w:val="center"/>
              <w:rPr>
                <w:rFonts w:ascii="Arial" w:hAnsi="Arial" w:cs="Arial"/>
                <w:bCs/>
                <w:sz w:val="20"/>
                <w:szCs w:val="20"/>
              </w:rPr>
            </w:pPr>
          </w:p>
          <w:p w:rsidR="007F606A" w:rsidRPr="009F5133" w:rsidRDefault="007F606A" w:rsidP="007F606A">
            <w:pPr>
              <w:snapToGrid w:val="0"/>
              <w:jc w:val="center"/>
              <w:rPr>
                <w:rFonts w:ascii="Arial" w:hAnsi="Arial" w:cs="Arial"/>
                <w:bCs/>
                <w:sz w:val="20"/>
                <w:szCs w:val="20"/>
              </w:rPr>
            </w:pPr>
          </w:p>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492,4</w:t>
            </w:r>
          </w:p>
        </w:tc>
      </w:tr>
    </w:tbl>
    <w:p w:rsidR="007F606A" w:rsidRPr="009F5133" w:rsidRDefault="007F606A" w:rsidP="007F606A">
      <w:pPr>
        <w:ind w:left="113" w:right="57"/>
        <w:jc w:val="right"/>
        <w:rPr>
          <w:rFonts w:ascii="Arial" w:hAnsi="Arial" w:cs="Arial"/>
          <w:sz w:val="20"/>
          <w:szCs w:val="20"/>
        </w:rPr>
      </w:pPr>
    </w:p>
    <w:p w:rsidR="007F606A" w:rsidRPr="009F5133" w:rsidRDefault="007F606A" w:rsidP="007F606A">
      <w:pPr>
        <w:ind w:left="113" w:right="57"/>
        <w:jc w:val="right"/>
        <w:rPr>
          <w:rFonts w:ascii="Arial" w:hAnsi="Arial" w:cs="Arial"/>
          <w:sz w:val="20"/>
          <w:szCs w:val="20"/>
        </w:rPr>
      </w:pPr>
    </w:p>
    <w:p w:rsidR="007F606A" w:rsidRPr="009F5133" w:rsidRDefault="007F606A" w:rsidP="007F606A">
      <w:pPr>
        <w:ind w:left="113" w:right="57"/>
        <w:jc w:val="right"/>
        <w:rPr>
          <w:rFonts w:ascii="Arial" w:hAnsi="Arial" w:cs="Arial"/>
          <w:sz w:val="20"/>
          <w:szCs w:val="20"/>
        </w:rPr>
      </w:pPr>
    </w:p>
    <w:p w:rsidR="007F606A" w:rsidRPr="009F5133" w:rsidRDefault="007F606A" w:rsidP="007F606A">
      <w:pPr>
        <w:ind w:left="113" w:right="57"/>
        <w:jc w:val="right"/>
        <w:rPr>
          <w:rFonts w:ascii="Arial" w:hAnsi="Arial" w:cs="Arial"/>
          <w:sz w:val="20"/>
          <w:szCs w:val="20"/>
        </w:rPr>
      </w:pPr>
    </w:p>
    <w:tbl>
      <w:tblPr>
        <w:tblW w:w="10065" w:type="dxa"/>
        <w:tblInd w:w="5" w:type="dxa"/>
        <w:tblLayout w:type="fixed"/>
        <w:tblCellMar>
          <w:left w:w="0" w:type="dxa"/>
          <w:right w:w="0" w:type="dxa"/>
        </w:tblCellMar>
        <w:tblLook w:val="0000" w:firstRow="0" w:lastRow="0" w:firstColumn="0" w:lastColumn="0" w:noHBand="0" w:noVBand="0"/>
      </w:tblPr>
      <w:tblGrid>
        <w:gridCol w:w="567"/>
        <w:gridCol w:w="567"/>
        <w:gridCol w:w="1418"/>
        <w:gridCol w:w="727"/>
        <w:gridCol w:w="4234"/>
        <w:gridCol w:w="1276"/>
        <w:gridCol w:w="1276"/>
      </w:tblGrid>
      <w:tr w:rsidR="007F606A" w:rsidRPr="009F5133" w:rsidTr="007F606A">
        <w:trPr>
          <w:trHeight w:val="696"/>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rPr>
                <w:rFonts w:ascii="Arial" w:hAnsi="Arial" w:cs="Arial"/>
                <w:bCs/>
                <w:sz w:val="20"/>
                <w:szCs w:val="20"/>
              </w:rPr>
            </w:pPr>
            <w:r w:rsidRPr="009F5133">
              <w:rPr>
                <w:rFonts w:ascii="Arial" w:hAnsi="Arial" w:cs="Arial"/>
                <w:bCs/>
                <w:sz w:val="20"/>
                <w:szCs w:val="20"/>
              </w:rPr>
              <w:t>Ведомство</w:t>
            </w: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rPr>
                <w:rFonts w:ascii="Arial" w:hAnsi="Arial" w:cs="Arial"/>
                <w:bCs/>
                <w:sz w:val="20"/>
                <w:szCs w:val="20"/>
              </w:rPr>
            </w:pPr>
            <w:r w:rsidRPr="009F5133">
              <w:rPr>
                <w:rFonts w:ascii="Arial" w:hAnsi="Arial" w:cs="Arial"/>
                <w:bCs/>
                <w:sz w:val="20"/>
                <w:szCs w:val="20"/>
              </w:rPr>
              <w:t xml:space="preserve">Раздел, </w:t>
            </w:r>
            <w:proofErr w:type="gramStart"/>
            <w:r w:rsidRPr="009F5133">
              <w:rPr>
                <w:rFonts w:ascii="Arial" w:hAnsi="Arial" w:cs="Arial"/>
                <w:bCs/>
                <w:sz w:val="20"/>
                <w:szCs w:val="20"/>
              </w:rPr>
              <w:t>под-раздел</w:t>
            </w:r>
            <w:proofErr w:type="gramEnd"/>
          </w:p>
        </w:tc>
        <w:tc>
          <w:tcPr>
            <w:tcW w:w="1418" w:type="dxa"/>
            <w:tcBorders>
              <w:top w:val="single" w:sz="4" w:space="0" w:color="000000"/>
              <w:left w:val="single" w:sz="4" w:space="0" w:color="000000"/>
              <w:bottom w:val="single" w:sz="4" w:space="0" w:color="000000"/>
            </w:tcBorders>
          </w:tcPr>
          <w:p w:rsidR="007F606A" w:rsidRPr="009F5133" w:rsidRDefault="007F606A" w:rsidP="007F606A">
            <w:pPr>
              <w:pStyle w:val="2"/>
              <w:tabs>
                <w:tab w:val="left" w:pos="73"/>
                <w:tab w:val="left" w:pos="356"/>
              </w:tabs>
              <w:snapToGrid w:val="0"/>
              <w:ind w:left="73"/>
              <w:jc w:val="center"/>
              <w:rPr>
                <w:b w:val="0"/>
                <w:sz w:val="20"/>
                <w:szCs w:val="20"/>
              </w:rPr>
            </w:pPr>
            <w:r w:rsidRPr="009F5133">
              <w:rPr>
                <w:b w:val="0"/>
                <w:sz w:val="20"/>
                <w:szCs w:val="20"/>
              </w:rPr>
              <w:t>Целевая статья</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Группа, подгруппа, виды рас</w:t>
            </w:r>
          </w:p>
          <w:p w:rsidR="007F606A" w:rsidRPr="009F5133" w:rsidRDefault="007F606A" w:rsidP="007F606A">
            <w:pPr>
              <w:jc w:val="center"/>
              <w:rPr>
                <w:rFonts w:ascii="Arial" w:hAnsi="Arial" w:cs="Arial"/>
                <w:bCs/>
                <w:sz w:val="20"/>
                <w:szCs w:val="20"/>
              </w:rPr>
            </w:pPr>
            <w:r w:rsidRPr="009F5133">
              <w:rPr>
                <w:rFonts w:ascii="Arial" w:hAnsi="Arial" w:cs="Arial"/>
                <w:bCs/>
                <w:sz w:val="20"/>
                <w:szCs w:val="20"/>
              </w:rPr>
              <w:t>ходов</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 xml:space="preserve">Сумма </w:t>
            </w:r>
          </w:p>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2022г. тыс.руб.</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 xml:space="preserve">Сумма </w:t>
            </w:r>
          </w:p>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2023г. тыс.руб.</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902</w:t>
            </w: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Совет депутатов городского поселения поселок Судиславль Судиславского муниципального района Костромской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492,4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492,4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492,4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492,4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Законодательный (представительный) орган государственной власти субъекта РФ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492,4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492,4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6600000110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выплаты по оплате труда работников государственных и </w:t>
            </w:r>
            <w:proofErr w:type="gramStart"/>
            <w:r w:rsidRPr="009F5133">
              <w:rPr>
                <w:rFonts w:ascii="Arial" w:hAnsi="Arial" w:cs="Arial"/>
                <w:bCs/>
                <w:iCs/>
                <w:kern w:val="1"/>
                <w:sz w:val="20"/>
                <w:szCs w:val="20"/>
              </w:rPr>
              <w:t>муниципальных  органов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120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на выплаты персоналу   государственных (муниципальных) органов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491,4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обеспечение функций </w:t>
            </w:r>
            <w:proofErr w:type="gramStart"/>
            <w:r w:rsidRPr="009F5133">
              <w:rPr>
                <w:rFonts w:ascii="Arial" w:hAnsi="Arial" w:cs="Arial"/>
                <w:bCs/>
                <w:iCs/>
                <w:kern w:val="1"/>
                <w:sz w:val="20"/>
                <w:szCs w:val="20"/>
              </w:rPr>
              <w:t>муниципальных  органов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853</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w:t>
            </w:r>
          </w:p>
        </w:tc>
      </w:tr>
      <w:tr w:rsidR="007F606A" w:rsidRPr="009F5133" w:rsidTr="007F606A">
        <w:trPr>
          <w:trHeight w:val="319"/>
        </w:trPr>
        <w:tc>
          <w:tcPr>
            <w:tcW w:w="56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902</w:t>
            </w:r>
          </w:p>
        </w:tc>
        <w:tc>
          <w:tcPr>
            <w:tcW w:w="56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1418"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Администрация городского поселения поселок Судиславль Судиславского муниципального района Костромской области</w:t>
            </w:r>
          </w:p>
        </w:tc>
        <w:tc>
          <w:tcPr>
            <w:tcW w:w="1276" w:type="dxa"/>
            <w:tcBorders>
              <w:top w:val="single" w:sz="4" w:space="0" w:color="auto"/>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15 698,9</w:t>
            </w:r>
          </w:p>
        </w:tc>
        <w:tc>
          <w:tcPr>
            <w:tcW w:w="1276" w:type="dxa"/>
            <w:tcBorders>
              <w:top w:val="single" w:sz="4" w:space="0" w:color="auto"/>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113 134,7</w:t>
            </w:r>
          </w:p>
        </w:tc>
      </w:tr>
      <w:tr w:rsidR="007F606A" w:rsidRPr="009F5133" w:rsidTr="007F606A">
        <w:trPr>
          <w:trHeight w:val="319"/>
        </w:trPr>
        <w:tc>
          <w:tcPr>
            <w:tcW w:w="56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6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0102</w:t>
            </w:r>
          </w:p>
        </w:tc>
        <w:tc>
          <w:tcPr>
            <w:tcW w:w="1418"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auto"/>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Функционирование Правительства РФ, высших исполнительной органов власти и местных администраций</w:t>
            </w:r>
          </w:p>
        </w:tc>
        <w:tc>
          <w:tcPr>
            <w:tcW w:w="1276" w:type="dxa"/>
            <w:tcBorders>
              <w:top w:val="single" w:sz="4" w:space="0" w:color="auto"/>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920,8</w:t>
            </w:r>
          </w:p>
        </w:tc>
        <w:tc>
          <w:tcPr>
            <w:tcW w:w="1276" w:type="dxa"/>
            <w:tcBorders>
              <w:top w:val="single" w:sz="4" w:space="0" w:color="auto"/>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920,8</w:t>
            </w:r>
          </w:p>
        </w:tc>
      </w:tr>
      <w:tr w:rsidR="007F606A" w:rsidRPr="009F5133" w:rsidTr="007F606A">
        <w:trPr>
          <w:trHeight w:val="319"/>
        </w:trPr>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6600000000</w:t>
            </w: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Центральный аппарат исполнительных органов государственной власти Костромской области</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6600000110</w:t>
            </w: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выплаты по оплате труда </w:t>
            </w:r>
            <w:proofErr w:type="gramStart"/>
            <w:r w:rsidRPr="009F5133">
              <w:rPr>
                <w:rFonts w:ascii="Arial" w:hAnsi="Arial" w:cs="Arial"/>
                <w:bCs/>
                <w:iCs/>
                <w:kern w:val="1"/>
                <w:sz w:val="20"/>
                <w:szCs w:val="20"/>
              </w:rPr>
              <w:t>работников  муниципальных</w:t>
            </w:r>
            <w:proofErr w:type="gramEnd"/>
            <w:r w:rsidRPr="009F5133">
              <w:rPr>
                <w:rFonts w:ascii="Arial" w:hAnsi="Arial" w:cs="Arial"/>
                <w:bCs/>
                <w:iCs/>
                <w:kern w:val="1"/>
                <w:sz w:val="20"/>
                <w:szCs w:val="20"/>
              </w:rPr>
              <w:t xml:space="preserve">  органов</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w:t>
            </w:r>
          </w:p>
        </w:tc>
        <w:tc>
          <w:tcPr>
            <w:tcW w:w="4234"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120</w:t>
            </w:r>
          </w:p>
        </w:tc>
        <w:tc>
          <w:tcPr>
            <w:tcW w:w="4234" w:type="dxa"/>
            <w:tcBorders>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Расходы на выплаты персоналу   государственных (муниципальных) органов</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c>
          <w:tcPr>
            <w:tcW w:w="1276" w:type="dxa"/>
            <w:tcBorders>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920,8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0104</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Функционирование Правительства РФ, высших исполнительной органов государственной власти субъектов РФ,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2 683,956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2 683,956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6600000000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Центральный аппарат исполнительных органов государственной власти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2 683,956</w:t>
            </w:r>
          </w:p>
        </w:tc>
        <w:tc>
          <w:tcPr>
            <w:tcW w:w="1276" w:type="dxa"/>
            <w:tcBorders>
              <w:top w:val="single" w:sz="4" w:space="0" w:color="000000"/>
              <w:left w:val="single" w:sz="4" w:space="0" w:color="000000"/>
              <w:bottom w:val="single" w:sz="4" w:space="0" w:color="000000"/>
              <w:right w:val="single" w:sz="4" w:space="0" w:color="000000"/>
            </w:tcBorders>
            <w:vAlign w:val="center"/>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2 683,956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6600000110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выплаты по оплате труда работников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120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Расходы на выплаты персоналу   государственных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2 416,4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6600000190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 xml:space="preserve">Расходы на обеспечение функций </w:t>
            </w:r>
            <w:proofErr w:type="gramStart"/>
            <w:r w:rsidRPr="009F5133">
              <w:rPr>
                <w:rFonts w:ascii="Arial" w:hAnsi="Arial" w:cs="Arial"/>
                <w:bCs/>
                <w:iCs/>
                <w:kern w:val="1"/>
                <w:sz w:val="20"/>
                <w:szCs w:val="20"/>
              </w:rPr>
              <w:t>муниципальных  органов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6600072090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Расходы за счет субвенций на осуществление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11,2</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11,2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11,2</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11,2</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11,2</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6600090050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осуществление полномочий по контролю в сфере закупок и внутреннего муниципального финансового контроля в сфере бюджетных правоотношений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iCs/>
                <w:kern w:val="1"/>
                <w:sz w:val="20"/>
                <w:szCs w:val="20"/>
              </w:rPr>
              <w:t>56,356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0106</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color w:val="000000"/>
                <w:sz w:val="20"/>
                <w:szCs w:val="20"/>
              </w:rPr>
            </w:pPr>
            <w:r w:rsidRPr="009F5133">
              <w:rPr>
                <w:rFonts w:ascii="Arial" w:hAnsi="Arial" w:cs="Arial"/>
                <w:b/>
                <w:bCs/>
                <w:color w:val="000000"/>
                <w:sz w:val="20"/>
                <w:szCs w:val="20"/>
              </w:rPr>
              <w:t>53,408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color w:val="000000"/>
                <w:sz w:val="20"/>
                <w:szCs w:val="20"/>
              </w:rPr>
            </w:pPr>
            <w:r w:rsidRPr="009F5133">
              <w:rPr>
                <w:rFonts w:ascii="Arial" w:hAnsi="Arial" w:cs="Arial"/>
                <w:b/>
                <w:bCs/>
                <w:color w:val="000000"/>
                <w:sz w:val="20"/>
                <w:szCs w:val="20"/>
              </w:rPr>
              <w:t>53,408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 "Управление муниципальными финансами муниципального образования Судиславский муниципальный район Костромской области на 2018-2024 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color w:val="000000"/>
                <w:sz w:val="20"/>
                <w:szCs w:val="20"/>
              </w:rPr>
            </w:pPr>
            <w:r w:rsidRPr="009F5133">
              <w:rPr>
                <w:rFonts w:ascii="Arial" w:hAnsi="Arial" w:cs="Arial"/>
                <w:bCs/>
                <w:color w:val="000000"/>
                <w:sz w:val="20"/>
                <w:szCs w:val="20"/>
              </w:rPr>
              <w:t>53,408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color w:val="000000"/>
                <w:sz w:val="20"/>
                <w:szCs w:val="20"/>
              </w:rPr>
            </w:pPr>
            <w:r w:rsidRPr="009F5133">
              <w:rPr>
                <w:rFonts w:ascii="Arial" w:hAnsi="Arial" w:cs="Arial"/>
                <w:bCs/>
                <w:color w:val="000000"/>
                <w:sz w:val="20"/>
                <w:szCs w:val="20"/>
              </w:rPr>
              <w:t>53,408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1000090040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муниципальной программы "Управление муниципальными финансами муниципального образования Судиславский муниципальный район Костромской области на 2018-2024 г." в части расходов за счет межбюджетных трансфертов поселений на осуществление полномочий по внешнему муниципальному финансовому контролю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межбюджетные трансферты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53,408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0111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Резервные фонды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135,996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168,196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135,996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168,196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9990099990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муниципальных органов не отнесенные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135,996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168,196</w:t>
            </w:r>
          </w:p>
        </w:tc>
      </w:tr>
      <w:tr w:rsidR="007F606A" w:rsidRPr="009F5133" w:rsidTr="007F606A">
        <w:trPr>
          <w:trHeight w:val="35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135,996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168,196</w:t>
            </w:r>
          </w:p>
        </w:tc>
      </w:tr>
      <w:tr w:rsidR="007F606A" w:rsidRPr="009F5133" w:rsidTr="007F606A">
        <w:trPr>
          <w:trHeight w:val="35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870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Резервные средства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135,996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168,196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0113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190,0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190,0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190,0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9990020140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Прочие выплаты по обязательствам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Расчеты с редакцией газеты «Сельская жизнь»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Отопление здания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9990020160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Содержание и обслуживание казны муниципального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155,0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155,0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850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Уплата налогов, сборов и платежей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0300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550,34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550,34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0309</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color w:val="000000"/>
                <w:sz w:val="20"/>
                <w:szCs w:val="20"/>
              </w:rPr>
            </w:pPr>
            <w:r w:rsidRPr="009F5133">
              <w:rPr>
                <w:rFonts w:ascii="Arial" w:hAnsi="Arial" w:cs="Arial"/>
                <w:color w:val="000000"/>
                <w:sz w:val="20"/>
                <w:szCs w:val="20"/>
                <w:shd w:val="clear" w:color="auto" w:fill="FFFFFF"/>
              </w:rPr>
              <w:t xml:space="preserve">Защита населения и территории от чрезвычайных ситуаций природного и </w:t>
            </w:r>
            <w:r w:rsidRPr="009F5133">
              <w:rPr>
                <w:rFonts w:ascii="Arial" w:hAnsi="Arial" w:cs="Arial"/>
                <w:color w:val="000000"/>
                <w:sz w:val="20"/>
                <w:szCs w:val="20"/>
                <w:shd w:val="clear" w:color="auto" w:fill="FFFFFF"/>
              </w:rPr>
              <w:lastRenderedPageBreak/>
              <w:t>техногенного характера, гражданская оборона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lastRenderedPageBreak/>
              <w:t>550,34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550,34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color w:val="000000"/>
                <w:sz w:val="20"/>
                <w:szCs w:val="20"/>
                <w:shd w:val="clear" w:color="auto" w:fill="FFFFFF"/>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550,34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550,34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9990090060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Организация и осуществление мероприятий по территориальной обороне и гражданской обороне, защите населения территории поселения от чрезвычайной ситуации природного и техногенного характера за счет межбюджетных трансфертов поселен</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450,34</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999009999М</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в области предупреждения и ликвидации аварийных ситуаций на объектах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4 260,0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4 960,0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0409</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4 160,0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4 860,0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Дорожное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4 160,0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4 860,0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3150020000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Поддержка дорожного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4 160,0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4 860,0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3150020020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Содержание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4 160,0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4 860,0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4 860,0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4 860,0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программа "Развитие автомобильных дорог местного значения и тротуаров на территории городского поселения п. Судиславль на 2019-2024 годы"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1700020400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Реализация Муниципальной программы "Развитие автомобильных дорог местного значения и тротуаров на территории городского поселения п. Судиславль на 2019-2024 годы" в части расходов в области капитального ремонта, ремонта и </w:t>
            </w:r>
            <w:r w:rsidRPr="009F5133">
              <w:rPr>
                <w:rFonts w:ascii="Arial" w:hAnsi="Arial" w:cs="Arial"/>
                <w:bCs/>
                <w:sz w:val="20"/>
                <w:szCs w:val="20"/>
              </w:rPr>
              <w:lastRenderedPageBreak/>
              <w:t>содержания автомобильных дорог общего пользования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lastRenderedPageBreak/>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ind w:hanging="19"/>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rPr>
              <w:t>170</w:t>
            </w:r>
            <w:r w:rsidRPr="009F5133">
              <w:rPr>
                <w:rFonts w:ascii="Arial" w:hAnsi="Arial" w:cs="Arial"/>
                <w:bCs/>
                <w:iCs/>
                <w:kern w:val="1"/>
                <w:sz w:val="20"/>
                <w:szCs w:val="20"/>
                <w:lang w:val="en-US"/>
              </w:rPr>
              <w:t>R</w:t>
            </w:r>
            <w:r w:rsidRPr="009F5133">
              <w:rPr>
                <w:rFonts w:ascii="Arial" w:hAnsi="Arial" w:cs="Arial"/>
                <w:bCs/>
                <w:iCs/>
                <w:kern w:val="1"/>
                <w:sz w:val="20"/>
                <w:szCs w:val="20"/>
              </w:rPr>
              <w:t>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Федеральный проект "Дорожная сеть"</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170</w:t>
            </w:r>
            <w:r w:rsidRPr="009F5133">
              <w:rPr>
                <w:rFonts w:ascii="Arial" w:hAnsi="Arial" w:cs="Arial"/>
                <w:bCs/>
                <w:iCs/>
                <w:kern w:val="1"/>
                <w:sz w:val="20"/>
                <w:szCs w:val="20"/>
                <w:lang w:val="en-US"/>
              </w:rPr>
              <w:t>R</w:t>
            </w:r>
            <w:r w:rsidRPr="009F5133">
              <w:rPr>
                <w:rFonts w:ascii="Arial" w:hAnsi="Arial" w:cs="Arial"/>
                <w:bCs/>
                <w:iCs/>
                <w:kern w:val="1"/>
                <w:sz w:val="20"/>
                <w:szCs w:val="20"/>
              </w:rPr>
              <w:t>153930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lang w:val="en-US"/>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lang w:val="en-US"/>
              </w:rPr>
            </w:pPr>
            <w:r w:rsidRPr="009F5133">
              <w:rPr>
                <w:rFonts w:ascii="Arial" w:hAnsi="Arial" w:cs="Arial"/>
                <w:bCs/>
                <w:iCs/>
                <w:kern w:val="1"/>
                <w:sz w:val="20"/>
                <w:szCs w:val="20"/>
                <w:lang w:val="en-US"/>
              </w:rPr>
              <w:t>0</w:t>
            </w:r>
            <w:r w:rsidRPr="009F5133">
              <w:rPr>
                <w:rFonts w:ascii="Arial" w:hAnsi="Arial" w:cs="Arial"/>
                <w:bCs/>
                <w:iCs/>
                <w:kern w:val="1"/>
                <w:sz w:val="20"/>
                <w:szCs w:val="20"/>
              </w:rPr>
              <w:t>,</w:t>
            </w:r>
            <w:r w:rsidRPr="009F5133">
              <w:rPr>
                <w:rFonts w:ascii="Arial" w:hAnsi="Arial" w:cs="Arial"/>
                <w:bCs/>
                <w:iCs/>
                <w:kern w:val="1"/>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lang w:val="en-US"/>
              </w:rPr>
            </w:pPr>
            <w:r w:rsidRPr="009F5133">
              <w:rPr>
                <w:rFonts w:ascii="Arial" w:hAnsi="Arial" w:cs="Arial"/>
                <w:bCs/>
                <w:iCs/>
                <w:kern w:val="1"/>
                <w:sz w:val="20"/>
                <w:szCs w:val="20"/>
                <w:lang w:val="en-US"/>
              </w:rPr>
              <w:t>0</w:t>
            </w:r>
            <w:r w:rsidRPr="009F5133">
              <w:rPr>
                <w:rFonts w:ascii="Arial" w:hAnsi="Arial" w:cs="Arial"/>
                <w:bCs/>
                <w:iCs/>
                <w:kern w:val="1"/>
                <w:sz w:val="20"/>
                <w:szCs w:val="20"/>
              </w:rPr>
              <w:t>,</w:t>
            </w:r>
            <w:r w:rsidRPr="009F5133">
              <w:rPr>
                <w:rFonts w:ascii="Arial" w:hAnsi="Arial" w:cs="Arial"/>
                <w:bCs/>
                <w:iCs/>
                <w:kern w:val="1"/>
                <w:sz w:val="20"/>
                <w:szCs w:val="20"/>
                <w:lang w:val="en-US"/>
              </w:rPr>
              <w:t>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0412</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3400000000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государственных функций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3400020030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по землеустройству и землепользованию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5 908,4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102 665,0</w:t>
            </w:r>
          </w:p>
        </w:tc>
      </w:tr>
      <w:tr w:rsidR="007F606A" w:rsidRPr="009F5133" w:rsidTr="007F606A">
        <w:trPr>
          <w:trHeight w:val="132"/>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0502</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1 265,0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100 265,0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Поддержка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1 265,0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1 265,0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3610020100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Мероприятия в области 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165,0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36100</w:t>
            </w:r>
            <w:r w:rsidRPr="009F5133">
              <w:rPr>
                <w:rFonts w:ascii="Arial" w:hAnsi="Arial" w:cs="Arial"/>
                <w:bCs/>
                <w:iCs/>
                <w:kern w:val="1"/>
                <w:sz w:val="20"/>
                <w:szCs w:val="20"/>
                <w:lang w:val="en-US"/>
              </w:rPr>
              <w:t>S</w:t>
            </w:r>
            <w:r w:rsidRPr="009F5133">
              <w:rPr>
                <w:rFonts w:ascii="Arial" w:hAnsi="Arial" w:cs="Arial"/>
                <w:bCs/>
                <w:iCs/>
                <w:kern w:val="1"/>
                <w:sz w:val="20"/>
                <w:szCs w:val="20"/>
              </w:rPr>
              <w:t>1300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Софинансирование расходных обязательств, возникших при реализации проектов развития территорий городских поселений, основанных на местных инициативах в сфере коммунального хозяйства за счет средств областного и местного бюджетов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3610060070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1 000,0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1 000,0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1 000,0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1 000,0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810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1 000,0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1 000,0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3610060100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Предоставление субсидий предприятиям ЖКХ на возмещение недополученных доходов по теплоснабжению, в связи с установлением муниципального стандарта норматива потребления коммунальных услуг по теплоснабжению населения, проживающего в многоквартирных и жилых домах, не имеющих приборов учета тепловой энергии в поселениях</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810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100,0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999</w:t>
            </w:r>
            <w:r w:rsidRPr="009F5133">
              <w:rPr>
                <w:rFonts w:ascii="Arial" w:hAnsi="Arial" w:cs="Arial"/>
                <w:bCs/>
                <w:sz w:val="20"/>
                <w:szCs w:val="20"/>
                <w:lang w:val="en-US"/>
              </w:rPr>
              <w:t>G</w:t>
            </w:r>
            <w:r w:rsidRPr="009F5133">
              <w:rPr>
                <w:rFonts w:ascii="Arial" w:hAnsi="Arial" w:cs="Arial"/>
                <w:bCs/>
                <w:sz w:val="20"/>
                <w:szCs w:val="20"/>
              </w:rPr>
              <w:t>500000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Строительство и реконструкция (модернизация) объектов питьевого водоснабжения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99 000,0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999</w:t>
            </w:r>
            <w:r w:rsidRPr="009F5133">
              <w:rPr>
                <w:rFonts w:ascii="Arial" w:hAnsi="Arial" w:cs="Arial"/>
                <w:bCs/>
                <w:sz w:val="20"/>
                <w:szCs w:val="20"/>
                <w:lang w:val="en-US"/>
              </w:rPr>
              <w:t>G</w:t>
            </w:r>
            <w:r w:rsidRPr="009F5133">
              <w:rPr>
                <w:rFonts w:ascii="Arial" w:hAnsi="Arial" w:cs="Arial"/>
                <w:bCs/>
                <w:sz w:val="20"/>
                <w:szCs w:val="20"/>
              </w:rPr>
              <w:t>552430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Строительство и реконструкция (модернизация) объектов питьевого водоснабжения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99 000,0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410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Бюджетные инвестиции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99 000,0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414</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jc w:val="both"/>
              <w:rPr>
                <w:rFonts w:ascii="Arial" w:hAnsi="Arial" w:cs="Arial"/>
                <w:sz w:val="20"/>
                <w:szCs w:val="20"/>
              </w:rPr>
            </w:pPr>
            <w:r w:rsidRPr="009F5133">
              <w:rPr>
                <w:rFonts w:ascii="Arial" w:hAnsi="Arial" w:cs="Arial"/>
                <w:sz w:val="20"/>
                <w:szCs w:val="20"/>
              </w:rPr>
              <w:t>Бюджетные инвестиции в объекты капитального строительства государственной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99 000,0</w:t>
            </w:r>
          </w:p>
        </w:tc>
      </w:tr>
      <w:tr w:rsidR="007F606A" w:rsidRPr="009F5133" w:rsidTr="007F606A">
        <w:trPr>
          <w:trHeight w:val="232"/>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0503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4 643,4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2 400,0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0100000000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2 293,4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lang w:val="en-US"/>
              </w:rPr>
            </w:pPr>
            <w:r w:rsidRPr="009F5133">
              <w:rPr>
                <w:rFonts w:ascii="Arial" w:hAnsi="Arial" w:cs="Arial"/>
                <w:bCs/>
                <w:sz w:val="20"/>
                <w:szCs w:val="20"/>
              </w:rPr>
              <w:t>012F200000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Муниципальная программа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2 293,4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012F255550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Реализация программы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2 293,4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Закупка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2 293,4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sz w:val="20"/>
                <w:szCs w:val="20"/>
              </w:rPr>
            </w:pPr>
            <w:r w:rsidRPr="009F5133">
              <w:rPr>
                <w:rFonts w:ascii="Arial" w:hAnsi="Arial" w:cs="Arial"/>
                <w:bCs/>
                <w:iCs/>
                <w:kern w:val="1"/>
                <w:sz w:val="20"/>
                <w:szCs w:val="20"/>
              </w:rPr>
              <w:t>2 293,4</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6000020110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в области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2 400,0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2 400,0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2 350,0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2 400,0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6000020120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Прочие мероприятия по благоустройству городских округов и поселений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0800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Культура и кинематография</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0801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Культура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4400000000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Дворцы и дома культуры, другие учреждения культуры и 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4400000590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обеспечение деятельности (оказание услуг) подведомственных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9970090090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за счет межбюджетных трансфертов городского поселения п. Судиславль по созданию условий для организации досуга и обеспечения жителей поселения услугами организации культуры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1000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60,0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1003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 xml:space="preserve">Социальное обеспечение население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60,0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0100000000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по реализации государственной национальной политики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lang w:val="en-US"/>
              </w:rPr>
            </w:pPr>
            <w:r w:rsidRPr="009F5133">
              <w:rPr>
                <w:rFonts w:ascii="Arial" w:hAnsi="Arial" w:cs="Arial"/>
                <w:bCs/>
                <w:iCs/>
                <w:kern w:val="1"/>
                <w:sz w:val="20"/>
                <w:szCs w:val="20"/>
              </w:rPr>
              <w:t>01000L4970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 (</w:t>
            </w:r>
            <w:proofErr w:type="gramStart"/>
            <w:r w:rsidRPr="009F5133">
              <w:rPr>
                <w:rFonts w:ascii="Arial" w:hAnsi="Arial" w:cs="Arial"/>
                <w:bCs/>
                <w:sz w:val="20"/>
                <w:szCs w:val="20"/>
              </w:rPr>
              <w:t>муниципальная  программа</w:t>
            </w:r>
            <w:proofErr w:type="gramEnd"/>
            <w:r w:rsidRPr="009F5133">
              <w:rPr>
                <w:rFonts w:ascii="Arial" w:hAnsi="Arial" w:cs="Arial"/>
                <w:bCs/>
                <w:sz w:val="20"/>
                <w:szCs w:val="20"/>
              </w:rPr>
              <w:t xml:space="preserve"> "Обеспечение жильем молодых семей Судиславского муниципального района" на </w:t>
            </w:r>
            <w:smartTag w:uri="urn:schemas-microsoft-com:office:smarttags" w:element="metricconverter">
              <w:smartTagPr>
                <w:attr w:name="ProductID" w:val="2019 г"/>
              </w:smartTagPr>
              <w:r w:rsidRPr="009F5133">
                <w:rPr>
                  <w:rFonts w:ascii="Arial" w:hAnsi="Arial" w:cs="Arial"/>
                  <w:bCs/>
                  <w:sz w:val="20"/>
                  <w:szCs w:val="20"/>
                </w:rPr>
                <w:t>2019 г</w:t>
              </w:r>
            </w:smartTag>
            <w:r w:rsidRPr="009F5133">
              <w:rPr>
                <w:rFonts w:ascii="Arial" w:hAnsi="Arial" w:cs="Arial"/>
                <w:bCs/>
                <w:sz w:val="20"/>
                <w:szCs w:val="20"/>
              </w:rPr>
              <w:t>.-2021г.)</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5020000000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Социальная помощь, включая расходы, связанные с исполнением публичных </w:t>
            </w:r>
            <w:r w:rsidRPr="009F5133">
              <w:rPr>
                <w:rFonts w:ascii="Arial" w:hAnsi="Arial" w:cs="Arial"/>
                <w:bCs/>
                <w:sz w:val="20"/>
                <w:szCs w:val="20"/>
              </w:rPr>
              <w:lastRenderedPageBreak/>
              <w:t>нормативных обязательств, за счет средств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lastRenderedPageBreak/>
              <w:t>60,0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60,0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5020082130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Единовременная материальная помощь гражданам по газификации жилого помещения на территории городского поселения п. Судиславль, которые осуществили газификацию муниципальной квартиры за счет собственных средств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320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9990099990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муниципальных органов не отнесенные к другим направлениям расходов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Социальное обеспечение и иные выплаты населению</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320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Социальные выплаты гражданам, кроме публичных нормативных социальных выплат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1100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Физическая культура и спорт</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1101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 xml:space="preserve">Физическая культура </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4870020080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Мероприятия в физической культуры и спорта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150,0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48700</w:t>
            </w:r>
            <w:r w:rsidRPr="009F5133">
              <w:rPr>
                <w:rFonts w:ascii="Arial" w:hAnsi="Arial" w:cs="Arial"/>
                <w:bCs/>
                <w:iCs/>
                <w:kern w:val="1"/>
                <w:sz w:val="20"/>
                <w:szCs w:val="20"/>
                <w:lang w:val="en-US"/>
              </w:rPr>
              <w:t>S</w:t>
            </w:r>
            <w:r w:rsidRPr="009F5133">
              <w:rPr>
                <w:rFonts w:ascii="Arial" w:hAnsi="Arial" w:cs="Arial"/>
                <w:bCs/>
                <w:iCs/>
                <w:kern w:val="1"/>
                <w:sz w:val="20"/>
                <w:szCs w:val="20"/>
              </w:rPr>
              <w:t>1300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 школьного спорта и массового спорта, организация и проведение официальных культурно-оздоровительных и спортивных мероприятий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540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0,0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1300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636,0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583,0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1301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iCs/>
                <w:kern w:val="1"/>
                <w:sz w:val="20"/>
                <w:szCs w:val="20"/>
              </w:rPr>
              <w:t>Обслуживание государственного внутреннего и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636,0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583,0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636,0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583,0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9990020400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Обслуживание государственного внутреннего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636,0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583,0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700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iCs/>
                <w:kern w:val="1"/>
                <w:sz w:val="20"/>
                <w:szCs w:val="20"/>
              </w:rPr>
              <w:t>Обслуживание государственного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636,0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583,0</w:t>
            </w:r>
          </w:p>
        </w:tc>
      </w:tr>
      <w:tr w:rsidR="007F606A" w:rsidRPr="009F5133" w:rsidTr="007F606A">
        <w:trPr>
          <w:trHeight w:val="140"/>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730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Обслуживание муниципального долга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636,0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583,0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r w:rsidRPr="009F5133">
              <w:rPr>
                <w:rFonts w:ascii="Arial" w:hAnsi="Arial" w:cs="Arial"/>
                <w:b/>
                <w:bCs/>
                <w:iCs/>
                <w:sz w:val="20"/>
                <w:szCs w:val="20"/>
              </w:rPr>
              <w:t>902</w:t>
            </w: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Муниципальное казенное учреждение городского поселения поселок Судиславль "Чистый город"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6 962,6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6 962,6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0500</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0501</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Жилищное хозяйство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320,0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320,0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Поддержка жилищного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3620020090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Капитальный ремонт муниципального жилищного фонда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320,0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sz w:val="20"/>
                <w:szCs w:val="20"/>
              </w:rPr>
            </w:pPr>
            <w:r w:rsidRPr="009F5133">
              <w:rPr>
                <w:rFonts w:ascii="Arial" w:hAnsi="Arial" w:cs="Arial"/>
                <w:bCs/>
                <w:sz w:val="20"/>
                <w:szCs w:val="20"/>
              </w:rPr>
              <w:t>320,0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320,0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320,0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r w:rsidRPr="009F5133">
              <w:rPr>
                <w:rFonts w:ascii="Arial" w:hAnsi="Arial" w:cs="Arial"/>
                <w:b/>
                <w:bCs/>
                <w:iCs/>
                <w:kern w:val="1"/>
                <w:sz w:val="20"/>
                <w:szCs w:val="20"/>
              </w:rPr>
              <w:t>0503</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2 500,0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2 500,0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Благоустройство</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6000020120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Прочие мероприятия по благоустройству городских округов и поселений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2 500,0</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sz w:val="20"/>
                <w:szCs w:val="20"/>
              </w:rPr>
            </w:pPr>
            <w:r w:rsidRPr="009F5133">
              <w:rPr>
                <w:rFonts w:ascii="Arial" w:hAnsi="Arial" w:cs="Arial"/>
                <w:b/>
                <w:bCs/>
                <w:iCs/>
                <w:sz w:val="20"/>
                <w:szCs w:val="20"/>
              </w:rPr>
              <w:t>0505</w:t>
            </w: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
                <w:bCs/>
                <w:sz w:val="20"/>
                <w:szCs w:val="20"/>
              </w:rPr>
            </w:pPr>
            <w:r w:rsidRPr="009F5133">
              <w:rPr>
                <w:rFonts w:ascii="Arial" w:hAnsi="Arial" w:cs="Arial"/>
                <w:b/>
                <w:bCs/>
                <w:sz w:val="20"/>
                <w:szCs w:val="20"/>
              </w:rPr>
              <w:t>Другие вопросы в области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4 142,6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4 142,6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9990000000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sz w:val="20"/>
                <w:szCs w:val="20"/>
              </w:rPr>
              <w:t>Не программные расходы муниципальных органов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4 142,6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4 142,6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r w:rsidRPr="009F5133">
              <w:rPr>
                <w:rFonts w:ascii="Arial" w:hAnsi="Arial" w:cs="Arial"/>
                <w:bCs/>
                <w:iCs/>
                <w:kern w:val="1"/>
                <w:sz w:val="20"/>
                <w:szCs w:val="20"/>
              </w:rPr>
              <w:t>9990000590</w:t>
            </w: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Расходы на обеспечение деятельности (оказание </w:t>
            </w:r>
            <w:proofErr w:type="gramStart"/>
            <w:r w:rsidRPr="009F5133">
              <w:rPr>
                <w:rFonts w:ascii="Arial" w:hAnsi="Arial" w:cs="Arial"/>
                <w:bCs/>
                <w:sz w:val="20"/>
                <w:szCs w:val="20"/>
              </w:rPr>
              <w:t>услуг)  подведомственных</w:t>
            </w:r>
            <w:proofErr w:type="gramEnd"/>
            <w:r w:rsidRPr="009F5133">
              <w:rPr>
                <w:rFonts w:ascii="Arial" w:hAnsi="Arial" w:cs="Arial"/>
                <w:bCs/>
                <w:sz w:val="20"/>
                <w:szCs w:val="20"/>
              </w:rPr>
              <w:t xml:space="preserve"> учреждений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4 142,6</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4 142,6</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3 684,8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3 684,8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110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Расходы на выплату персоналу государственных (муниципальных) учреждений</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3 684,8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3 684,8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200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Закупка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457,8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457,8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color w:val="C00000"/>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240</w:t>
            </w: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 xml:space="preserve">Иные закупки товаров, работ и </w:t>
            </w:r>
            <w:proofErr w:type="gramStart"/>
            <w:r w:rsidRPr="009F5133">
              <w:rPr>
                <w:rFonts w:ascii="Arial" w:hAnsi="Arial" w:cs="Arial"/>
                <w:bCs/>
                <w:sz w:val="20"/>
                <w:szCs w:val="20"/>
              </w:rPr>
              <w:t>услуг  для</w:t>
            </w:r>
            <w:proofErr w:type="gramEnd"/>
            <w:r w:rsidRPr="009F5133">
              <w:rPr>
                <w:rFonts w:ascii="Arial" w:hAnsi="Arial" w:cs="Arial"/>
                <w:bCs/>
                <w:sz w:val="20"/>
                <w:szCs w:val="20"/>
              </w:rPr>
              <w:t xml:space="preserve"> обеспечения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457,8</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Cs/>
                <w:iCs/>
                <w:kern w:val="1"/>
                <w:sz w:val="20"/>
                <w:szCs w:val="20"/>
              </w:rPr>
            </w:pPr>
            <w:r w:rsidRPr="009F5133">
              <w:rPr>
                <w:rFonts w:ascii="Arial" w:hAnsi="Arial" w:cs="Arial"/>
                <w:bCs/>
                <w:iCs/>
                <w:kern w:val="1"/>
                <w:sz w:val="20"/>
                <w:szCs w:val="20"/>
              </w:rPr>
              <w:t>457,8</w:t>
            </w:r>
          </w:p>
        </w:tc>
      </w:tr>
      <w:tr w:rsidR="007F606A" w:rsidRPr="009F5133" w:rsidTr="007F606A">
        <w:trPr>
          <w:trHeight w:val="319"/>
        </w:trPr>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56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1418"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727"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iCs/>
                <w:kern w:val="1"/>
                <w:sz w:val="20"/>
                <w:szCs w:val="20"/>
              </w:rPr>
            </w:pPr>
          </w:p>
        </w:tc>
        <w:tc>
          <w:tcPr>
            <w:tcW w:w="4234" w:type="dxa"/>
            <w:tcBorders>
              <w:top w:val="single" w:sz="4" w:space="0" w:color="000000"/>
              <w:left w:val="single" w:sz="4" w:space="0" w:color="000000"/>
              <w:bottom w:val="single" w:sz="4" w:space="0" w:color="000000"/>
            </w:tcBorders>
          </w:tcPr>
          <w:p w:rsidR="007F606A" w:rsidRPr="009F5133" w:rsidRDefault="007F606A" w:rsidP="007F606A">
            <w:pPr>
              <w:snapToGrid w:val="0"/>
              <w:jc w:val="both"/>
              <w:rPr>
                <w:rFonts w:ascii="Arial" w:hAnsi="Arial" w:cs="Arial"/>
                <w:bCs/>
                <w:sz w:val="20"/>
                <w:szCs w:val="20"/>
              </w:rPr>
            </w:pPr>
            <w:r w:rsidRPr="009F5133">
              <w:rPr>
                <w:rFonts w:ascii="Arial" w:hAnsi="Arial" w:cs="Arial"/>
                <w:bCs/>
                <w:sz w:val="20"/>
                <w:szCs w:val="20"/>
              </w:rPr>
              <w:t>ИТОГО РАСХОДОВ</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iCs/>
                <w:kern w:val="1"/>
                <w:sz w:val="20"/>
                <w:szCs w:val="20"/>
              </w:rPr>
            </w:pPr>
            <w:r w:rsidRPr="009F5133">
              <w:rPr>
                <w:rFonts w:ascii="Arial" w:hAnsi="Arial" w:cs="Arial"/>
                <w:b/>
                <w:bCs/>
                <w:iCs/>
                <w:kern w:val="1"/>
                <w:sz w:val="20"/>
                <w:szCs w:val="20"/>
              </w:rPr>
              <w:t>23 153,9</w:t>
            </w:r>
          </w:p>
        </w:tc>
        <w:tc>
          <w:tcPr>
            <w:tcW w:w="1276" w:type="dxa"/>
            <w:tcBorders>
              <w:top w:val="single" w:sz="4" w:space="0" w:color="000000"/>
              <w:left w:val="single" w:sz="4" w:space="0" w:color="000000"/>
              <w:bottom w:val="single" w:sz="4" w:space="0" w:color="000000"/>
              <w:right w:val="single" w:sz="4" w:space="0" w:color="000000"/>
            </w:tcBorders>
          </w:tcPr>
          <w:p w:rsidR="007F606A" w:rsidRPr="009F5133" w:rsidRDefault="007F606A" w:rsidP="007F606A">
            <w:pPr>
              <w:snapToGrid w:val="0"/>
              <w:jc w:val="center"/>
              <w:rPr>
                <w:rFonts w:ascii="Arial" w:hAnsi="Arial" w:cs="Arial"/>
                <w:b/>
                <w:bCs/>
                <w:sz w:val="20"/>
                <w:szCs w:val="20"/>
              </w:rPr>
            </w:pPr>
            <w:r w:rsidRPr="009F5133">
              <w:rPr>
                <w:rFonts w:ascii="Arial" w:hAnsi="Arial" w:cs="Arial"/>
                <w:b/>
                <w:bCs/>
                <w:sz w:val="20"/>
                <w:szCs w:val="20"/>
              </w:rPr>
              <w:t>120 589,7</w:t>
            </w:r>
          </w:p>
        </w:tc>
      </w:tr>
    </w:tbl>
    <w:p w:rsidR="007F606A" w:rsidRPr="009F5133" w:rsidRDefault="007F606A" w:rsidP="007F606A">
      <w:pPr>
        <w:ind w:left="113" w:right="57"/>
        <w:jc w:val="right"/>
        <w:rPr>
          <w:rFonts w:ascii="Arial" w:hAnsi="Arial" w:cs="Arial"/>
          <w:sz w:val="20"/>
          <w:szCs w:val="20"/>
        </w:rPr>
      </w:pPr>
    </w:p>
    <w:p w:rsidR="007F606A" w:rsidRPr="009F5133" w:rsidRDefault="007F606A" w:rsidP="007F606A">
      <w:pPr>
        <w:jc w:val="right"/>
        <w:rPr>
          <w:rFonts w:ascii="Arial" w:hAnsi="Arial" w:cs="Arial"/>
          <w:sz w:val="20"/>
          <w:szCs w:val="20"/>
        </w:rPr>
      </w:pPr>
    </w:p>
    <w:p w:rsidR="007F606A" w:rsidRPr="009F5133" w:rsidRDefault="007F606A" w:rsidP="007F606A">
      <w:pPr>
        <w:ind w:left="113" w:right="57"/>
        <w:jc w:val="right"/>
        <w:rPr>
          <w:rFonts w:ascii="Arial" w:hAnsi="Arial" w:cs="Arial"/>
          <w:bCs/>
          <w:sz w:val="20"/>
          <w:szCs w:val="20"/>
        </w:rPr>
      </w:pP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7</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к решению Совета депутатов городского поселения </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поселок Судиславль </w:t>
      </w:r>
      <w:r w:rsidRPr="009F5133">
        <w:rPr>
          <w:rFonts w:ascii="Arial" w:hAnsi="Arial" w:cs="Arial"/>
          <w:color w:val="000000"/>
          <w:sz w:val="20"/>
          <w:szCs w:val="20"/>
        </w:rPr>
        <w:t>от</w:t>
      </w:r>
      <w:r w:rsidRPr="009F5133">
        <w:rPr>
          <w:rFonts w:ascii="Arial" w:hAnsi="Arial" w:cs="Arial"/>
          <w:color w:val="FF0000"/>
          <w:sz w:val="20"/>
          <w:szCs w:val="20"/>
        </w:rPr>
        <w:t xml:space="preserve"> </w:t>
      </w:r>
      <w:r w:rsidRPr="009F5133">
        <w:rPr>
          <w:rFonts w:ascii="Arial" w:hAnsi="Arial" w:cs="Arial"/>
          <w:color w:val="000000"/>
          <w:sz w:val="20"/>
          <w:szCs w:val="20"/>
        </w:rPr>
        <w:t>30.06.2021 г. № 24</w:t>
      </w: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15</w:t>
      </w:r>
    </w:p>
    <w:p w:rsidR="007F606A" w:rsidRPr="009F5133" w:rsidRDefault="007F606A" w:rsidP="007F606A">
      <w:pPr>
        <w:jc w:val="right"/>
        <w:rPr>
          <w:rFonts w:ascii="Arial" w:hAnsi="Arial" w:cs="Arial"/>
          <w:sz w:val="20"/>
          <w:szCs w:val="20"/>
        </w:rPr>
      </w:pPr>
    </w:p>
    <w:p w:rsidR="007F606A" w:rsidRPr="009F5133" w:rsidRDefault="007F606A" w:rsidP="007F606A">
      <w:pPr>
        <w:ind w:left="113" w:right="57"/>
        <w:jc w:val="center"/>
        <w:rPr>
          <w:rFonts w:ascii="Arial" w:hAnsi="Arial" w:cs="Arial"/>
          <w:bCs/>
          <w:sz w:val="20"/>
          <w:szCs w:val="20"/>
        </w:rPr>
      </w:pPr>
      <w:r w:rsidRPr="009F5133">
        <w:rPr>
          <w:rFonts w:ascii="Arial" w:hAnsi="Arial" w:cs="Arial"/>
          <w:bCs/>
          <w:sz w:val="20"/>
          <w:szCs w:val="20"/>
        </w:rPr>
        <w:t>Источники финансирования дефицита бюджета городского поселения</w:t>
      </w:r>
    </w:p>
    <w:p w:rsidR="007F606A" w:rsidRPr="009F5133" w:rsidRDefault="007F606A" w:rsidP="007F606A">
      <w:pPr>
        <w:ind w:left="113" w:right="57"/>
        <w:jc w:val="center"/>
        <w:rPr>
          <w:rFonts w:ascii="Arial" w:hAnsi="Arial" w:cs="Arial"/>
          <w:bCs/>
          <w:sz w:val="20"/>
          <w:szCs w:val="20"/>
        </w:rPr>
      </w:pPr>
      <w:r w:rsidRPr="009F5133">
        <w:rPr>
          <w:rFonts w:ascii="Arial" w:hAnsi="Arial" w:cs="Arial"/>
          <w:bCs/>
          <w:sz w:val="20"/>
          <w:szCs w:val="20"/>
        </w:rPr>
        <w:t>поселок Судиславль на 2021 г.</w:t>
      </w:r>
    </w:p>
    <w:p w:rsidR="007F606A" w:rsidRPr="009F5133" w:rsidRDefault="007F606A" w:rsidP="007F606A">
      <w:pPr>
        <w:ind w:left="113" w:right="57"/>
        <w:jc w:val="right"/>
        <w:rPr>
          <w:rFonts w:ascii="Arial" w:hAnsi="Arial" w:cs="Arial"/>
          <w:bCs/>
          <w:sz w:val="20"/>
          <w:szCs w:val="20"/>
        </w:rPr>
      </w:pPr>
      <w:r w:rsidRPr="009F5133">
        <w:rPr>
          <w:rFonts w:ascii="Arial" w:hAnsi="Arial" w:cs="Arial"/>
          <w:bCs/>
          <w:sz w:val="20"/>
          <w:szCs w:val="20"/>
        </w:rPr>
        <w:t xml:space="preserve"> (тыс.рублей)</w:t>
      </w:r>
    </w:p>
    <w:tbl>
      <w:tblPr>
        <w:tblW w:w="10490" w:type="dxa"/>
        <w:tblInd w:w="-34" w:type="dxa"/>
        <w:tblLayout w:type="fixed"/>
        <w:tblLook w:val="0000" w:firstRow="0" w:lastRow="0" w:firstColumn="0" w:lastColumn="0" w:noHBand="0" w:noVBand="0"/>
      </w:tblPr>
      <w:tblGrid>
        <w:gridCol w:w="5799"/>
        <w:gridCol w:w="3335"/>
        <w:gridCol w:w="1356"/>
      </w:tblGrid>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Наименование</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Код бюджетной классификации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Сумма</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Кредиты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902 01 02 00 00 00 0000 000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7 875,8</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lastRenderedPageBreak/>
              <w:t>Получение кредитов от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902 01 02 00 00 00 0000 700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7 875,8</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Получение кредитов от кредитных организаций бюджетами городских поселений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902 01 02 01 00 13 0000 710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7 875,8</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Бюджетные кредиты от других бюджетов бюджетной системы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902 01 03 00 00 00 0000 000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-6 365,0</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Получение кредитов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902 01 03 00 00 00 0000 700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Получение бюджетных кредитов от других бюджетов бюджетной системы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902 01 03 01 00 13 0000 710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w:t>
            </w:r>
          </w:p>
        </w:tc>
      </w:tr>
      <w:tr w:rsidR="007F606A" w:rsidRPr="009F5133" w:rsidTr="007F606A">
        <w:trPr>
          <w:trHeight w:val="387"/>
        </w:trPr>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902 01 03 00 00 00 0000 800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-6 365,0</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Погашение бюджетами городских </w:t>
            </w:r>
            <w:proofErr w:type="gramStart"/>
            <w:r w:rsidRPr="009F5133">
              <w:rPr>
                <w:rFonts w:ascii="Arial" w:hAnsi="Arial" w:cs="Arial"/>
                <w:bCs/>
                <w:sz w:val="20"/>
                <w:szCs w:val="20"/>
              </w:rPr>
              <w:t>поселений  кредитов</w:t>
            </w:r>
            <w:proofErr w:type="gramEnd"/>
            <w:r w:rsidRPr="009F5133">
              <w:rPr>
                <w:rFonts w:ascii="Arial" w:hAnsi="Arial" w:cs="Arial"/>
                <w:bCs/>
                <w:sz w:val="20"/>
                <w:szCs w:val="20"/>
              </w:rPr>
              <w:t xml:space="preserve"> от других бюджетов бюджетной системы Российской Федерации в валюте Российской Федерации </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902 01 03 01 00 13 0000 810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-6 365,0</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Изменение остатков средств на счетах по учету средств бюджета</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Увеличение прочих остатков денежных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902 01 05 02 00 00 0000 500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-57655,046</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Увеличение прочих остатков денежных средств бюджета поселений</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902 01 05 02 00 13 0000 510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-57655,046</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Уменьшение остатков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902 01 05 00 00 00 0000 600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57655,046</w:t>
            </w:r>
          </w:p>
        </w:tc>
      </w:tr>
      <w:tr w:rsidR="007F606A" w:rsidRPr="009F5133" w:rsidTr="007F606A">
        <w:trPr>
          <w:trHeight w:val="293"/>
        </w:trPr>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Уменьшение прочих остатков денежных средств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902 01 05 02 00 13 0000 610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57655,046</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Итого источников внутреннего финансирования</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1 510,8</w:t>
            </w:r>
          </w:p>
        </w:tc>
      </w:tr>
    </w:tbl>
    <w:p w:rsidR="007F606A" w:rsidRPr="009F5133" w:rsidRDefault="007F606A" w:rsidP="007F606A">
      <w:pPr>
        <w:jc w:val="right"/>
        <w:rPr>
          <w:rFonts w:ascii="Arial" w:hAnsi="Arial" w:cs="Arial"/>
          <w:sz w:val="20"/>
          <w:szCs w:val="20"/>
        </w:rPr>
      </w:pP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8</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к решению Совета депутатов городского поселения </w:t>
      </w:r>
    </w:p>
    <w:p w:rsidR="007F606A" w:rsidRPr="009F5133" w:rsidRDefault="007F606A" w:rsidP="007F606A">
      <w:pPr>
        <w:jc w:val="right"/>
        <w:rPr>
          <w:rFonts w:ascii="Arial" w:hAnsi="Arial" w:cs="Arial"/>
          <w:sz w:val="20"/>
          <w:szCs w:val="20"/>
        </w:rPr>
      </w:pPr>
      <w:r w:rsidRPr="009F5133">
        <w:rPr>
          <w:rFonts w:ascii="Arial" w:hAnsi="Arial" w:cs="Arial"/>
          <w:sz w:val="20"/>
          <w:szCs w:val="20"/>
        </w:rPr>
        <w:t xml:space="preserve">поселок Судиславль </w:t>
      </w:r>
      <w:r w:rsidRPr="009F5133">
        <w:rPr>
          <w:rFonts w:ascii="Arial" w:hAnsi="Arial" w:cs="Arial"/>
          <w:color w:val="000000"/>
          <w:sz w:val="20"/>
          <w:szCs w:val="20"/>
        </w:rPr>
        <w:t>от</w:t>
      </w:r>
      <w:r w:rsidRPr="009F5133">
        <w:rPr>
          <w:rFonts w:ascii="Arial" w:hAnsi="Arial" w:cs="Arial"/>
          <w:color w:val="FF0000"/>
          <w:sz w:val="20"/>
          <w:szCs w:val="20"/>
        </w:rPr>
        <w:t xml:space="preserve"> </w:t>
      </w:r>
      <w:r w:rsidRPr="009F5133">
        <w:rPr>
          <w:rFonts w:ascii="Arial" w:hAnsi="Arial" w:cs="Arial"/>
          <w:color w:val="000000"/>
          <w:sz w:val="20"/>
          <w:szCs w:val="20"/>
        </w:rPr>
        <w:t>30.06.2021 г. № 24</w:t>
      </w:r>
    </w:p>
    <w:p w:rsidR="007F606A" w:rsidRPr="009F5133" w:rsidRDefault="007F606A" w:rsidP="007F606A">
      <w:pPr>
        <w:jc w:val="right"/>
        <w:rPr>
          <w:rFonts w:ascii="Arial" w:hAnsi="Arial" w:cs="Arial"/>
          <w:sz w:val="20"/>
          <w:szCs w:val="20"/>
        </w:rPr>
      </w:pPr>
      <w:r w:rsidRPr="009F5133">
        <w:rPr>
          <w:rFonts w:ascii="Arial" w:hAnsi="Arial" w:cs="Arial"/>
          <w:sz w:val="20"/>
          <w:szCs w:val="20"/>
        </w:rPr>
        <w:t>Приложение 16</w:t>
      </w:r>
    </w:p>
    <w:p w:rsidR="007F606A" w:rsidRPr="009F5133" w:rsidRDefault="007F606A" w:rsidP="007F606A">
      <w:pPr>
        <w:jc w:val="right"/>
        <w:rPr>
          <w:rFonts w:ascii="Arial" w:hAnsi="Arial" w:cs="Arial"/>
          <w:sz w:val="20"/>
          <w:szCs w:val="20"/>
        </w:rPr>
      </w:pPr>
    </w:p>
    <w:p w:rsidR="007F606A" w:rsidRPr="009F5133" w:rsidRDefault="007F606A" w:rsidP="007F606A">
      <w:pPr>
        <w:jc w:val="right"/>
        <w:rPr>
          <w:rFonts w:ascii="Arial" w:hAnsi="Arial" w:cs="Arial"/>
          <w:sz w:val="20"/>
          <w:szCs w:val="20"/>
        </w:rPr>
      </w:pPr>
    </w:p>
    <w:p w:rsidR="007F606A" w:rsidRPr="009F5133" w:rsidRDefault="007F606A" w:rsidP="007F606A">
      <w:pPr>
        <w:ind w:left="113" w:right="57"/>
        <w:jc w:val="center"/>
        <w:rPr>
          <w:rFonts w:ascii="Arial" w:hAnsi="Arial" w:cs="Arial"/>
          <w:bCs/>
          <w:sz w:val="20"/>
          <w:szCs w:val="20"/>
        </w:rPr>
      </w:pPr>
      <w:r w:rsidRPr="009F5133">
        <w:rPr>
          <w:rFonts w:ascii="Arial" w:hAnsi="Arial" w:cs="Arial"/>
          <w:bCs/>
          <w:sz w:val="20"/>
          <w:szCs w:val="20"/>
        </w:rPr>
        <w:t>Источники финансирования дефицита бюджета городского поселения</w:t>
      </w:r>
    </w:p>
    <w:p w:rsidR="007F606A" w:rsidRPr="009F5133" w:rsidRDefault="007F606A" w:rsidP="007F606A">
      <w:pPr>
        <w:ind w:left="113" w:right="57"/>
        <w:jc w:val="center"/>
        <w:rPr>
          <w:rFonts w:ascii="Arial" w:hAnsi="Arial" w:cs="Arial"/>
          <w:bCs/>
          <w:sz w:val="20"/>
          <w:szCs w:val="20"/>
        </w:rPr>
      </w:pPr>
      <w:r w:rsidRPr="009F5133">
        <w:rPr>
          <w:rFonts w:ascii="Arial" w:hAnsi="Arial" w:cs="Arial"/>
          <w:bCs/>
          <w:sz w:val="20"/>
          <w:szCs w:val="20"/>
        </w:rPr>
        <w:t>поселок Судиславль на плановый 2022 г.</w:t>
      </w:r>
    </w:p>
    <w:p w:rsidR="007F606A" w:rsidRPr="009F5133" w:rsidRDefault="007F606A" w:rsidP="007F606A">
      <w:pPr>
        <w:ind w:left="113" w:right="57"/>
        <w:jc w:val="right"/>
        <w:rPr>
          <w:rFonts w:ascii="Arial" w:hAnsi="Arial" w:cs="Arial"/>
          <w:bCs/>
          <w:sz w:val="20"/>
          <w:szCs w:val="20"/>
        </w:rPr>
      </w:pPr>
      <w:r w:rsidRPr="009F5133">
        <w:rPr>
          <w:rFonts w:ascii="Arial" w:hAnsi="Arial" w:cs="Arial"/>
          <w:bCs/>
          <w:sz w:val="20"/>
          <w:szCs w:val="20"/>
        </w:rPr>
        <w:t xml:space="preserve"> (тыс.рублей)</w:t>
      </w:r>
    </w:p>
    <w:tbl>
      <w:tblPr>
        <w:tblW w:w="10490" w:type="dxa"/>
        <w:tblInd w:w="-34" w:type="dxa"/>
        <w:tblLayout w:type="fixed"/>
        <w:tblLook w:val="0000" w:firstRow="0" w:lastRow="0" w:firstColumn="0" w:lastColumn="0" w:noHBand="0" w:noVBand="0"/>
      </w:tblPr>
      <w:tblGrid>
        <w:gridCol w:w="5799"/>
        <w:gridCol w:w="3335"/>
        <w:gridCol w:w="1356"/>
      </w:tblGrid>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lastRenderedPageBreak/>
              <w:t>Наименование</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Код бюджетной классификации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Сумма</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Кредиты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902 01 02 00 00 00 0000 000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7 996,3</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Получение кредитов от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902 01 02 00 00 00 0000 700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7 996,3</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Получение кредитов от кредитных организаций бюджетами городских поселений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902 01 02 01 00 13 0000 710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7 996,3</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Бюджетные кредиты от других бюджетов бюджетной системы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902 01 03 00 00 00 0000 000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-6365,0</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Получение кредитов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902 01 03 00 00 00 0000 700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Получение бюджетных кредитов от других бюджетов бюджетной системы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902 01 03 01 00 13 0000 710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w:t>
            </w:r>
          </w:p>
        </w:tc>
      </w:tr>
      <w:tr w:rsidR="007F606A" w:rsidRPr="009F5133" w:rsidTr="007F606A">
        <w:trPr>
          <w:trHeight w:val="387"/>
        </w:trPr>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902 01 03 00 00 00 0000 800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-6 365,0</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Погашение бюджетами городских </w:t>
            </w:r>
            <w:proofErr w:type="gramStart"/>
            <w:r w:rsidRPr="009F5133">
              <w:rPr>
                <w:rFonts w:ascii="Arial" w:hAnsi="Arial" w:cs="Arial"/>
                <w:bCs/>
                <w:sz w:val="20"/>
                <w:szCs w:val="20"/>
              </w:rPr>
              <w:t>поселений  кредитов</w:t>
            </w:r>
            <w:proofErr w:type="gramEnd"/>
            <w:r w:rsidRPr="009F5133">
              <w:rPr>
                <w:rFonts w:ascii="Arial" w:hAnsi="Arial" w:cs="Arial"/>
                <w:bCs/>
                <w:sz w:val="20"/>
                <w:szCs w:val="20"/>
              </w:rPr>
              <w:t xml:space="preserve"> от других бюджетов бюджетной системы Российской Федерации в валюте Российской Федерации </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902 01 03 01 00 13 0000 810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-6 365,0</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Изменение остатков средств на счетах по учету средств бюджета</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Увеличение прочих остатков денежных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902 01 05 02 00 00 0000 500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-29 518,9</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Увеличение прочих остатков денежных средств бюджета поселений</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902 01 05 02 00 13 0000 510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-29 518,9</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Уменьшение остатков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902 01 05 00 00 00 0000 600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29 518,9</w:t>
            </w:r>
          </w:p>
        </w:tc>
      </w:tr>
      <w:tr w:rsidR="007F606A" w:rsidRPr="009F5133" w:rsidTr="007F606A">
        <w:trPr>
          <w:trHeight w:val="293"/>
        </w:trPr>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Уменьшение прочих остатков денежных средств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902 01 05 02 00 13 0000 610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29 518,9</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Итого источников внутреннего финансирования</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1 631,3</w:t>
            </w:r>
          </w:p>
        </w:tc>
      </w:tr>
    </w:tbl>
    <w:p w:rsidR="007F606A" w:rsidRPr="009F5133" w:rsidRDefault="007F606A" w:rsidP="007F606A">
      <w:pPr>
        <w:rPr>
          <w:rFonts w:ascii="Arial" w:hAnsi="Arial" w:cs="Arial"/>
          <w:sz w:val="20"/>
          <w:szCs w:val="20"/>
        </w:rPr>
      </w:pPr>
    </w:p>
    <w:p w:rsidR="007F606A" w:rsidRPr="009F5133" w:rsidRDefault="007F606A" w:rsidP="007F606A">
      <w:pPr>
        <w:rPr>
          <w:rFonts w:ascii="Arial" w:hAnsi="Arial" w:cs="Arial"/>
          <w:sz w:val="20"/>
          <w:szCs w:val="20"/>
        </w:rPr>
      </w:pPr>
    </w:p>
    <w:p w:rsidR="007F606A" w:rsidRPr="009F5133" w:rsidRDefault="007F606A" w:rsidP="007F606A">
      <w:pPr>
        <w:ind w:left="113" w:right="57"/>
        <w:jc w:val="center"/>
        <w:rPr>
          <w:rFonts w:ascii="Arial" w:hAnsi="Arial" w:cs="Arial"/>
          <w:bCs/>
          <w:sz w:val="20"/>
          <w:szCs w:val="20"/>
        </w:rPr>
      </w:pPr>
      <w:r w:rsidRPr="009F5133">
        <w:rPr>
          <w:rFonts w:ascii="Arial" w:hAnsi="Arial" w:cs="Arial"/>
          <w:bCs/>
          <w:sz w:val="20"/>
          <w:szCs w:val="20"/>
        </w:rPr>
        <w:t>Источники финансирования дефицита бюджета городского поселения</w:t>
      </w:r>
    </w:p>
    <w:p w:rsidR="007F606A" w:rsidRPr="009F5133" w:rsidRDefault="007F606A" w:rsidP="007F606A">
      <w:pPr>
        <w:ind w:left="113" w:right="57"/>
        <w:jc w:val="center"/>
        <w:rPr>
          <w:rFonts w:ascii="Arial" w:hAnsi="Arial" w:cs="Arial"/>
          <w:bCs/>
          <w:sz w:val="20"/>
          <w:szCs w:val="20"/>
        </w:rPr>
      </w:pPr>
      <w:r w:rsidRPr="009F5133">
        <w:rPr>
          <w:rFonts w:ascii="Arial" w:hAnsi="Arial" w:cs="Arial"/>
          <w:bCs/>
          <w:sz w:val="20"/>
          <w:szCs w:val="20"/>
        </w:rPr>
        <w:t>поселок Судиславль на плановый 2023 г.</w:t>
      </w:r>
    </w:p>
    <w:p w:rsidR="007F606A" w:rsidRPr="009F5133" w:rsidRDefault="007F606A" w:rsidP="007F606A">
      <w:pPr>
        <w:ind w:left="113" w:right="57"/>
        <w:jc w:val="right"/>
        <w:rPr>
          <w:rFonts w:ascii="Arial" w:hAnsi="Arial" w:cs="Arial"/>
          <w:bCs/>
          <w:sz w:val="20"/>
          <w:szCs w:val="20"/>
        </w:rPr>
      </w:pPr>
      <w:r w:rsidRPr="009F5133">
        <w:rPr>
          <w:rFonts w:ascii="Arial" w:hAnsi="Arial" w:cs="Arial"/>
          <w:bCs/>
          <w:sz w:val="20"/>
          <w:szCs w:val="20"/>
        </w:rPr>
        <w:t xml:space="preserve"> (тыс.рублей)</w:t>
      </w:r>
    </w:p>
    <w:tbl>
      <w:tblPr>
        <w:tblW w:w="10490" w:type="dxa"/>
        <w:tblInd w:w="-34" w:type="dxa"/>
        <w:tblLayout w:type="fixed"/>
        <w:tblLook w:val="0000" w:firstRow="0" w:lastRow="0" w:firstColumn="0" w:lastColumn="0" w:noHBand="0" w:noVBand="0"/>
      </w:tblPr>
      <w:tblGrid>
        <w:gridCol w:w="5799"/>
        <w:gridCol w:w="3335"/>
        <w:gridCol w:w="1356"/>
      </w:tblGrid>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Наименование</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Код бюджетной классификации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Сумма</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lastRenderedPageBreak/>
              <w:t>1</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3</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Кредиты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902 01 02 00 00 00 0000 000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8 050,5</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Получение кредитов от кредитных организаций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902 01 02 00 00 00 0000 700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8 050,5</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Получение кредитов от кредитных организаций бюджетами городских поселений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902 01 02 01 00 13 0000 710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8 050,5</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Бюджетные кредиты от других бюджетов бюджетной системы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902 01 03 00 00 00 0000 000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-6 365,0</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Получение кредитов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902 01 03 00 00 00 0000 700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Получение бюджетных кредитов от других бюджетов бюджетной системы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902 01 03 01 00 13 0000 710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w:t>
            </w:r>
          </w:p>
        </w:tc>
      </w:tr>
      <w:tr w:rsidR="007F606A" w:rsidRPr="009F5133" w:rsidTr="007F606A">
        <w:trPr>
          <w:trHeight w:val="387"/>
        </w:trPr>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902 01 03 00 00 00 0000 800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-6 365,0</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 xml:space="preserve">Погашение бюджетами городских </w:t>
            </w:r>
            <w:proofErr w:type="gramStart"/>
            <w:r w:rsidRPr="009F5133">
              <w:rPr>
                <w:rFonts w:ascii="Arial" w:hAnsi="Arial" w:cs="Arial"/>
                <w:bCs/>
                <w:sz w:val="20"/>
                <w:szCs w:val="20"/>
              </w:rPr>
              <w:t>поселений  кредитов</w:t>
            </w:r>
            <w:proofErr w:type="gramEnd"/>
            <w:r w:rsidRPr="009F5133">
              <w:rPr>
                <w:rFonts w:ascii="Arial" w:hAnsi="Arial" w:cs="Arial"/>
                <w:bCs/>
                <w:sz w:val="20"/>
                <w:szCs w:val="20"/>
              </w:rPr>
              <w:t xml:space="preserve"> от других бюджетов бюджетной системы Российской Федерации в валюте Российской Федерации </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902 01 03 01 00 13 0000 810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-6 365,0</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Изменение остатков средств на счетах по учету средств бюджета</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902 01 05 00 00 00 0000 000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Увеличение прочих остатков денежных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902 01 05 02 00 00 0000 500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-126 954,7</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Увеличение прочих остатков денежных средств бюджета поселений</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902 01 05 02 00 13 0000 510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-126 954,7</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Уменьшение остатков средств бюджетов</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902 01 05 00 00 00 0000 600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126 954,7</w:t>
            </w:r>
          </w:p>
        </w:tc>
      </w:tr>
      <w:tr w:rsidR="007F606A" w:rsidRPr="009F5133" w:rsidTr="007F606A">
        <w:trPr>
          <w:trHeight w:val="293"/>
        </w:trPr>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Уменьшение прочих остатков денежных средств бюджетов поселений</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902 01 05 02 00 13 0000 610</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126 954,7</w:t>
            </w:r>
          </w:p>
        </w:tc>
      </w:tr>
      <w:tr w:rsidR="007F606A" w:rsidRPr="009F5133" w:rsidTr="007F606A">
        <w:tc>
          <w:tcPr>
            <w:tcW w:w="5799"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r w:rsidRPr="009F5133">
              <w:rPr>
                <w:rFonts w:ascii="Arial" w:hAnsi="Arial" w:cs="Arial"/>
                <w:bCs/>
                <w:sz w:val="20"/>
                <w:szCs w:val="20"/>
              </w:rPr>
              <w:t>Итого источников внутреннего финансирования</w:t>
            </w:r>
          </w:p>
        </w:tc>
        <w:tc>
          <w:tcPr>
            <w:tcW w:w="3335" w:type="dxa"/>
            <w:tcBorders>
              <w:top w:val="single" w:sz="4" w:space="0" w:color="000000"/>
              <w:left w:val="single" w:sz="4" w:space="0" w:color="000000"/>
              <w:bottom w:val="single" w:sz="4" w:space="0" w:color="000000"/>
            </w:tcBorders>
            <w:shd w:val="clear" w:color="auto" w:fill="auto"/>
          </w:tcPr>
          <w:p w:rsidR="007F606A" w:rsidRPr="009F5133" w:rsidRDefault="007F606A" w:rsidP="007F606A">
            <w:pPr>
              <w:snapToGrid w:val="0"/>
              <w:ind w:left="-57" w:right="-57"/>
              <w:jc w:val="both"/>
              <w:rPr>
                <w:rFonts w:ascii="Arial" w:hAnsi="Arial" w:cs="Arial"/>
                <w:bCs/>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7F606A" w:rsidRPr="009F5133" w:rsidRDefault="007F606A" w:rsidP="007F606A">
            <w:pPr>
              <w:snapToGrid w:val="0"/>
              <w:ind w:left="-57" w:right="-57"/>
              <w:jc w:val="center"/>
              <w:rPr>
                <w:rFonts w:ascii="Arial" w:hAnsi="Arial" w:cs="Arial"/>
                <w:bCs/>
                <w:sz w:val="20"/>
                <w:szCs w:val="20"/>
              </w:rPr>
            </w:pPr>
            <w:r w:rsidRPr="009F5133">
              <w:rPr>
                <w:rFonts w:ascii="Arial" w:hAnsi="Arial" w:cs="Arial"/>
                <w:bCs/>
                <w:sz w:val="20"/>
                <w:szCs w:val="20"/>
              </w:rPr>
              <w:t>1 685,5</w:t>
            </w:r>
          </w:p>
        </w:tc>
      </w:tr>
    </w:tbl>
    <w:p w:rsidR="007F606A" w:rsidRPr="009F5133" w:rsidRDefault="007F606A" w:rsidP="007F606A">
      <w:pPr>
        <w:jc w:val="right"/>
        <w:rPr>
          <w:rFonts w:ascii="Arial" w:hAnsi="Arial" w:cs="Arial"/>
          <w:sz w:val="20"/>
          <w:szCs w:val="20"/>
        </w:rPr>
      </w:pPr>
    </w:p>
    <w:p w:rsidR="009F5133" w:rsidRPr="009F5133" w:rsidRDefault="009F5133" w:rsidP="009F5133">
      <w:pPr>
        <w:autoSpaceDN w:val="0"/>
        <w:jc w:val="center"/>
        <w:textAlignment w:val="baseline"/>
        <w:rPr>
          <w:rFonts w:ascii="Arial" w:hAnsi="Arial" w:cs="Arial"/>
          <w:kern w:val="3"/>
          <w:sz w:val="20"/>
          <w:szCs w:val="20"/>
        </w:rPr>
      </w:pPr>
      <w:r w:rsidRPr="009F5133">
        <w:rPr>
          <w:rFonts w:ascii="Arial" w:hAnsi="Arial" w:cs="Arial"/>
          <w:kern w:val="3"/>
          <w:sz w:val="20"/>
          <w:szCs w:val="20"/>
        </w:rPr>
        <w:t>Российская Федерация</w:t>
      </w:r>
    </w:p>
    <w:p w:rsidR="009F5133" w:rsidRPr="009F5133" w:rsidRDefault="009F5133" w:rsidP="009F5133">
      <w:pPr>
        <w:autoSpaceDN w:val="0"/>
        <w:jc w:val="center"/>
        <w:textAlignment w:val="baseline"/>
        <w:rPr>
          <w:rFonts w:ascii="Arial" w:hAnsi="Arial" w:cs="Arial"/>
          <w:kern w:val="3"/>
          <w:sz w:val="20"/>
          <w:szCs w:val="20"/>
        </w:rPr>
      </w:pPr>
      <w:r w:rsidRPr="009F5133">
        <w:rPr>
          <w:rFonts w:ascii="Arial" w:hAnsi="Arial" w:cs="Arial"/>
          <w:kern w:val="3"/>
          <w:sz w:val="20"/>
          <w:szCs w:val="20"/>
        </w:rPr>
        <w:t>Костромская область</w:t>
      </w:r>
    </w:p>
    <w:p w:rsidR="009F5133" w:rsidRPr="009F5133" w:rsidRDefault="009F5133" w:rsidP="009F5133">
      <w:pPr>
        <w:autoSpaceDN w:val="0"/>
        <w:jc w:val="center"/>
        <w:textAlignment w:val="baseline"/>
        <w:rPr>
          <w:rFonts w:ascii="Arial" w:hAnsi="Arial" w:cs="Arial"/>
          <w:kern w:val="3"/>
          <w:sz w:val="20"/>
          <w:szCs w:val="20"/>
        </w:rPr>
      </w:pPr>
      <w:r w:rsidRPr="009F5133">
        <w:rPr>
          <w:rFonts w:ascii="Arial" w:hAnsi="Arial" w:cs="Arial"/>
          <w:kern w:val="3"/>
          <w:sz w:val="20"/>
          <w:szCs w:val="20"/>
        </w:rPr>
        <w:t>Судиславский муниципальный район</w:t>
      </w:r>
    </w:p>
    <w:p w:rsidR="009F5133" w:rsidRPr="009F5133" w:rsidRDefault="009F5133" w:rsidP="009F5133">
      <w:pPr>
        <w:autoSpaceDN w:val="0"/>
        <w:jc w:val="center"/>
        <w:textAlignment w:val="baseline"/>
        <w:rPr>
          <w:rFonts w:ascii="Arial" w:hAnsi="Arial" w:cs="Arial"/>
          <w:kern w:val="3"/>
          <w:sz w:val="20"/>
          <w:szCs w:val="20"/>
        </w:rPr>
      </w:pPr>
      <w:r w:rsidRPr="009F5133">
        <w:rPr>
          <w:rFonts w:ascii="Arial" w:hAnsi="Arial" w:cs="Arial"/>
          <w:kern w:val="3"/>
          <w:sz w:val="20"/>
          <w:szCs w:val="20"/>
        </w:rPr>
        <w:t>Городское поселение поселок Судиславль</w:t>
      </w:r>
    </w:p>
    <w:p w:rsidR="009F5133" w:rsidRPr="009F5133" w:rsidRDefault="009F5133" w:rsidP="009F5133">
      <w:pPr>
        <w:autoSpaceDN w:val="0"/>
        <w:jc w:val="center"/>
        <w:textAlignment w:val="baseline"/>
        <w:rPr>
          <w:rFonts w:ascii="Arial" w:hAnsi="Arial" w:cs="Arial"/>
          <w:kern w:val="3"/>
          <w:sz w:val="20"/>
          <w:szCs w:val="20"/>
        </w:rPr>
      </w:pPr>
      <w:r w:rsidRPr="009F5133">
        <w:rPr>
          <w:rFonts w:ascii="Arial" w:hAnsi="Arial" w:cs="Arial"/>
          <w:kern w:val="3"/>
          <w:sz w:val="20"/>
          <w:szCs w:val="20"/>
        </w:rPr>
        <w:t>Совет депутатов</w:t>
      </w:r>
    </w:p>
    <w:p w:rsidR="009F5133" w:rsidRPr="009F5133" w:rsidRDefault="009F5133" w:rsidP="009F5133">
      <w:pPr>
        <w:autoSpaceDN w:val="0"/>
        <w:jc w:val="center"/>
        <w:textAlignment w:val="baseline"/>
        <w:rPr>
          <w:rFonts w:ascii="Arial" w:hAnsi="Arial" w:cs="Arial"/>
          <w:kern w:val="3"/>
          <w:sz w:val="20"/>
          <w:szCs w:val="20"/>
        </w:rPr>
      </w:pPr>
    </w:p>
    <w:p w:rsidR="009F5133" w:rsidRPr="009F5133" w:rsidRDefault="009F5133" w:rsidP="009F5133">
      <w:pPr>
        <w:autoSpaceDN w:val="0"/>
        <w:jc w:val="center"/>
        <w:textAlignment w:val="baseline"/>
        <w:rPr>
          <w:rFonts w:ascii="Arial" w:hAnsi="Arial" w:cs="Arial"/>
          <w:kern w:val="3"/>
          <w:sz w:val="20"/>
          <w:szCs w:val="20"/>
        </w:rPr>
      </w:pPr>
      <w:r w:rsidRPr="009F5133">
        <w:rPr>
          <w:rFonts w:ascii="Arial" w:hAnsi="Arial" w:cs="Arial"/>
          <w:kern w:val="3"/>
          <w:sz w:val="20"/>
          <w:szCs w:val="20"/>
        </w:rPr>
        <w:lastRenderedPageBreak/>
        <w:t>Решение</w:t>
      </w:r>
    </w:p>
    <w:p w:rsidR="009F5133" w:rsidRPr="009F5133" w:rsidRDefault="009F5133" w:rsidP="009F5133">
      <w:pPr>
        <w:autoSpaceDN w:val="0"/>
        <w:jc w:val="center"/>
        <w:textAlignment w:val="baseline"/>
        <w:rPr>
          <w:rFonts w:ascii="Arial" w:hAnsi="Arial" w:cs="Arial"/>
          <w:kern w:val="3"/>
          <w:sz w:val="20"/>
          <w:szCs w:val="20"/>
        </w:rPr>
      </w:pPr>
    </w:p>
    <w:p w:rsidR="009F5133" w:rsidRPr="009F5133" w:rsidRDefault="009F5133" w:rsidP="009F5133">
      <w:pPr>
        <w:pStyle w:val="Standard"/>
        <w:ind w:firstLine="709"/>
        <w:jc w:val="center"/>
        <w:rPr>
          <w:color w:val="000000"/>
          <w:sz w:val="20"/>
          <w:szCs w:val="20"/>
        </w:rPr>
      </w:pPr>
    </w:p>
    <w:p w:rsidR="009F5133" w:rsidRPr="009F5133" w:rsidRDefault="009F5133" w:rsidP="009F5133">
      <w:pPr>
        <w:rPr>
          <w:rFonts w:ascii="Arial" w:hAnsi="Arial" w:cs="Arial"/>
          <w:sz w:val="20"/>
          <w:szCs w:val="20"/>
        </w:rPr>
      </w:pPr>
      <w:r w:rsidRPr="009F5133">
        <w:rPr>
          <w:rFonts w:ascii="Arial" w:hAnsi="Arial" w:cs="Arial"/>
          <w:color w:val="000000"/>
          <w:sz w:val="20"/>
          <w:szCs w:val="20"/>
        </w:rPr>
        <w:t>от 30.06.2021 г № 25</w:t>
      </w:r>
    </w:p>
    <w:p w:rsidR="009F5133" w:rsidRPr="009F5133" w:rsidRDefault="009F5133" w:rsidP="009F5133">
      <w:pPr>
        <w:rPr>
          <w:rFonts w:ascii="Arial" w:hAnsi="Arial" w:cs="Arial"/>
          <w:sz w:val="20"/>
          <w:szCs w:val="20"/>
        </w:rPr>
      </w:pPr>
      <w:r w:rsidRPr="009F5133">
        <w:rPr>
          <w:rFonts w:ascii="Arial" w:hAnsi="Arial" w:cs="Arial"/>
          <w:sz w:val="20"/>
          <w:szCs w:val="20"/>
        </w:rPr>
        <w:t xml:space="preserve">О ликвидации администрации городского поселения </w:t>
      </w:r>
    </w:p>
    <w:p w:rsidR="009F5133" w:rsidRPr="009F5133" w:rsidRDefault="009F5133" w:rsidP="009F5133">
      <w:pPr>
        <w:rPr>
          <w:rFonts w:ascii="Arial" w:hAnsi="Arial" w:cs="Arial"/>
          <w:sz w:val="20"/>
          <w:szCs w:val="20"/>
        </w:rPr>
      </w:pPr>
      <w:r w:rsidRPr="009F5133">
        <w:rPr>
          <w:rFonts w:ascii="Arial" w:hAnsi="Arial" w:cs="Arial"/>
          <w:sz w:val="20"/>
          <w:szCs w:val="20"/>
        </w:rPr>
        <w:t xml:space="preserve">поселок Судиславль Судиславского муниципального района </w:t>
      </w:r>
    </w:p>
    <w:p w:rsidR="009F5133" w:rsidRPr="009F5133" w:rsidRDefault="009F5133" w:rsidP="009F5133">
      <w:pPr>
        <w:rPr>
          <w:rFonts w:ascii="Arial" w:hAnsi="Arial" w:cs="Arial"/>
          <w:sz w:val="20"/>
          <w:szCs w:val="20"/>
        </w:rPr>
      </w:pPr>
      <w:r w:rsidRPr="009F5133">
        <w:rPr>
          <w:rFonts w:ascii="Arial" w:hAnsi="Arial" w:cs="Arial"/>
          <w:sz w:val="20"/>
          <w:szCs w:val="20"/>
        </w:rPr>
        <w:t xml:space="preserve">Костромской области </w:t>
      </w:r>
    </w:p>
    <w:p w:rsidR="009F5133" w:rsidRPr="009F5133" w:rsidRDefault="009F5133" w:rsidP="009F5133">
      <w:pPr>
        <w:rPr>
          <w:rFonts w:ascii="Arial" w:hAnsi="Arial" w:cs="Arial"/>
          <w:sz w:val="20"/>
          <w:szCs w:val="20"/>
        </w:rPr>
      </w:pPr>
    </w:p>
    <w:p w:rsidR="009F5133" w:rsidRPr="009F5133" w:rsidRDefault="009F5133" w:rsidP="009F5133">
      <w:pPr>
        <w:ind w:firstLine="709"/>
        <w:jc w:val="both"/>
        <w:rPr>
          <w:rFonts w:ascii="Arial" w:hAnsi="Arial" w:cs="Arial"/>
          <w:bCs/>
          <w:sz w:val="20"/>
          <w:szCs w:val="20"/>
        </w:rPr>
      </w:pPr>
      <w:r w:rsidRPr="009F5133">
        <w:rPr>
          <w:rFonts w:ascii="Arial" w:hAnsi="Arial" w:cs="Arial"/>
          <w:bCs/>
          <w:color w:val="000000"/>
          <w:sz w:val="20"/>
          <w:szCs w:val="20"/>
        </w:rPr>
        <w:t xml:space="preserve">В соответствии с частью 2 статьи 34 Федерального закона от 6 октября 2003 года № </w:t>
      </w:r>
      <w:r w:rsidRPr="009F5133">
        <w:rPr>
          <w:rFonts w:ascii="Arial" w:hAnsi="Arial" w:cs="Arial"/>
          <w:color w:val="000000"/>
          <w:sz w:val="20"/>
          <w:szCs w:val="20"/>
        </w:rPr>
        <w:t>131-ФЗ «Об общих принципах организации местного самоуправления в Российской Федерации», статьями 61-63 Гражданского кодекса Российской Федерации, Уставом муниципального образования городское поселение поселок Судиславль Судиславского муниципального района Костромской области,</w:t>
      </w:r>
    </w:p>
    <w:p w:rsidR="009F5133" w:rsidRPr="009F5133" w:rsidRDefault="009F5133" w:rsidP="009F5133">
      <w:pPr>
        <w:jc w:val="center"/>
        <w:rPr>
          <w:rFonts w:ascii="Arial" w:hAnsi="Arial" w:cs="Arial"/>
          <w:bCs/>
          <w:spacing w:val="-5"/>
          <w:sz w:val="20"/>
          <w:szCs w:val="20"/>
        </w:rPr>
      </w:pPr>
      <w:r w:rsidRPr="009F5133">
        <w:rPr>
          <w:rFonts w:ascii="Arial" w:hAnsi="Arial" w:cs="Arial"/>
          <w:bCs/>
          <w:sz w:val="20"/>
          <w:szCs w:val="20"/>
        </w:rPr>
        <w:t xml:space="preserve">Совет депутатов </w:t>
      </w:r>
      <w:r w:rsidRPr="009F5133">
        <w:rPr>
          <w:rFonts w:ascii="Arial" w:hAnsi="Arial" w:cs="Arial"/>
          <w:bCs/>
          <w:spacing w:val="-5"/>
          <w:sz w:val="20"/>
          <w:szCs w:val="20"/>
        </w:rPr>
        <w:t xml:space="preserve">решил: </w:t>
      </w:r>
    </w:p>
    <w:p w:rsidR="009F5133" w:rsidRPr="009F5133" w:rsidRDefault="009F5133" w:rsidP="009F5133">
      <w:pPr>
        <w:pStyle w:val="afffa"/>
        <w:ind w:firstLine="709"/>
        <w:jc w:val="both"/>
        <w:rPr>
          <w:rFonts w:ascii="Arial" w:hAnsi="Arial" w:cs="Arial"/>
          <w:sz w:val="20"/>
          <w:lang w:eastAsia="ru-RU"/>
        </w:rPr>
      </w:pPr>
      <w:r w:rsidRPr="009F5133">
        <w:rPr>
          <w:rFonts w:ascii="Arial" w:hAnsi="Arial" w:cs="Arial"/>
          <w:bCs/>
          <w:spacing w:val="-5"/>
          <w:sz w:val="20"/>
        </w:rPr>
        <w:t>1.</w:t>
      </w:r>
      <w:r w:rsidRPr="009F5133">
        <w:rPr>
          <w:rFonts w:ascii="Arial" w:hAnsi="Arial" w:cs="Arial"/>
          <w:bCs/>
          <w:spacing w:val="-5"/>
          <w:sz w:val="20"/>
        </w:rPr>
        <w:tab/>
        <w:t>Ликвидировать администрацию городского поселения поселок Судиславль Судиславского муниципального района Костромской области.</w:t>
      </w:r>
    </w:p>
    <w:p w:rsidR="009F5133" w:rsidRPr="009F5133" w:rsidRDefault="009F5133" w:rsidP="009F5133">
      <w:pPr>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ab/>
        <w:t>2. Утвердить прилагаемые:</w:t>
      </w:r>
    </w:p>
    <w:p w:rsidR="009F5133" w:rsidRPr="009F5133" w:rsidRDefault="009F5133" w:rsidP="009F5133">
      <w:pPr>
        <w:ind w:firstLine="708"/>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 xml:space="preserve">2.1. Положение о ликвидационной комиссии администрации </w:t>
      </w:r>
      <w:r w:rsidRPr="009F5133">
        <w:rPr>
          <w:rFonts w:ascii="Arial" w:eastAsia="Times New Roman" w:hAnsi="Arial" w:cs="Arial"/>
          <w:bCs/>
          <w:spacing w:val="-5"/>
          <w:sz w:val="20"/>
          <w:szCs w:val="20"/>
          <w:lang w:eastAsia="ru-RU"/>
        </w:rPr>
        <w:t xml:space="preserve">городского поселения поселок Судиславль Судиславского муниципального района Костромской области (приложение № 1); </w:t>
      </w:r>
    </w:p>
    <w:p w:rsidR="009F5133" w:rsidRPr="009F5133" w:rsidRDefault="009F5133" w:rsidP="009F5133">
      <w:pPr>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ab/>
        <w:t xml:space="preserve">2.2. Состав ликвидационной комиссии администрации </w:t>
      </w:r>
      <w:r w:rsidRPr="009F5133">
        <w:rPr>
          <w:rFonts w:ascii="Arial" w:eastAsia="Times New Roman" w:hAnsi="Arial" w:cs="Arial"/>
          <w:bCs/>
          <w:spacing w:val="-5"/>
          <w:sz w:val="20"/>
          <w:szCs w:val="20"/>
          <w:lang w:eastAsia="ru-RU"/>
        </w:rPr>
        <w:t xml:space="preserve">городского поселения поселок Судиславль Судиславского муниципального района Костромской области (приложение № 2); </w:t>
      </w:r>
    </w:p>
    <w:p w:rsidR="009F5133" w:rsidRPr="009F5133" w:rsidRDefault="009F5133" w:rsidP="009F5133">
      <w:pPr>
        <w:jc w:val="both"/>
        <w:rPr>
          <w:rFonts w:ascii="Arial" w:eastAsia="Times New Roman" w:hAnsi="Arial" w:cs="Arial"/>
          <w:sz w:val="20"/>
          <w:szCs w:val="20"/>
          <w:lang w:eastAsia="ru-RU"/>
        </w:rPr>
      </w:pPr>
      <w:r w:rsidRPr="009F5133">
        <w:rPr>
          <w:rFonts w:ascii="Arial" w:eastAsia="Times New Roman" w:hAnsi="Arial" w:cs="Arial"/>
          <w:sz w:val="20"/>
          <w:szCs w:val="20"/>
          <w:lang w:eastAsia="ru-RU"/>
        </w:rPr>
        <w:tab/>
        <w:t xml:space="preserve">2.3. План по ликвидации администрации </w:t>
      </w:r>
      <w:r w:rsidRPr="009F5133">
        <w:rPr>
          <w:rFonts w:ascii="Arial" w:eastAsia="Times New Roman" w:hAnsi="Arial" w:cs="Arial"/>
          <w:bCs/>
          <w:spacing w:val="-5"/>
          <w:sz w:val="20"/>
          <w:szCs w:val="20"/>
          <w:lang w:eastAsia="ru-RU"/>
        </w:rPr>
        <w:t>городского поселения поселок Судиславль Судиславского муниципального района Костромской области (приложение № 3).</w:t>
      </w:r>
    </w:p>
    <w:p w:rsidR="009F5133" w:rsidRPr="009F5133" w:rsidRDefault="009F5133" w:rsidP="009F5133">
      <w:pPr>
        <w:ind w:firstLine="709"/>
        <w:jc w:val="both"/>
        <w:rPr>
          <w:rFonts w:ascii="Arial" w:hAnsi="Arial" w:cs="Arial"/>
          <w:sz w:val="20"/>
          <w:szCs w:val="20"/>
        </w:rPr>
      </w:pPr>
      <w:r w:rsidRPr="009F5133">
        <w:rPr>
          <w:rFonts w:ascii="Arial" w:eastAsia="Times New Roman" w:hAnsi="Arial" w:cs="Arial"/>
          <w:sz w:val="20"/>
          <w:szCs w:val="20"/>
          <w:lang w:eastAsia="ru-RU"/>
        </w:rPr>
        <w:t xml:space="preserve">3. Ликвидационной комиссии администрации </w:t>
      </w:r>
      <w:r w:rsidRPr="009F5133">
        <w:rPr>
          <w:rFonts w:ascii="Arial" w:eastAsia="Times New Roman" w:hAnsi="Arial" w:cs="Arial"/>
          <w:bCs/>
          <w:spacing w:val="-5"/>
          <w:sz w:val="20"/>
          <w:szCs w:val="20"/>
          <w:lang w:eastAsia="ru-RU"/>
        </w:rPr>
        <w:t>городского поселения поселок Судиславль Судиславского муниципального района Костромской области</w:t>
      </w:r>
      <w:r w:rsidRPr="009F5133">
        <w:rPr>
          <w:rFonts w:ascii="Arial" w:eastAsia="Times New Roman" w:hAnsi="Arial" w:cs="Arial"/>
          <w:sz w:val="20"/>
          <w:szCs w:val="20"/>
          <w:lang w:eastAsia="ru-RU"/>
        </w:rPr>
        <w:t xml:space="preserve"> осуществить в соответствии с законодательством Российской Федерации юридические и организационные мероприятия, связанные с ликвидацией администрации городского поселения поселок Судиславль </w:t>
      </w:r>
      <w:r w:rsidRPr="009F5133">
        <w:rPr>
          <w:rFonts w:ascii="Arial" w:eastAsia="Times New Roman" w:hAnsi="Arial" w:cs="Arial"/>
          <w:bCs/>
          <w:spacing w:val="-5"/>
          <w:sz w:val="20"/>
          <w:szCs w:val="20"/>
          <w:lang w:eastAsia="ru-RU"/>
        </w:rPr>
        <w:t>Судиславского муниципального района Костромской области</w:t>
      </w:r>
      <w:r w:rsidRPr="009F5133">
        <w:rPr>
          <w:rFonts w:ascii="Arial" w:eastAsia="Times New Roman" w:hAnsi="Arial" w:cs="Arial"/>
          <w:sz w:val="20"/>
          <w:szCs w:val="20"/>
          <w:lang w:eastAsia="ru-RU"/>
        </w:rPr>
        <w:t xml:space="preserve"> как юридического лица, в порядке и сроки, установленные планом ликвидационных мероприятий.</w:t>
      </w:r>
    </w:p>
    <w:p w:rsidR="009F5133" w:rsidRPr="009F5133" w:rsidRDefault="009F5133" w:rsidP="009F5133">
      <w:pPr>
        <w:pStyle w:val="ConsPlusNormal"/>
        <w:ind w:firstLine="709"/>
        <w:jc w:val="both"/>
        <w:rPr>
          <w:shd w:val="clear" w:color="auto" w:fill="FFFFFF"/>
        </w:rPr>
      </w:pPr>
      <w:r w:rsidRPr="009F5133">
        <w:t xml:space="preserve">4. </w:t>
      </w:r>
      <w:bookmarkStart w:id="8" w:name="_Hlk26881875"/>
      <w:r w:rsidRPr="009F5133">
        <w:t xml:space="preserve">Опубликовать настоящее решение в </w:t>
      </w:r>
      <w:r w:rsidRPr="009F5133">
        <w:rPr>
          <w:color w:val="000000"/>
          <w:shd w:val="clear" w:color="auto" w:fill="FFFFFF"/>
        </w:rPr>
        <w:t>информационном бюллетене «Судиславские ведомости»</w:t>
      </w:r>
      <w:r w:rsidRPr="009F5133">
        <w:t xml:space="preserve">, полный текст решения обнародовать на официальном сайте администрации </w:t>
      </w:r>
      <w:r w:rsidRPr="009F5133">
        <w:rPr>
          <w:lang w:eastAsia="ru-RU"/>
        </w:rPr>
        <w:t xml:space="preserve">городского поселения поселок Судиславль </w:t>
      </w:r>
      <w:r w:rsidRPr="009F5133">
        <w:rPr>
          <w:bCs/>
          <w:spacing w:val="-5"/>
          <w:lang w:eastAsia="ru-RU"/>
        </w:rPr>
        <w:t xml:space="preserve">Судиславского муниципального района Костромской области </w:t>
      </w:r>
      <w:r w:rsidRPr="009F5133">
        <w:t>в информационно-телекоммуникационной сети «Интернет».</w:t>
      </w:r>
      <w:bookmarkEnd w:id="8"/>
    </w:p>
    <w:p w:rsidR="009F5133" w:rsidRPr="009F5133" w:rsidRDefault="009F5133" w:rsidP="009F5133">
      <w:pPr>
        <w:shd w:val="clear" w:color="auto" w:fill="FFFFFF"/>
        <w:ind w:firstLine="709"/>
        <w:jc w:val="both"/>
        <w:rPr>
          <w:rFonts w:ascii="Arial" w:hAnsi="Arial" w:cs="Arial"/>
          <w:color w:val="000000"/>
          <w:sz w:val="20"/>
          <w:szCs w:val="20"/>
        </w:rPr>
      </w:pPr>
      <w:r w:rsidRPr="009F5133">
        <w:rPr>
          <w:rFonts w:ascii="Arial" w:hAnsi="Arial" w:cs="Arial"/>
          <w:sz w:val="20"/>
          <w:szCs w:val="20"/>
          <w:shd w:val="clear" w:color="auto" w:fill="FFFFFF"/>
        </w:rPr>
        <w:t xml:space="preserve">5. </w:t>
      </w:r>
      <w:r w:rsidRPr="009F5133">
        <w:rPr>
          <w:rFonts w:ascii="Arial" w:hAnsi="Arial" w:cs="Arial"/>
          <w:color w:val="000000"/>
          <w:sz w:val="20"/>
          <w:szCs w:val="20"/>
          <w:shd w:val="clear" w:color="auto" w:fill="FFFFFF"/>
        </w:rPr>
        <w:t>Настоящее решение вступает в силу со дня вступления в силу изменений и дополнений в Устав муниципального образования городское поселение поселок Судиславль Судиславского муниципального района Костромской области, предусматривающих исполнение полномочий администрации городского поселения поселок Судиславль Судиславского муниципального района Костромской области администрацией Судиславского муниципального района Костромской области.</w:t>
      </w:r>
    </w:p>
    <w:p w:rsidR="009F5133" w:rsidRPr="009F5133" w:rsidRDefault="009F5133" w:rsidP="009F5133">
      <w:pPr>
        <w:shd w:val="clear" w:color="auto" w:fill="FFFFFF"/>
        <w:ind w:firstLine="709"/>
        <w:jc w:val="both"/>
        <w:rPr>
          <w:rFonts w:ascii="Arial" w:hAnsi="Arial" w:cs="Arial"/>
          <w:color w:val="000000"/>
          <w:sz w:val="20"/>
          <w:szCs w:val="20"/>
        </w:rPr>
      </w:pPr>
    </w:p>
    <w:p w:rsidR="009F5133" w:rsidRPr="009F5133" w:rsidRDefault="009F5133" w:rsidP="009F5133">
      <w:pPr>
        <w:jc w:val="both"/>
        <w:rPr>
          <w:rFonts w:ascii="Arial" w:hAnsi="Arial" w:cs="Arial"/>
          <w:color w:val="000000"/>
          <w:sz w:val="20"/>
          <w:szCs w:val="20"/>
        </w:rPr>
      </w:pPr>
      <w:r w:rsidRPr="009F5133">
        <w:rPr>
          <w:rFonts w:ascii="Arial" w:hAnsi="Arial" w:cs="Arial"/>
          <w:color w:val="000000"/>
          <w:sz w:val="20"/>
          <w:szCs w:val="20"/>
        </w:rPr>
        <w:t xml:space="preserve">Председатель Совета депутатов </w:t>
      </w:r>
    </w:p>
    <w:p w:rsidR="009F5133" w:rsidRPr="009F5133" w:rsidRDefault="009F5133" w:rsidP="009F5133">
      <w:pPr>
        <w:jc w:val="both"/>
        <w:rPr>
          <w:rFonts w:ascii="Arial" w:hAnsi="Arial" w:cs="Arial"/>
          <w:color w:val="000000"/>
          <w:sz w:val="20"/>
          <w:szCs w:val="20"/>
        </w:rPr>
      </w:pPr>
      <w:r w:rsidRPr="009F5133">
        <w:rPr>
          <w:rFonts w:ascii="Arial" w:hAnsi="Arial" w:cs="Arial"/>
          <w:color w:val="000000"/>
          <w:sz w:val="20"/>
          <w:szCs w:val="20"/>
        </w:rPr>
        <w:t xml:space="preserve">городского поселения поселок Судиславль </w:t>
      </w:r>
    </w:p>
    <w:p w:rsidR="009F5133" w:rsidRPr="009F5133" w:rsidRDefault="009F5133" w:rsidP="009F5133">
      <w:pPr>
        <w:jc w:val="both"/>
        <w:rPr>
          <w:rFonts w:ascii="Arial" w:hAnsi="Arial" w:cs="Arial"/>
          <w:color w:val="000000"/>
          <w:sz w:val="20"/>
          <w:szCs w:val="20"/>
        </w:rPr>
      </w:pPr>
      <w:r w:rsidRPr="009F5133">
        <w:rPr>
          <w:rFonts w:ascii="Arial" w:hAnsi="Arial" w:cs="Arial"/>
          <w:color w:val="000000"/>
          <w:sz w:val="20"/>
          <w:szCs w:val="20"/>
        </w:rPr>
        <w:t xml:space="preserve">Судиславского муниципального района </w:t>
      </w:r>
    </w:p>
    <w:p w:rsidR="009F5133" w:rsidRPr="009F5133" w:rsidRDefault="009F5133" w:rsidP="009F5133">
      <w:pPr>
        <w:jc w:val="both"/>
        <w:rPr>
          <w:rFonts w:ascii="Arial" w:hAnsi="Arial" w:cs="Arial"/>
          <w:color w:val="000000"/>
          <w:sz w:val="20"/>
          <w:szCs w:val="20"/>
        </w:rPr>
      </w:pPr>
      <w:r w:rsidRPr="009F5133">
        <w:rPr>
          <w:rFonts w:ascii="Arial" w:hAnsi="Arial" w:cs="Arial"/>
          <w:color w:val="000000"/>
          <w:sz w:val="20"/>
          <w:szCs w:val="20"/>
        </w:rPr>
        <w:lastRenderedPageBreak/>
        <w:t>Костромской области</w:t>
      </w:r>
      <w:r w:rsidRPr="009F5133">
        <w:rPr>
          <w:rFonts w:ascii="Arial" w:hAnsi="Arial" w:cs="Arial"/>
          <w:color w:val="000000"/>
          <w:sz w:val="20"/>
          <w:szCs w:val="20"/>
        </w:rPr>
        <w:tab/>
      </w:r>
      <w:r w:rsidRPr="009F5133">
        <w:rPr>
          <w:rFonts w:ascii="Arial" w:hAnsi="Arial" w:cs="Arial"/>
          <w:color w:val="000000"/>
          <w:sz w:val="20"/>
          <w:szCs w:val="20"/>
        </w:rPr>
        <w:tab/>
      </w:r>
      <w:r w:rsidRPr="009F5133">
        <w:rPr>
          <w:rFonts w:ascii="Arial" w:hAnsi="Arial" w:cs="Arial"/>
          <w:color w:val="000000"/>
          <w:sz w:val="20"/>
          <w:szCs w:val="20"/>
        </w:rPr>
        <w:tab/>
      </w:r>
      <w:r w:rsidRPr="009F5133">
        <w:rPr>
          <w:rFonts w:ascii="Arial" w:hAnsi="Arial" w:cs="Arial"/>
          <w:color w:val="000000"/>
          <w:sz w:val="20"/>
          <w:szCs w:val="20"/>
        </w:rPr>
        <w:tab/>
      </w:r>
      <w:r w:rsidRPr="009F5133">
        <w:rPr>
          <w:rFonts w:ascii="Arial" w:hAnsi="Arial" w:cs="Arial"/>
          <w:color w:val="000000"/>
          <w:sz w:val="20"/>
          <w:szCs w:val="20"/>
        </w:rPr>
        <w:tab/>
      </w:r>
      <w:r w:rsidRPr="009F5133">
        <w:rPr>
          <w:rFonts w:ascii="Arial" w:hAnsi="Arial" w:cs="Arial"/>
          <w:color w:val="000000"/>
          <w:sz w:val="20"/>
          <w:szCs w:val="20"/>
        </w:rPr>
        <w:tab/>
      </w:r>
      <w:r w:rsidRPr="009F5133">
        <w:rPr>
          <w:rFonts w:ascii="Arial" w:hAnsi="Arial" w:cs="Arial"/>
          <w:color w:val="000000"/>
          <w:sz w:val="20"/>
          <w:szCs w:val="20"/>
        </w:rPr>
        <w:tab/>
        <w:t xml:space="preserve">           С. В. Мамонтов</w:t>
      </w:r>
    </w:p>
    <w:p w:rsidR="009F5133" w:rsidRPr="009F5133" w:rsidRDefault="009F5133" w:rsidP="009F5133">
      <w:pPr>
        <w:jc w:val="both"/>
        <w:rPr>
          <w:rFonts w:ascii="Arial" w:hAnsi="Arial" w:cs="Arial"/>
          <w:color w:val="000000"/>
          <w:sz w:val="20"/>
          <w:szCs w:val="20"/>
        </w:rPr>
      </w:pPr>
    </w:p>
    <w:p w:rsidR="009F5133" w:rsidRPr="009F5133" w:rsidRDefault="009F5133" w:rsidP="009F5133">
      <w:pPr>
        <w:jc w:val="both"/>
        <w:rPr>
          <w:rFonts w:ascii="Arial" w:hAnsi="Arial" w:cs="Arial"/>
          <w:color w:val="000000"/>
          <w:sz w:val="20"/>
          <w:szCs w:val="20"/>
        </w:rPr>
      </w:pPr>
      <w:r w:rsidRPr="009F5133">
        <w:rPr>
          <w:rFonts w:ascii="Arial" w:hAnsi="Arial" w:cs="Arial"/>
          <w:color w:val="000000"/>
          <w:sz w:val="20"/>
          <w:szCs w:val="20"/>
        </w:rPr>
        <w:t>Глава городского поселения поселок Судиславль</w:t>
      </w:r>
    </w:p>
    <w:p w:rsidR="009F5133" w:rsidRPr="009F5133" w:rsidRDefault="009F5133" w:rsidP="009F5133">
      <w:pPr>
        <w:jc w:val="both"/>
        <w:rPr>
          <w:rFonts w:ascii="Arial" w:eastAsia="Arial" w:hAnsi="Arial" w:cs="Arial"/>
          <w:color w:val="000000"/>
          <w:sz w:val="20"/>
          <w:szCs w:val="20"/>
          <w:shd w:val="clear" w:color="auto" w:fill="FFFFFF"/>
        </w:rPr>
      </w:pPr>
      <w:r w:rsidRPr="009F5133">
        <w:rPr>
          <w:rFonts w:ascii="Arial" w:hAnsi="Arial" w:cs="Arial"/>
          <w:color w:val="000000"/>
          <w:sz w:val="20"/>
          <w:szCs w:val="20"/>
        </w:rPr>
        <w:t xml:space="preserve">Судиславского муниципального района </w:t>
      </w:r>
    </w:p>
    <w:p w:rsidR="009F5133" w:rsidRPr="009F5133" w:rsidRDefault="009F5133" w:rsidP="009F5133">
      <w:pPr>
        <w:jc w:val="both"/>
        <w:rPr>
          <w:rFonts w:ascii="Arial" w:hAnsi="Arial" w:cs="Arial"/>
          <w:color w:val="000000"/>
          <w:sz w:val="20"/>
          <w:szCs w:val="20"/>
          <w:shd w:val="clear" w:color="auto" w:fill="FFFFFF"/>
        </w:rPr>
      </w:pPr>
      <w:r w:rsidRPr="009F5133">
        <w:rPr>
          <w:rFonts w:ascii="Arial" w:eastAsia="Arial" w:hAnsi="Arial" w:cs="Arial"/>
          <w:color w:val="000000"/>
          <w:sz w:val="20"/>
          <w:szCs w:val="20"/>
          <w:shd w:val="clear" w:color="auto" w:fill="FFFFFF"/>
        </w:rPr>
        <w:t>Костромской области</w:t>
      </w:r>
      <w:r w:rsidRPr="009F5133">
        <w:rPr>
          <w:rFonts w:ascii="Arial" w:eastAsia="Arial" w:hAnsi="Arial" w:cs="Arial"/>
          <w:color w:val="000000"/>
          <w:sz w:val="20"/>
          <w:szCs w:val="20"/>
          <w:shd w:val="clear" w:color="auto" w:fill="FFFFFF"/>
        </w:rPr>
        <w:tab/>
      </w:r>
      <w:r w:rsidRPr="009F5133">
        <w:rPr>
          <w:rFonts w:ascii="Arial" w:eastAsia="Arial" w:hAnsi="Arial" w:cs="Arial"/>
          <w:color w:val="000000"/>
          <w:sz w:val="20"/>
          <w:szCs w:val="20"/>
          <w:shd w:val="clear" w:color="auto" w:fill="FFFFFF"/>
        </w:rPr>
        <w:tab/>
      </w:r>
      <w:r w:rsidRPr="009F5133">
        <w:rPr>
          <w:rFonts w:ascii="Arial" w:eastAsia="Arial" w:hAnsi="Arial" w:cs="Arial"/>
          <w:color w:val="000000"/>
          <w:sz w:val="20"/>
          <w:szCs w:val="20"/>
          <w:shd w:val="clear" w:color="auto" w:fill="FFFFFF"/>
        </w:rPr>
        <w:tab/>
      </w:r>
      <w:r w:rsidRPr="009F5133">
        <w:rPr>
          <w:rFonts w:ascii="Arial" w:eastAsia="Arial" w:hAnsi="Arial" w:cs="Arial"/>
          <w:color w:val="000000"/>
          <w:sz w:val="20"/>
          <w:szCs w:val="20"/>
          <w:shd w:val="clear" w:color="auto" w:fill="FFFFFF"/>
        </w:rPr>
        <w:tab/>
      </w:r>
      <w:r w:rsidRPr="009F5133">
        <w:rPr>
          <w:rFonts w:ascii="Arial" w:eastAsia="Arial" w:hAnsi="Arial" w:cs="Arial"/>
          <w:color w:val="000000"/>
          <w:sz w:val="20"/>
          <w:szCs w:val="20"/>
          <w:shd w:val="clear" w:color="auto" w:fill="FFFFFF"/>
        </w:rPr>
        <w:tab/>
      </w:r>
      <w:r w:rsidRPr="009F5133">
        <w:rPr>
          <w:rFonts w:ascii="Arial" w:eastAsia="Arial" w:hAnsi="Arial" w:cs="Arial"/>
          <w:color w:val="000000"/>
          <w:sz w:val="20"/>
          <w:szCs w:val="20"/>
          <w:shd w:val="clear" w:color="auto" w:fill="FFFFFF"/>
        </w:rPr>
        <w:tab/>
      </w:r>
      <w:r w:rsidRPr="009F5133">
        <w:rPr>
          <w:rFonts w:ascii="Arial" w:eastAsia="Arial" w:hAnsi="Arial" w:cs="Arial"/>
          <w:color w:val="000000"/>
          <w:sz w:val="20"/>
          <w:szCs w:val="20"/>
          <w:shd w:val="clear" w:color="auto" w:fill="FFFFFF"/>
        </w:rPr>
        <w:tab/>
      </w:r>
      <w:proofErr w:type="gramStart"/>
      <w:r w:rsidRPr="009F5133">
        <w:rPr>
          <w:rFonts w:ascii="Arial" w:eastAsia="Arial" w:hAnsi="Arial" w:cs="Arial"/>
          <w:color w:val="000000"/>
          <w:sz w:val="20"/>
          <w:szCs w:val="20"/>
          <w:shd w:val="clear" w:color="auto" w:fill="FFFFFF"/>
        </w:rPr>
        <w:tab/>
        <w:t xml:space="preserve">  М.</w:t>
      </w:r>
      <w:proofErr w:type="gramEnd"/>
      <w:r w:rsidRPr="009F5133">
        <w:rPr>
          <w:rFonts w:ascii="Arial" w:eastAsia="Arial" w:hAnsi="Arial" w:cs="Arial"/>
          <w:color w:val="000000"/>
          <w:sz w:val="20"/>
          <w:szCs w:val="20"/>
          <w:shd w:val="clear" w:color="auto" w:fill="FFFFFF"/>
        </w:rPr>
        <w:t xml:space="preserve"> А. Беляева</w:t>
      </w:r>
    </w:p>
    <w:p w:rsidR="009F5133" w:rsidRPr="009F5133" w:rsidRDefault="009F5133" w:rsidP="009F5133">
      <w:pPr>
        <w:pStyle w:val="af7"/>
        <w:jc w:val="right"/>
        <w:rPr>
          <w:rFonts w:ascii="Arial" w:hAnsi="Arial" w:cs="Arial"/>
          <w:color w:val="000000"/>
          <w:sz w:val="20"/>
          <w:shd w:val="clear" w:color="auto" w:fill="FFFFFF"/>
        </w:rPr>
      </w:pPr>
      <w:r w:rsidRPr="009F5133">
        <w:rPr>
          <w:rFonts w:ascii="Arial" w:hAnsi="Arial" w:cs="Arial"/>
          <w:color w:val="000000"/>
          <w:sz w:val="20"/>
          <w:shd w:val="clear" w:color="auto" w:fill="FFFFFF"/>
        </w:rPr>
        <w:t xml:space="preserve">Приложение № 1 </w:t>
      </w:r>
    </w:p>
    <w:p w:rsidR="009F5133" w:rsidRPr="009F5133" w:rsidRDefault="009F5133" w:rsidP="009F5133">
      <w:pPr>
        <w:pStyle w:val="af7"/>
        <w:jc w:val="right"/>
        <w:rPr>
          <w:rFonts w:ascii="Arial" w:hAnsi="Arial" w:cs="Arial"/>
          <w:color w:val="000000"/>
          <w:sz w:val="20"/>
          <w:shd w:val="clear" w:color="auto" w:fill="FFFFFF"/>
        </w:rPr>
      </w:pPr>
      <w:r w:rsidRPr="009F5133">
        <w:rPr>
          <w:rFonts w:ascii="Arial" w:hAnsi="Arial" w:cs="Arial"/>
          <w:color w:val="000000"/>
          <w:sz w:val="20"/>
          <w:shd w:val="clear" w:color="auto" w:fill="FFFFFF"/>
        </w:rPr>
        <w:t>Утверждено</w:t>
      </w:r>
    </w:p>
    <w:p w:rsidR="009F5133" w:rsidRPr="009F5133" w:rsidRDefault="009F5133" w:rsidP="009F5133">
      <w:pPr>
        <w:pStyle w:val="af7"/>
        <w:ind w:firstLine="567"/>
        <w:jc w:val="right"/>
        <w:rPr>
          <w:rFonts w:ascii="Arial" w:hAnsi="Arial" w:cs="Arial"/>
          <w:color w:val="000000"/>
          <w:sz w:val="20"/>
          <w:shd w:val="clear" w:color="auto" w:fill="FFFFFF"/>
        </w:rPr>
      </w:pPr>
      <w:r w:rsidRPr="009F5133">
        <w:rPr>
          <w:rFonts w:ascii="Arial" w:hAnsi="Arial" w:cs="Arial"/>
          <w:color w:val="000000"/>
          <w:sz w:val="20"/>
          <w:shd w:val="clear" w:color="auto" w:fill="FFFFFF"/>
        </w:rPr>
        <w:t xml:space="preserve">решением Совета депутатов городского поселения </w:t>
      </w:r>
    </w:p>
    <w:p w:rsidR="009F5133" w:rsidRPr="009F5133" w:rsidRDefault="009F5133" w:rsidP="009F5133">
      <w:pPr>
        <w:pStyle w:val="af7"/>
        <w:ind w:firstLine="567"/>
        <w:jc w:val="right"/>
        <w:rPr>
          <w:rFonts w:ascii="Arial" w:hAnsi="Arial" w:cs="Arial"/>
          <w:color w:val="000000"/>
          <w:sz w:val="20"/>
          <w:shd w:val="clear" w:color="auto" w:fill="FFFFFF"/>
        </w:rPr>
      </w:pPr>
      <w:r w:rsidRPr="009F5133">
        <w:rPr>
          <w:rFonts w:ascii="Arial" w:hAnsi="Arial" w:cs="Arial"/>
          <w:color w:val="000000"/>
          <w:sz w:val="20"/>
          <w:shd w:val="clear" w:color="auto" w:fill="FFFFFF"/>
        </w:rPr>
        <w:t>поселок Судиславль Судиславского муниципального района</w:t>
      </w:r>
    </w:p>
    <w:p w:rsidR="009F5133" w:rsidRPr="009F5133" w:rsidRDefault="009F5133" w:rsidP="009F5133">
      <w:pPr>
        <w:pStyle w:val="af7"/>
        <w:ind w:firstLine="567"/>
        <w:jc w:val="right"/>
        <w:rPr>
          <w:rFonts w:ascii="Arial" w:hAnsi="Arial" w:cs="Arial"/>
          <w:color w:val="000000"/>
          <w:spacing w:val="16"/>
          <w:sz w:val="20"/>
          <w:shd w:val="clear" w:color="auto" w:fill="FFFFFF"/>
          <w:lang w:eastAsia="ru-RU"/>
        </w:rPr>
      </w:pPr>
      <w:r w:rsidRPr="009F5133">
        <w:rPr>
          <w:rFonts w:ascii="Arial" w:hAnsi="Arial" w:cs="Arial"/>
          <w:color w:val="000000"/>
          <w:sz w:val="20"/>
          <w:shd w:val="clear" w:color="auto" w:fill="FFFFFF"/>
        </w:rPr>
        <w:t xml:space="preserve">Костромской области </w:t>
      </w:r>
    </w:p>
    <w:p w:rsidR="009F5133" w:rsidRPr="009F5133" w:rsidRDefault="009F5133" w:rsidP="009F5133">
      <w:pPr>
        <w:pStyle w:val="af7"/>
        <w:ind w:firstLine="567"/>
        <w:jc w:val="right"/>
        <w:rPr>
          <w:rFonts w:ascii="Arial" w:hAnsi="Arial" w:cs="Arial"/>
          <w:sz w:val="20"/>
        </w:rPr>
      </w:pPr>
      <w:proofErr w:type="gramStart"/>
      <w:r w:rsidRPr="009F5133">
        <w:rPr>
          <w:rFonts w:ascii="Arial" w:hAnsi="Arial" w:cs="Arial"/>
          <w:color w:val="000000"/>
          <w:spacing w:val="16"/>
          <w:sz w:val="20"/>
          <w:shd w:val="clear" w:color="auto" w:fill="FFFFFF"/>
          <w:lang w:eastAsia="ru-RU"/>
        </w:rPr>
        <w:t>от  30.06.2021</w:t>
      </w:r>
      <w:proofErr w:type="gramEnd"/>
      <w:r w:rsidRPr="009F5133">
        <w:rPr>
          <w:rFonts w:ascii="Arial" w:hAnsi="Arial" w:cs="Arial"/>
          <w:color w:val="000000"/>
          <w:spacing w:val="16"/>
          <w:sz w:val="20"/>
          <w:shd w:val="clear" w:color="auto" w:fill="FFFFFF"/>
          <w:lang w:eastAsia="ru-RU"/>
        </w:rPr>
        <w:t xml:space="preserve"> г. № 25</w:t>
      </w:r>
    </w:p>
    <w:p w:rsidR="009F5133" w:rsidRPr="009F5133" w:rsidRDefault="009F5133" w:rsidP="009F5133">
      <w:pPr>
        <w:tabs>
          <w:tab w:val="left" w:pos="0"/>
        </w:tabs>
        <w:jc w:val="right"/>
        <w:rPr>
          <w:rFonts w:ascii="Arial" w:hAnsi="Arial" w:cs="Arial"/>
          <w:sz w:val="20"/>
          <w:szCs w:val="20"/>
        </w:rPr>
      </w:pPr>
    </w:p>
    <w:p w:rsidR="009F5133" w:rsidRPr="009F5133" w:rsidRDefault="009F5133" w:rsidP="009F5133">
      <w:pPr>
        <w:jc w:val="right"/>
        <w:rPr>
          <w:rFonts w:ascii="Arial" w:hAnsi="Arial" w:cs="Arial"/>
          <w:sz w:val="20"/>
          <w:szCs w:val="20"/>
        </w:rPr>
      </w:pPr>
    </w:p>
    <w:p w:rsidR="009F5133" w:rsidRPr="009F5133" w:rsidRDefault="009F5133" w:rsidP="009F5133">
      <w:pPr>
        <w:jc w:val="center"/>
        <w:rPr>
          <w:rFonts w:ascii="Arial" w:hAnsi="Arial" w:cs="Arial"/>
          <w:sz w:val="20"/>
          <w:szCs w:val="20"/>
        </w:rPr>
      </w:pPr>
      <w:r w:rsidRPr="009F5133">
        <w:rPr>
          <w:rFonts w:ascii="Arial" w:hAnsi="Arial" w:cs="Arial"/>
          <w:sz w:val="20"/>
          <w:szCs w:val="20"/>
        </w:rPr>
        <w:t xml:space="preserve">Положение </w:t>
      </w:r>
    </w:p>
    <w:p w:rsidR="009F5133" w:rsidRPr="009F5133" w:rsidRDefault="009F5133" w:rsidP="009F5133">
      <w:pPr>
        <w:jc w:val="center"/>
        <w:rPr>
          <w:rFonts w:ascii="Arial" w:hAnsi="Arial" w:cs="Arial"/>
          <w:sz w:val="20"/>
          <w:szCs w:val="20"/>
        </w:rPr>
      </w:pPr>
      <w:r w:rsidRPr="009F5133">
        <w:rPr>
          <w:rFonts w:ascii="Arial" w:hAnsi="Arial" w:cs="Arial"/>
          <w:sz w:val="20"/>
          <w:szCs w:val="20"/>
        </w:rPr>
        <w:t xml:space="preserve">о ликвидационной комиссии </w:t>
      </w:r>
    </w:p>
    <w:p w:rsidR="009F5133" w:rsidRPr="009F5133" w:rsidRDefault="009F5133" w:rsidP="009F5133">
      <w:pPr>
        <w:jc w:val="center"/>
        <w:rPr>
          <w:rFonts w:ascii="Arial" w:hAnsi="Arial" w:cs="Arial"/>
          <w:sz w:val="20"/>
          <w:szCs w:val="20"/>
        </w:rPr>
      </w:pPr>
      <w:r w:rsidRPr="009F5133">
        <w:rPr>
          <w:rFonts w:ascii="Arial" w:hAnsi="Arial" w:cs="Arial"/>
          <w:sz w:val="20"/>
          <w:szCs w:val="20"/>
        </w:rPr>
        <w:t xml:space="preserve">администрации городского поселения поселок Судиславль Судиславского муниципального района Костромской области </w:t>
      </w:r>
    </w:p>
    <w:p w:rsidR="009F5133" w:rsidRPr="009F5133" w:rsidRDefault="009F5133" w:rsidP="009F5133">
      <w:pPr>
        <w:jc w:val="center"/>
        <w:rPr>
          <w:rFonts w:ascii="Arial" w:hAnsi="Arial" w:cs="Arial"/>
          <w:sz w:val="20"/>
          <w:szCs w:val="20"/>
        </w:rPr>
      </w:pPr>
    </w:p>
    <w:p w:rsidR="009F5133" w:rsidRPr="009F5133" w:rsidRDefault="009F5133" w:rsidP="009F5133">
      <w:pPr>
        <w:jc w:val="center"/>
        <w:rPr>
          <w:rFonts w:ascii="Arial" w:eastAsia="Times New Roman" w:hAnsi="Arial" w:cs="Arial"/>
          <w:sz w:val="20"/>
          <w:szCs w:val="20"/>
          <w:lang w:eastAsia="ru-RU"/>
        </w:rPr>
      </w:pPr>
    </w:p>
    <w:p w:rsidR="009F5133" w:rsidRPr="009F5133" w:rsidRDefault="009F5133" w:rsidP="00867B2E">
      <w:pPr>
        <w:widowControl w:val="0"/>
        <w:numPr>
          <w:ilvl w:val="0"/>
          <w:numId w:val="24"/>
        </w:numPr>
        <w:suppressAutoHyphens/>
        <w:spacing w:after="0" w:line="240" w:lineRule="auto"/>
        <w:ind w:left="1080" w:hanging="360"/>
        <w:jc w:val="center"/>
        <w:rPr>
          <w:rFonts w:ascii="Arial" w:eastAsia="Times New Roman" w:hAnsi="Arial" w:cs="Arial"/>
          <w:sz w:val="20"/>
          <w:szCs w:val="20"/>
          <w:lang w:eastAsia="ru-RU"/>
        </w:rPr>
      </w:pPr>
      <w:r w:rsidRPr="009F5133">
        <w:rPr>
          <w:rFonts w:ascii="Arial" w:eastAsia="Times New Roman" w:hAnsi="Arial" w:cs="Arial"/>
          <w:sz w:val="20"/>
          <w:szCs w:val="20"/>
          <w:lang w:eastAsia="ru-RU"/>
        </w:rPr>
        <w:t>Общее положение</w:t>
      </w:r>
    </w:p>
    <w:p w:rsidR="009F5133" w:rsidRPr="009F5133" w:rsidRDefault="009F5133" w:rsidP="009F5133">
      <w:pPr>
        <w:ind w:firstLine="709"/>
        <w:jc w:val="both"/>
        <w:rPr>
          <w:rFonts w:ascii="Arial" w:eastAsia="Times New Roman" w:hAnsi="Arial" w:cs="Arial"/>
          <w:bCs/>
          <w:sz w:val="20"/>
          <w:szCs w:val="20"/>
        </w:rPr>
      </w:pPr>
      <w:r w:rsidRPr="009F5133">
        <w:rPr>
          <w:rFonts w:ascii="Arial" w:eastAsia="Times New Roman" w:hAnsi="Arial" w:cs="Arial"/>
          <w:sz w:val="20"/>
          <w:szCs w:val="20"/>
          <w:lang w:eastAsia="ru-RU"/>
        </w:rPr>
        <w:t xml:space="preserve">1.1. </w:t>
      </w:r>
      <w:r w:rsidRPr="009F5133">
        <w:rPr>
          <w:rFonts w:ascii="Arial" w:hAnsi="Arial" w:cs="Arial"/>
          <w:sz w:val="20"/>
          <w:szCs w:val="20"/>
        </w:rPr>
        <w:t xml:space="preserve">Настоящее положение разработано в соответствии с Федеральным законом от 06.10.2003 №131-ФЗ «Об общих принципах организации местного самоуправления в Российской Федерации», Гражданским кодексом Российской Федерации, </w:t>
      </w:r>
      <w:r w:rsidRPr="009F5133">
        <w:rPr>
          <w:rFonts w:ascii="Arial" w:hAnsi="Arial" w:cs="Arial"/>
          <w:color w:val="000000"/>
          <w:sz w:val="20"/>
          <w:szCs w:val="20"/>
        </w:rPr>
        <w:t xml:space="preserve">Уставом муниципального образования городское поселение поселок Судиславль Судиславского муниципального района Костромской области. </w:t>
      </w:r>
    </w:p>
    <w:p w:rsidR="009F5133" w:rsidRPr="009F5133" w:rsidRDefault="009F5133" w:rsidP="009F5133">
      <w:pPr>
        <w:tabs>
          <w:tab w:val="left" w:pos="709"/>
        </w:tabs>
        <w:ind w:firstLine="709"/>
        <w:jc w:val="both"/>
        <w:rPr>
          <w:rFonts w:ascii="Arial" w:eastAsia="Times New Roman" w:hAnsi="Arial" w:cs="Arial"/>
          <w:sz w:val="20"/>
          <w:szCs w:val="20"/>
        </w:rPr>
      </w:pPr>
      <w:r w:rsidRPr="009F5133">
        <w:rPr>
          <w:rFonts w:ascii="Arial" w:eastAsia="Times New Roman" w:hAnsi="Arial" w:cs="Arial"/>
          <w:bCs/>
          <w:sz w:val="20"/>
          <w:szCs w:val="20"/>
        </w:rPr>
        <w:t>1.2.</w:t>
      </w:r>
      <w:r w:rsidRPr="009F5133">
        <w:rPr>
          <w:rFonts w:ascii="Arial" w:eastAsia="Times New Roman" w:hAnsi="Arial" w:cs="Arial"/>
          <w:sz w:val="20"/>
          <w:szCs w:val="20"/>
        </w:rPr>
        <w:t xml:space="preserve"> Настоящее Положение определяет порядок формирования ликвидационной комиссии, ее функции, порядок работы и принятия решений, а также правовой статус членов комиссии.</w:t>
      </w:r>
    </w:p>
    <w:p w:rsidR="009F5133" w:rsidRPr="009F5133" w:rsidRDefault="009F5133" w:rsidP="009F5133">
      <w:pPr>
        <w:tabs>
          <w:tab w:val="left" w:pos="709"/>
        </w:tabs>
        <w:ind w:firstLine="709"/>
        <w:jc w:val="both"/>
        <w:rPr>
          <w:rFonts w:ascii="Arial" w:eastAsia="Times New Roman" w:hAnsi="Arial" w:cs="Arial"/>
          <w:sz w:val="20"/>
          <w:szCs w:val="20"/>
        </w:rPr>
      </w:pPr>
      <w:r w:rsidRPr="009F5133">
        <w:rPr>
          <w:rFonts w:ascii="Arial" w:eastAsia="Times New Roman" w:hAnsi="Arial" w:cs="Arial"/>
          <w:sz w:val="20"/>
          <w:szCs w:val="20"/>
        </w:rPr>
        <w:t xml:space="preserve">1.3. Ликвидационная комиссия - уполномоченные Советом депутатов городского поселения поселок Судиславль Судиславского муниципального района Костромской области лица, обеспечивающие реализацию полномочий по управлению делами ликвидируемой администрации городского поселения поселок Судиславль Судиславского муниципального района Костромской </w:t>
      </w:r>
      <w:proofErr w:type="gramStart"/>
      <w:r w:rsidRPr="009F5133">
        <w:rPr>
          <w:rFonts w:ascii="Arial" w:eastAsia="Times New Roman" w:hAnsi="Arial" w:cs="Arial"/>
          <w:sz w:val="20"/>
          <w:szCs w:val="20"/>
        </w:rPr>
        <w:t>области  как</w:t>
      </w:r>
      <w:proofErr w:type="gramEnd"/>
      <w:r w:rsidRPr="009F5133">
        <w:rPr>
          <w:rFonts w:ascii="Arial" w:eastAsia="Times New Roman" w:hAnsi="Arial" w:cs="Arial"/>
          <w:sz w:val="20"/>
          <w:szCs w:val="20"/>
        </w:rPr>
        <w:t xml:space="preserve"> юридического лица в течение всего периода её ликвидации (далее - ликвидационная комиссия).</w:t>
      </w:r>
    </w:p>
    <w:p w:rsidR="009F5133" w:rsidRPr="009F5133" w:rsidRDefault="009F5133" w:rsidP="009F5133">
      <w:pPr>
        <w:tabs>
          <w:tab w:val="left" w:pos="709"/>
        </w:tabs>
        <w:ind w:firstLine="709"/>
        <w:jc w:val="both"/>
        <w:rPr>
          <w:rFonts w:ascii="Arial" w:eastAsia="Times New Roman" w:hAnsi="Arial" w:cs="Arial"/>
          <w:bCs/>
          <w:sz w:val="20"/>
          <w:szCs w:val="20"/>
        </w:rPr>
      </w:pPr>
      <w:r w:rsidRPr="009F5133">
        <w:rPr>
          <w:rFonts w:ascii="Arial" w:eastAsia="Times New Roman" w:hAnsi="Arial" w:cs="Arial"/>
          <w:sz w:val="20"/>
          <w:szCs w:val="20"/>
        </w:rPr>
        <w:t>1.4. Ликвидация администрации городского поселения поселок Судиславль Судиславского муниципального района Костромской области (далее - администрация) как юридического лица считается завершенной, а администрация прекратившей существование как юридическое лицо, после внесения об этом записи в Единый государственный реестр юридических лиц в порядке, установленным Федеральным законом от 8 августа 2001 г. № 129-ФЗ «О государственной регистрации юридических лиц и индивидуальных предпринимателей».</w:t>
      </w:r>
    </w:p>
    <w:p w:rsidR="009F5133" w:rsidRPr="009F5133" w:rsidRDefault="009F5133" w:rsidP="009F5133">
      <w:pPr>
        <w:tabs>
          <w:tab w:val="left" w:pos="245"/>
        </w:tabs>
        <w:ind w:firstLine="709"/>
        <w:jc w:val="center"/>
        <w:rPr>
          <w:rFonts w:ascii="Arial" w:eastAsia="Times New Roman" w:hAnsi="Arial" w:cs="Arial"/>
          <w:sz w:val="20"/>
          <w:szCs w:val="20"/>
        </w:rPr>
      </w:pPr>
      <w:bookmarkStart w:id="9" w:name="bookmark2"/>
      <w:r w:rsidRPr="009F5133">
        <w:rPr>
          <w:rFonts w:ascii="Arial" w:eastAsia="Times New Roman" w:hAnsi="Arial" w:cs="Arial"/>
          <w:bCs/>
          <w:sz w:val="20"/>
          <w:szCs w:val="20"/>
        </w:rPr>
        <w:t>2.Формирование ликвидационной комиссии</w:t>
      </w:r>
      <w:bookmarkEnd w:id="9"/>
    </w:p>
    <w:p w:rsidR="009F5133" w:rsidRPr="009F5133" w:rsidRDefault="009F5133" w:rsidP="009F5133">
      <w:pPr>
        <w:tabs>
          <w:tab w:val="left" w:pos="1158"/>
        </w:tabs>
        <w:ind w:firstLine="709"/>
        <w:jc w:val="both"/>
        <w:rPr>
          <w:rFonts w:ascii="Arial" w:eastAsia="Times New Roman" w:hAnsi="Arial" w:cs="Arial"/>
          <w:sz w:val="20"/>
          <w:szCs w:val="20"/>
        </w:rPr>
      </w:pPr>
      <w:r w:rsidRPr="009F5133">
        <w:rPr>
          <w:rFonts w:ascii="Arial" w:eastAsia="Times New Roman" w:hAnsi="Arial" w:cs="Arial"/>
          <w:sz w:val="20"/>
          <w:szCs w:val="20"/>
        </w:rPr>
        <w:t>2.1. Решением Совета депутатов городского поселения поселок Судиславль Судиславского муниципального района Костромской области (далее -  Совет депутатов) назначается персональный состав ликвидационной комиссии.</w:t>
      </w:r>
    </w:p>
    <w:p w:rsidR="009F5133" w:rsidRPr="009F5133" w:rsidRDefault="009F5133" w:rsidP="009F5133">
      <w:pPr>
        <w:tabs>
          <w:tab w:val="left" w:pos="1172"/>
        </w:tabs>
        <w:ind w:firstLine="709"/>
        <w:jc w:val="both"/>
        <w:rPr>
          <w:rFonts w:ascii="Arial" w:eastAsia="Times New Roman" w:hAnsi="Arial" w:cs="Arial"/>
          <w:sz w:val="20"/>
          <w:szCs w:val="20"/>
        </w:rPr>
      </w:pPr>
      <w:r w:rsidRPr="009F5133">
        <w:rPr>
          <w:rFonts w:ascii="Arial" w:eastAsia="Times New Roman" w:hAnsi="Arial" w:cs="Arial"/>
          <w:sz w:val="20"/>
          <w:szCs w:val="20"/>
        </w:rPr>
        <w:lastRenderedPageBreak/>
        <w:t xml:space="preserve">2.2. С момента назначения ликвидационной комиссии к ней переходят полномочия по управлению делами </w:t>
      </w:r>
      <w:proofErr w:type="gramStart"/>
      <w:r w:rsidRPr="009F5133">
        <w:rPr>
          <w:rFonts w:ascii="Arial" w:eastAsia="Times New Roman" w:hAnsi="Arial" w:cs="Arial"/>
          <w:sz w:val="20"/>
          <w:szCs w:val="20"/>
        </w:rPr>
        <w:t>администрации  как</w:t>
      </w:r>
      <w:proofErr w:type="gramEnd"/>
      <w:r w:rsidRPr="009F5133">
        <w:rPr>
          <w:rFonts w:ascii="Arial" w:eastAsia="Times New Roman" w:hAnsi="Arial" w:cs="Arial"/>
          <w:sz w:val="20"/>
          <w:szCs w:val="20"/>
        </w:rPr>
        <w:t xml:space="preserve"> юридического лица.</w:t>
      </w:r>
    </w:p>
    <w:p w:rsidR="009F5133" w:rsidRPr="009F5133" w:rsidRDefault="009F5133" w:rsidP="009F5133">
      <w:pPr>
        <w:tabs>
          <w:tab w:val="left" w:pos="1153"/>
        </w:tabs>
        <w:ind w:firstLine="709"/>
        <w:jc w:val="both"/>
        <w:rPr>
          <w:rFonts w:ascii="Arial" w:eastAsia="Times New Roman" w:hAnsi="Arial" w:cs="Arial"/>
          <w:sz w:val="20"/>
          <w:szCs w:val="20"/>
        </w:rPr>
      </w:pPr>
      <w:r w:rsidRPr="009F5133">
        <w:rPr>
          <w:rFonts w:ascii="Arial" w:eastAsia="Times New Roman" w:hAnsi="Arial" w:cs="Arial"/>
          <w:sz w:val="20"/>
          <w:szCs w:val="20"/>
        </w:rPr>
        <w:t xml:space="preserve">2.3. Ликвидационная комиссия от имени </w:t>
      </w:r>
      <w:proofErr w:type="gramStart"/>
      <w:r w:rsidRPr="009F5133">
        <w:rPr>
          <w:rFonts w:ascii="Arial" w:eastAsia="Times New Roman" w:hAnsi="Arial" w:cs="Arial"/>
          <w:sz w:val="20"/>
          <w:szCs w:val="20"/>
        </w:rPr>
        <w:t>администрации  как</w:t>
      </w:r>
      <w:proofErr w:type="gramEnd"/>
      <w:r w:rsidRPr="009F5133">
        <w:rPr>
          <w:rFonts w:ascii="Arial" w:eastAsia="Times New Roman" w:hAnsi="Arial" w:cs="Arial"/>
          <w:sz w:val="20"/>
          <w:szCs w:val="20"/>
        </w:rPr>
        <w:t xml:space="preserve"> юридического лица выступает в суде.</w:t>
      </w:r>
    </w:p>
    <w:p w:rsidR="009F5133" w:rsidRPr="009F5133" w:rsidRDefault="009F5133" w:rsidP="009F5133">
      <w:pPr>
        <w:tabs>
          <w:tab w:val="left" w:pos="1099"/>
        </w:tabs>
        <w:ind w:firstLine="709"/>
        <w:jc w:val="both"/>
        <w:rPr>
          <w:rFonts w:ascii="Arial" w:eastAsia="Times New Roman" w:hAnsi="Arial" w:cs="Arial"/>
          <w:sz w:val="20"/>
          <w:szCs w:val="20"/>
        </w:rPr>
      </w:pPr>
      <w:r w:rsidRPr="009F5133">
        <w:rPr>
          <w:rFonts w:ascii="Arial" w:eastAsia="Times New Roman" w:hAnsi="Arial" w:cs="Arial"/>
          <w:sz w:val="20"/>
          <w:szCs w:val="20"/>
        </w:rPr>
        <w:t>2.4. Ликвидационная комиссия обязана действовать добросовестно и разумно.</w:t>
      </w:r>
    </w:p>
    <w:p w:rsidR="009F5133" w:rsidRPr="009F5133" w:rsidRDefault="009F5133" w:rsidP="009F5133">
      <w:pPr>
        <w:tabs>
          <w:tab w:val="left" w:pos="1099"/>
        </w:tabs>
        <w:ind w:firstLine="709"/>
        <w:jc w:val="both"/>
        <w:rPr>
          <w:rFonts w:ascii="Arial" w:eastAsia="Times New Roman" w:hAnsi="Arial" w:cs="Arial"/>
          <w:sz w:val="20"/>
          <w:szCs w:val="20"/>
        </w:rPr>
      </w:pPr>
    </w:p>
    <w:p w:rsidR="009F5133" w:rsidRPr="009F5133" w:rsidRDefault="009F5133" w:rsidP="009F5133">
      <w:pPr>
        <w:tabs>
          <w:tab w:val="left" w:pos="1099"/>
        </w:tabs>
        <w:ind w:firstLine="709"/>
        <w:jc w:val="center"/>
        <w:rPr>
          <w:rFonts w:ascii="Arial" w:eastAsia="Times New Roman" w:hAnsi="Arial" w:cs="Arial"/>
          <w:sz w:val="20"/>
          <w:szCs w:val="20"/>
        </w:rPr>
      </w:pPr>
      <w:r w:rsidRPr="009F5133">
        <w:rPr>
          <w:rFonts w:ascii="Arial" w:eastAsia="Times New Roman" w:hAnsi="Arial" w:cs="Arial"/>
          <w:sz w:val="20"/>
          <w:szCs w:val="20"/>
        </w:rPr>
        <w:t>3.Функции ликвидационной комиссии</w:t>
      </w:r>
    </w:p>
    <w:p w:rsidR="009F5133" w:rsidRPr="009F5133" w:rsidRDefault="009F5133" w:rsidP="009F5133">
      <w:pPr>
        <w:tabs>
          <w:tab w:val="left" w:pos="1162"/>
        </w:tabs>
        <w:ind w:firstLine="709"/>
        <w:jc w:val="both"/>
        <w:rPr>
          <w:rFonts w:ascii="Arial" w:eastAsia="Times New Roman" w:hAnsi="Arial" w:cs="Arial"/>
          <w:sz w:val="20"/>
          <w:szCs w:val="20"/>
        </w:rPr>
      </w:pPr>
      <w:r w:rsidRPr="009F5133">
        <w:rPr>
          <w:rFonts w:ascii="Arial" w:eastAsia="Times New Roman" w:hAnsi="Arial" w:cs="Arial"/>
          <w:sz w:val="20"/>
          <w:szCs w:val="20"/>
        </w:rPr>
        <w:t>3.1. С целью осуществления полномочий по управлению делами ликвидируемой администрации как юридического лица в течение всего периода его ликвидации на ликвидационную комиссию возлагаются следующие функции:</w:t>
      </w:r>
    </w:p>
    <w:p w:rsidR="009F5133" w:rsidRPr="009F5133" w:rsidRDefault="009F5133" w:rsidP="009F5133">
      <w:pPr>
        <w:tabs>
          <w:tab w:val="left" w:pos="1320"/>
        </w:tabs>
        <w:ind w:firstLine="709"/>
        <w:jc w:val="both"/>
        <w:rPr>
          <w:rFonts w:ascii="Arial" w:eastAsia="Times New Roman" w:hAnsi="Arial" w:cs="Arial"/>
          <w:sz w:val="20"/>
          <w:szCs w:val="20"/>
        </w:rPr>
      </w:pPr>
      <w:r w:rsidRPr="009F5133">
        <w:rPr>
          <w:rFonts w:ascii="Arial" w:eastAsia="Times New Roman" w:hAnsi="Arial" w:cs="Arial"/>
          <w:sz w:val="20"/>
          <w:szCs w:val="20"/>
        </w:rPr>
        <w:t>3.1.1. В сфере правового обеспечения:</w:t>
      </w:r>
    </w:p>
    <w:p w:rsidR="009F5133" w:rsidRPr="009F5133" w:rsidRDefault="009F5133" w:rsidP="009F5133">
      <w:pPr>
        <w:ind w:firstLine="709"/>
        <w:jc w:val="both"/>
        <w:rPr>
          <w:rFonts w:ascii="Arial" w:eastAsia="Times New Roman" w:hAnsi="Arial" w:cs="Arial"/>
          <w:sz w:val="20"/>
          <w:szCs w:val="20"/>
        </w:rPr>
      </w:pPr>
      <w:r w:rsidRPr="009F5133">
        <w:rPr>
          <w:rFonts w:ascii="Arial" w:eastAsia="Times New Roman" w:hAnsi="Arial" w:cs="Arial"/>
          <w:sz w:val="20"/>
          <w:szCs w:val="20"/>
        </w:rPr>
        <w:t>организация юридического сопровождения деятельности ликвидируемой администрации как юридического лица, проведение правовой экспертизы актов, принимаемых ликвидационной комиссией.</w:t>
      </w:r>
    </w:p>
    <w:p w:rsidR="009F5133" w:rsidRPr="009F5133" w:rsidRDefault="009F5133" w:rsidP="009F5133">
      <w:pPr>
        <w:tabs>
          <w:tab w:val="left" w:pos="1315"/>
        </w:tabs>
        <w:ind w:firstLine="709"/>
        <w:jc w:val="both"/>
        <w:rPr>
          <w:rFonts w:ascii="Arial" w:eastAsia="Times New Roman" w:hAnsi="Arial" w:cs="Arial"/>
          <w:sz w:val="20"/>
          <w:szCs w:val="20"/>
        </w:rPr>
      </w:pPr>
      <w:r w:rsidRPr="009F5133">
        <w:rPr>
          <w:rFonts w:ascii="Arial" w:eastAsia="Times New Roman" w:hAnsi="Arial" w:cs="Arial"/>
          <w:sz w:val="20"/>
          <w:szCs w:val="20"/>
        </w:rPr>
        <w:t>3.1.2. В сфере документационного обеспечения:</w:t>
      </w:r>
    </w:p>
    <w:p w:rsidR="009F5133" w:rsidRPr="009F5133" w:rsidRDefault="009F5133" w:rsidP="009F5133">
      <w:pPr>
        <w:ind w:firstLine="709"/>
        <w:rPr>
          <w:rFonts w:ascii="Arial" w:eastAsia="Times New Roman" w:hAnsi="Arial" w:cs="Arial"/>
          <w:sz w:val="20"/>
          <w:szCs w:val="20"/>
        </w:rPr>
      </w:pPr>
      <w:r w:rsidRPr="009F5133">
        <w:rPr>
          <w:rFonts w:ascii="Arial" w:eastAsia="Times New Roman" w:hAnsi="Arial" w:cs="Arial"/>
          <w:sz w:val="20"/>
          <w:szCs w:val="20"/>
        </w:rPr>
        <w:t>координация документационного обеспечения и формирование архивных фондов.</w:t>
      </w:r>
    </w:p>
    <w:p w:rsidR="009F5133" w:rsidRPr="009F5133" w:rsidRDefault="009F5133" w:rsidP="009F5133">
      <w:pPr>
        <w:tabs>
          <w:tab w:val="left" w:pos="1315"/>
        </w:tabs>
        <w:ind w:firstLine="709"/>
        <w:jc w:val="both"/>
        <w:rPr>
          <w:rFonts w:ascii="Arial" w:eastAsia="Times New Roman" w:hAnsi="Arial" w:cs="Arial"/>
          <w:sz w:val="20"/>
          <w:szCs w:val="20"/>
        </w:rPr>
      </w:pPr>
      <w:r w:rsidRPr="009F5133">
        <w:rPr>
          <w:rFonts w:ascii="Arial" w:eastAsia="Times New Roman" w:hAnsi="Arial" w:cs="Arial"/>
          <w:sz w:val="20"/>
          <w:szCs w:val="20"/>
        </w:rPr>
        <w:t>3.1.3. В сфере кадрового обеспечения:</w:t>
      </w:r>
    </w:p>
    <w:p w:rsidR="009F5133" w:rsidRPr="009F5133" w:rsidRDefault="009F5133" w:rsidP="009F5133">
      <w:pPr>
        <w:ind w:firstLine="709"/>
        <w:jc w:val="both"/>
        <w:rPr>
          <w:rFonts w:ascii="Arial" w:eastAsia="Times New Roman" w:hAnsi="Arial" w:cs="Arial"/>
          <w:sz w:val="20"/>
          <w:szCs w:val="20"/>
        </w:rPr>
      </w:pPr>
      <w:r w:rsidRPr="009F5133">
        <w:rPr>
          <w:rFonts w:ascii="Arial" w:eastAsia="Times New Roman" w:hAnsi="Arial" w:cs="Arial"/>
          <w:sz w:val="20"/>
          <w:szCs w:val="20"/>
        </w:rPr>
        <w:t>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9F5133" w:rsidRPr="009F5133" w:rsidRDefault="009F5133" w:rsidP="009F5133">
      <w:pPr>
        <w:ind w:firstLine="709"/>
        <w:jc w:val="both"/>
        <w:rPr>
          <w:rFonts w:ascii="Arial" w:eastAsia="Times New Roman" w:hAnsi="Arial" w:cs="Arial"/>
          <w:bCs/>
          <w:sz w:val="20"/>
          <w:szCs w:val="20"/>
        </w:rPr>
      </w:pPr>
      <w:r w:rsidRPr="009F5133">
        <w:rPr>
          <w:rFonts w:ascii="Arial" w:eastAsia="Times New Roman" w:hAnsi="Arial" w:cs="Arial"/>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9F5133" w:rsidRPr="009F5133" w:rsidRDefault="009F5133" w:rsidP="009F5133">
      <w:pPr>
        <w:keepNext/>
        <w:keepLines/>
        <w:ind w:firstLine="709"/>
        <w:jc w:val="center"/>
        <w:rPr>
          <w:rFonts w:ascii="Arial" w:eastAsia="Times New Roman" w:hAnsi="Arial" w:cs="Arial"/>
          <w:sz w:val="20"/>
          <w:szCs w:val="20"/>
        </w:rPr>
      </w:pPr>
      <w:bookmarkStart w:id="10" w:name="bookmark3"/>
      <w:r w:rsidRPr="009F5133">
        <w:rPr>
          <w:rFonts w:ascii="Arial" w:eastAsia="Times New Roman" w:hAnsi="Arial" w:cs="Arial"/>
          <w:bCs/>
          <w:sz w:val="20"/>
          <w:szCs w:val="20"/>
        </w:rPr>
        <w:t>4. Порядок работы ликвидационной комиссии</w:t>
      </w:r>
      <w:bookmarkEnd w:id="10"/>
    </w:p>
    <w:p w:rsidR="009F5133" w:rsidRPr="009F5133" w:rsidRDefault="009F5133" w:rsidP="009F5133">
      <w:pPr>
        <w:widowControl w:val="0"/>
        <w:numPr>
          <w:ilvl w:val="0"/>
          <w:numId w:val="17"/>
        </w:numPr>
        <w:tabs>
          <w:tab w:val="left" w:pos="1158"/>
        </w:tabs>
        <w:suppressAutoHyphens/>
        <w:spacing w:after="0" w:line="240" w:lineRule="auto"/>
        <w:ind w:left="0" w:firstLine="709"/>
        <w:jc w:val="both"/>
        <w:rPr>
          <w:rFonts w:ascii="Arial" w:eastAsia="Times New Roman" w:hAnsi="Arial" w:cs="Arial"/>
          <w:sz w:val="20"/>
          <w:szCs w:val="20"/>
        </w:rPr>
      </w:pPr>
      <w:r w:rsidRPr="009F5133">
        <w:rPr>
          <w:rFonts w:ascii="Arial" w:eastAsia="Times New Roman" w:hAnsi="Arial" w:cs="Arial"/>
          <w:sz w:val="20"/>
          <w:szCs w:val="20"/>
        </w:rPr>
        <w:t>Ликвидационная комиссия обеспечивает реализацию полномочий по управлению делами ликвидируемой администрации как юридического лица в течение всего периода её ликвидации согласно действующему законодательству, плану ликвидационных мероприятий и настоящему Положению.</w:t>
      </w:r>
    </w:p>
    <w:p w:rsidR="009F5133" w:rsidRPr="009F5133" w:rsidRDefault="009F5133" w:rsidP="009F5133">
      <w:pPr>
        <w:widowControl w:val="0"/>
        <w:numPr>
          <w:ilvl w:val="0"/>
          <w:numId w:val="17"/>
        </w:numPr>
        <w:tabs>
          <w:tab w:val="left" w:pos="1147"/>
        </w:tabs>
        <w:suppressAutoHyphens/>
        <w:spacing w:after="0" w:line="240" w:lineRule="auto"/>
        <w:ind w:left="0" w:firstLine="709"/>
        <w:jc w:val="both"/>
        <w:rPr>
          <w:rFonts w:ascii="Arial" w:eastAsia="Times New Roman" w:hAnsi="Arial" w:cs="Arial"/>
          <w:sz w:val="20"/>
          <w:szCs w:val="20"/>
        </w:rPr>
      </w:pPr>
      <w:r w:rsidRPr="009F5133">
        <w:rPr>
          <w:rFonts w:ascii="Arial" w:eastAsia="Times New Roman" w:hAnsi="Arial" w:cs="Arial"/>
          <w:sz w:val="20"/>
          <w:szCs w:val="20"/>
        </w:rPr>
        <w:t>Ликвидационная комиссия решает все вопросы на своих заседаниях.</w:t>
      </w:r>
    </w:p>
    <w:p w:rsidR="009F5133" w:rsidRPr="009F5133" w:rsidRDefault="009F5133" w:rsidP="009F5133">
      <w:pPr>
        <w:widowControl w:val="0"/>
        <w:numPr>
          <w:ilvl w:val="0"/>
          <w:numId w:val="17"/>
        </w:numPr>
        <w:tabs>
          <w:tab w:val="left" w:pos="1142"/>
        </w:tabs>
        <w:suppressAutoHyphens/>
        <w:spacing w:after="0" w:line="240" w:lineRule="auto"/>
        <w:ind w:left="0" w:firstLine="709"/>
        <w:jc w:val="both"/>
        <w:rPr>
          <w:rFonts w:ascii="Arial" w:eastAsia="Times New Roman" w:hAnsi="Arial" w:cs="Arial"/>
          <w:sz w:val="20"/>
          <w:szCs w:val="20"/>
        </w:rPr>
      </w:pPr>
      <w:r w:rsidRPr="009F5133">
        <w:rPr>
          <w:rFonts w:ascii="Arial" w:eastAsia="Times New Roman" w:hAnsi="Arial" w:cs="Arial"/>
          <w:sz w:val="20"/>
          <w:szCs w:val="20"/>
        </w:rPr>
        <w:t>Председатель ликвидационной комиссии:</w:t>
      </w:r>
    </w:p>
    <w:p w:rsidR="009F5133" w:rsidRPr="009F5133" w:rsidRDefault="009F5133" w:rsidP="00867B2E">
      <w:pPr>
        <w:widowControl w:val="0"/>
        <w:numPr>
          <w:ilvl w:val="0"/>
          <w:numId w:val="26"/>
        </w:numPr>
        <w:tabs>
          <w:tab w:val="clear" w:pos="0"/>
          <w:tab w:val="num" w:pos="708"/>
          <w:tab w:val="left" w:pos="1335"/>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организует работу по ликвидации администрации как юридического лица;</w:t>
      </w:r>
    </w:p>
    <w:p w:rsidR="009F5133" w:rsidRPr="009F5133" w:rsidRDefault="009F5133" w:rsidP="00867B2E">
      <w:pPr>
        <w:widowControl w:val="0"/>
        <w:numPr>
          <w:ilvl w:val="0"/>
          <w:numId w:val="26"/>
        </w:numPr>
        <w:tabs>
          <w:tab w:val="clear" w:pos="0"/>
          <w:tab w:val="num" w:pos="708"/>
          <w:tab w:val="left" w:pos="1326"/>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 xml:space="preserve">является единоличным исполнительным органом </w:t>
      </w:r>
      <w:proofErr w:type="gramStart"/>
      <w:r w:rsidRPr="009F5133">
        <w:rPr>
          <w:rFonts w:ascii="Arial" w:eastAsia="Times New Roman" w:hAnsi="Arial" w:cs="Arial"/>
          <w:sz w:val="20"/>
          <w:szCs w:val="20"/>
        </w:rPr>
        <w:t>администрации  поселения</w:t>
      </w:r>
      <w:proofErr w:type="gramEnd"/>
      <w:r w:rsidRPr="009F5133">
        <w:rPr>
          <w:rFonts w:ascii="Arial" w:eastAsia="Times New Roman" w:hAnsi="Arial" w:cs="Arial"/>
          <w:sz w:val="20"/>
          <w:szCs w:val="20"/>
        </w:rPr>
        <w:t xml:space="preserve"> как юридического лица, действует на основе единоначалия;</w:t>
      </w:r>
    </w:p>
    <w:p w:rsidR="009F5133" w:rsidRPr="009F5133" w:rsidRDefault="009F5133" w:rsidP="00867B2E">
      <w:pPr>
        <w:widowControl w:val="0"/>
        <w:numPr>
          <w:ilvl w:val="0"/>
          <w:numId w:val="26"/>
        </w:numPr>
        <w:tabs>
          <w:tab w:val="clear" w:pos="0"/>
          <w:tab w:val="num" w:pos="708"/>
          <w:tab w:val="left" w:pos="1326"/>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действует без доверенности от имени администрации как юридического лица;</w:t>
      </w:r>
    </w:p>
    <w:p w:rsidR="009F5133" w:rsidRPr="009F5133" w:rsidRDefault="009F5133" w:rsidP="00867B2E">
      <w:pPr>
        <w:widowControl w:val="0"/>
        <w:numPr>
          <w:ilvl w:val="0"/>
          <w:numId w:val="26"/>
        </w:numPr>
        <w:tabs>
          <w:tab w:val="clear" w:pos="0"/>
          <w:tab w:val="num" w:pos="708"/>
          <w:tab w:val="left" w:pos="1345"/>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распоряжается имуществом администрации в порядке и пределах, установленных законодательством Российской Федерации, нормативными актами Костромской области, муниципальными правовыми актами, выдает доверенности, совершает иные юридические действия;</w:t>
      </w:r>
    </w:p>
    <w:p w:rsidR="009F5133" w:rsidRPr="009F5133" w:rsidRDefault="009F5133" w:rsidP="00867B2E">
      <w:pPr>
        <w:widowControl w:val="0"/>
        <w:numPr>
          <w:ilvl w:val="0"/>
          <w:numId w:val="21"/>
        </w:numPr>
        <w:tabs>
          <w:tab w:val="left" w:pos="1340"/>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обеспечивает своевременную уплату администрацией в полном объеме всех установленных действующим законодательством налогов, сборов и обязательных платежей;</w:t>
      </w:r>
    </w:p>
    <w:p w:rsidR="009F5133" w:rsidRPr="009F5133" w:rsidRDefault="009F5133" w:rsidP="00867B2E">
      <w:pPr>
        <w:widowControl w:val="0"/>
        <w:numPr>
          <w:ilvl w:val="0"/>
          <w:numId w:val="21"/>
        </w:numPr>
        <w:tabs>
          <w:tab w:val="left" w:pos="1345"/>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представляет отчетность в связи с ликвидацией администрации как юридического лица в порядке и сроки, установленные законодательством Российской Федерации;</w:t>
      </w:r>
    </w:p>
    <w:p w:rsidR="009F5133" w:rsidRPr="009F5133" w:rsidRDefault="009F5133" w:rsidP="00867B2E">
      <w:pPr>
        <w:widowControl w:val="0"/>
        <w:numPr>
          <w:ilvl w:val="0"/>
          <w:numId w:val="21"/>
        </w:numPr>
        <w:tabs>
          <w:tab w:val="left" w:pos="1345"/>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представляет Совету депутатов на утверждение промежуточный ликвидационный баланс и ликвидационный баланс;</w:t>
      </w:r>
    </w:p>
    <w:p w:rsidR="009F5133" w:rsidRPr="009F5133" w:rsidRDefault="009F5133" w:rsidP="00867B2E">
      <w:pPr>
        <w:widowControl w:val="0"/>
        <w:numPr>
          <w:ilvl w:val="0"/>
          <w:numId w:val="21"/>
        </w:numPr>
        <w:tabs>
          <w:tab w:val="left" w:pos="1340"/>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 xml:space="preserve">самостоятельно решает все вопросы деятельности ликвидируемой </w:t>
      </w:r>
      <w:proofErr w:type="gramStart"/>
      <w:r w:rsidRPr="009F5133">
        <w:rPr>
          <w:rFonts w:ascii="Arial" w:eastAsia="Times New Roman" w:hAnsi="Arial" w:cs="Arial"/>
          <w:sz w:val="20"/>
          <w:szCs w:val="20"/>
        </w:rPr>
        <w:t>администрации  как</w:t>
      </w:r>
      <w:proofErr w:type="gramEnd"/>
      <w:r w:rsidRPr="009F5133">
        <w:rPr>
          <w:rFonts w:ascii="Arial" w:eastAsia="Times New Roman" w:hAnsi="Arial" w:cs="Arial"/>
          <w:sz w:val="20"/>
          <w:szCs w:val="20"/>
        </w:rPr>
        <w:t xml:space="preserve"> юридического лица, отнесенные к его компетенции действующим законодательством Российской Федерации, планом ликвидационных мероприятий и настоящим Положением.</w:t>
      </w:r>
    </w:p>
    <w:p w:rsidR="009F5133" w:rsidRPr="009F5133" w:rsidRDefault="009F5133" w:rsidP="00867B2E">
      <w:pPr>
        <w:widowControl w:val="0"/>
        <w:numPr>
          <w:ilvl w:val="0"/>
          <w:numId w:val="22"/>
        </w:numPr>
        <w:tabs>
          <w:tab w:val="left" w:pos="1142"/>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Член ликвидационной комиссии:</w:t>
      </w:r>
    </w:p>
    <w:p w:rsidR="009F5133" w:rsidRPr="009F5133" w:rsidRDefault="009F5133" w:rsidP="00867B2E">
      <w:pPr>
        <w:widowControl w:val="0"/>
        <w:numPr>
          <w:ilvl w:val="0"/>
          <w:numId w:val="23"/>
        </w:numPr>
        <w:tabs>
          <w:tab w:val="left" w:pos="1340"/>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добросовестно и разумно исполняет свои обязанности, обеспечивает выполнение установленных для ликвидации администрации как юридического лица мероприятий согласно действующему законодательству Российской Федерации, плану ликвидационных мероприятий и настоящему Положению;</w:t>
      </w:r>
    </w:p>
    <w:p w:rsidR="009F5133" w:rsidRPr="009F5133" w:rsidRDefault="009F5133" w:rsidP="00867B2E">
      <w:pPr>
        <w:widowControl w:val="0"/>
        <w:numPr>
          <w:ilvl w:val="0"/>
          <w:numId w:val="23"/>
        </w:numPr>
        <w:tabs>
          <w:tab w:val="left" w:pos="1345"/>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lastRenderedPageBreak/>
        <w:t>представляет председателю ликвидационной комиссии отчеты о деятельности в связи с ликвидацией администрации как юридического лица;</w:t>
      </w:r>
    </w:p>
    <w:p w:rsidR="009F5133" w:rsidRPr="009F5133" w:rsidRDefault="009F5133" w:rsidP="00867B2E">
      <w:pPr>
        <w:widowControl w:val="0"/>
        <w:numPr>
          <w:ilvl w:val="0"/>
          <w:numId w:val="23"/>
        </w:numPr>
        <w:tabs>
          <w:tab w:val="left" w:pos="1321"/>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решает иные вопросы, отнесенные законодательством Российской Федерации к компетенции члена ликвидационной комиссии.</w:t>
      </w:r>
    </w:p>
    <w:p w:rsidR="009F5133" w:rsidRPr="009F5133" w:rsidRDefault="009F5133" w:rsidP="00867B2E">
      <w:pPr>
        <w:widowControl w:val="0"/>
        <w:numPr>
          <w:ilvl w:val="0"/>
          <w:numId w:val="22"/>
        </w:numPr>
        <w:tabs>
          <w:tab w:val="left" w:pos="1148"/>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9F5133" w:rsidRPr="009F5133" w:rsidRDefault="009F5133" w:rsidP="00867B2E">
      <w:pPr>
        <w:widowControl w:val="0"/>
        <w:numPr>
          <w:ilvl w:val="0"/>
          <w:numId w:val="22"/>
        </w:numPr>
        <w:tabs>
          <w:tab w:val="left" w:pos="1148"/>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Документы, исходящие от имени ликвидационной комиссии, подписываются ее председателем.</w:t>
      </w:r>
    </w:p>
    <w:p w:rsidR="009F5133" w:rsidRPr="009F5133" w:rsidRDefault="009F5133" w:rsidP="00867B2E">
      <w:pPr>
        <w:widowControl w:val="0"/>
        <w:numPr>
          <w:ilvl w:val="0"/>
          <w:numId w:val="22"/>
        </w:numPr>
        <w:tabs>
          <w:tab w:val="left" w:pos="1143"/>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Член ликвидационной комиссии несет ответственность за причиненный ущерб администрации.</w:t>
      </w:r>
    </w:p>
    <w:p w:rsidR="009F5133" w:rsidRPr="009F5133" w:rsidRDefault="009F5133" w:rsidP="00867B2E">
      <w:pPr>
        <w:widowControl w:val="0"/>
        <w:numPr>
          <w:ilvl w:val="0"/>
          <w:numId w:val="22"/>
        </w:numPr>
        <w:tabs>
          <w:tab w:val="left" w:pos="1153"/>
        </w:tabs>
        <w:suppressAutoHyphens/>
        <w:spacing w:after="0" w:line="240" w:lineRule="auto"/>
        <w:ind w:firstLine="709"/>
        <w:jc w:val="both"/>
        <w:rPr>
          <w:rFonts w:ascii="Arial" w:eastAsia="Times New Roman" w:hAnsi="Arial" w:cs="Arial"/>
          <w:sz w:val="20"/>
          <w:szCs w:val="20"/>
        </w:rPr>
      </w:pPr>
      <w:r w:rsidRPr="009F5133">
        <w:rPr>
          <w:rFonts w:ascii="Arial" w:eastAsia="Times New Roman" w:hAnsi="Arial" w:cs="Arial"/>
          <w:sz w:val="20"/>
          <w:szCs w:val="20"/>
        </w:rPr>
        <w:t>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9F5133" w:rsidRPr="009F5133" w:rsidRDefault="009F5133" w:rsidP="009F5133">
      <w:pPr>
        <w:tabs>
          <w:tab w:val="left" w:pos="1345"/>
        </w:tabs>
        <w:ind w:firstLine="709"/>
        <w:jc w:val="both"/>
        <w:rPr>
          <w:rFonts w:ascii="Arial" w:eastAsia="Times New Roman" w:hAnsi="Arial" w:cs="Arial"/>
          <w:sz w:val="20"/>
          <w:szCs w:val="20"/>
        </w:rPr>
      </w:pPr>
      <w:r w:rsidRPr="009F5133">
        <w:rPr>
          <w:rFonts w:ascii="Arial" w:eastAsia="Times New Roman" w:hAnsi="Arial" w:cs="Arial"/>
          <w:sz w:val="20"/>
          <w:szCs w:val="20"/>
        </w:rPr>
        <w:t xml:space="preserve">4.9 Финансовое обеспечение ликвидационных комиссий осуществляется за счет средств бюджета муниципального образования городское поселение поселок Судиславль Судиславского муниципального района Костромской области. </w:t>
      </w:r>
    </w:p>
    <w:p w:rsidR="009F5133" w:rsidRPr="009F5133" w:rsidRDefault="009F5133" w:rsidP="009F5133">
      <w:pPr>
        <w:tabs>
          <w:tab w:val="left" w:pos="1345"/>
        </w:tabs>
        <w:ind w:firstLine="709"/>
        <w:jc w:val="both"/>
        <w:rPr>
          <w:rFonts w:ascii="Arial" w:eastAsia="Times New Roman" w:hAnsi="Arial" w:cs="Arial"/>
          <w:sz w:val="20"/>
          <w:szCs w:val="20"/>
        </w:rPr>
      </w:pPr>
    </w:p>
    <w:p w:rsidR="009F5133" w:rsidRPr="009F5133" w:rsidRDefault="009F5133" w:rsidP="009F5133">
      <w:pPr>
        <w:tabs>
          <w:tab w:val="left" w:pos="1345"/>
        </w:tabs>
        <w:ind w:right="20" w:firstLine="720"/>
        <w:jc w:val="both"/>
        <w:rPr>
          <w:rFonts w:ascii="Arial" w:eastAsia="Times New Roman" w:hAnsi="Arial" w:cs="Arial"/>
          <w:sz w:val="20"/>
          <w:szCs w:val="20"/>
        </w:rPr>
      </w:pPr>
    </w:p>
    <w:p w:rsidR="009F5133" w:rsidRPr="009F5133" w:rsidRDefault="009F5133" w:rsidP="009F5133">
      <w:pPr>
        <w:tabs>
          <w:tab w:val="left" w:pos="1345"/>
        </w:tabs>
        <w:ind w:right="20" w:firstLine="720"/>
        <w:jc w:val="both"/>
        <w:rPr>
          <w:rFonts w:ascii="Arial" w:eastAsia="Times New Roman" w:hAnsi="Arial" w:cs="Arial"/>
          <w:sz w:val="20"/>
          <w:szCs w:val="20"/>
        </w:rPr>
      </w:pPr>
    </w:p>
    <w:p w:rsidR="009F5133" w:rsidRPr="009F5133" w:rsidRDefault="009F5133" w:rsidP="009F5133">
      <w:pPr>
        <w:pStyle w:val="af7"/>
        <w:jc w:val="right"/>
        <w:rPr>
          <w:rFonts w:ascii="Arial" w:hAnsi="Arial" w:cs="Arial"/>
          <w:color w:val="000000"/>
          <w:sz w:val="20"/>
          <w:shd w:val="clear" w:color="auto" w:fill="FFFFFF"/>
        </w:rPr>
      </w:pPr>
      <w:r w:rsidRPr="009F5133">
        <w:rPr>
          <w:rFonts w:ascii="Arial" w:hAnsi="Arial" w:cs="Arial"/>
          <w:color w:val="000000"/>
          <w:sz w:val="20"/>
          <w:shd w:val="clear" w:color="auto" w:fill="FFFFFF"/>
        </w:rPr>
        <w:t xml:space="preserve">Приложение № 2 </w:t>
      </w:r>
    </w:p>
    <w:p w:rsidR="009F5133" w:rsidRPr="009F5133" w:rsidRDefault="009F5133" w:rsidP="009F5133">
      <w:pPr>
        <w:pStyle w:val="af7"/>
        <w:jc w:val="right"/>
        <w:rPr>
          <w:rFonts w:ascii="Arial" w:hAnsi="Arial" w:cs="Arial"/>
          <w:color w:val="000000"/>
          <w:sz w:val="20"/>
          <w:shd w:val="clear" w:color="auto" w:fill="FFFFFF"/>
        </w:rPr>
      </w:pPr>
      <w:r w:rsidRPr="009F5133">
        <w:rPr>
          <w:rFonts w:ascii="Arial" w:hAnsi="Arial" w:cs="Arial"/>
          <w:color w:val="000000"/>
          <w:sz w:val="20"/>
          <w:shd w:val="clear" w:color="auto" w:fill="FFFFFF"/>
        </w:rPr>
        <w:t>Утвержден</w:t>
      </w:r>
    </w:p>
    <w:p w:rsidR="009F5133" w:rsidRPr="009F5133" w:rsidRDefault="009F5133" w:rsidP="009F5133">
      <w:pPr>
        <w:pStyle w:val="af7"/>
        <w:ind w:firstLine="567"/>
        <w:jc w:val="right"/>
        <w:rPr>
          <w:rFonts w:ascii="Arial" w:hAnsi="Arial" w:cs="Arial"/>
          <w:color w:val="000000"/>
          <w:sz w:val="20"/>
          <w:shd w:val="clear" w:color="auto" w:fill="FFFFFF"/>
        </w:rPr>
      </w:pPr>
      <w:r w:rsidRPr="009F5133">
        <w:rPr>
          <w:rFonts w:ascii="Arial" w:hAnsi="Arial" w:cs="Arial"/>
          <w:color w:val="000000"/>
          <w:sz w:val="20"/>
          <w:shd w:val="clear" w:color="auto" w:fill="FFFFFF"/>
        </w:rPr>
        <w:t xml:space="preserve">решением Совета депутатов городского поселения </w:t>
      </w:r>
    </w:p>
    <w:p w:rsidR="009F5133" w:rsidRPr="009F5133" w:rsidRDefault="009F5133" w:rsidP="009F5133">
      <w:pPr>
        <w:pStyle w:val="af7"/>
        <w:ind w:firstLine="567"/>
        <w:jc w:val="right"/>
        <w:rPr>
          <w:rFonts w:ascii="Arial" w:hAnsi="Arial" w:cs="Arial"/>
          <w:color w:val="000000"/>
          <w:sz w:val="20"/>
          <w:shd w:val="clear" w:color="auto" w:fill="FFFFFF"/>
        </w:rPr>
      </w:pPr>
      <w:r w:rsidRPr="009F5133">
        <w:rPr>
          <w:rFonts w:ascii="Arial" w:hAnsi="Arial" w:cs="Arial"/>
          <w:color w:val="000000"/>
          <w:sz w:val="20"/>
          <w:shd w:val="clear" w:color="auto" w:fill="FFFFFF"/>
        </w:rPr>
        <w:t>поселок Судиславль Судиславского муниципального района</w:t>
      </w:r>
    </w:p>
    <w:p w:rsidR="009F5133" w:rsidRPr="009F5133" w:rsidRDefault="009F5133" w:rsidP="009F5133">
      <w:pPr>
        <w:pStyle w:val="af7"/>
        <w:ind w:firstLine="567"/>
        <w:jc w:val="right"/>
        <w:rPr>
          <w:rFonts w:ascii="Arial" w:hAnsi="Arial" w:cs="Arial"/>
          <w:color w:val="000000"/>
          <w:spacing w:val="16"/>
          <w:sz w:val="20"/>
          <w:shd w:val="clear" w:color="auto" w:fill="FFFFFF"/>
          <w:lang w:eastAsia="ru-RU"/>
        </w:rPr>
      </w:pPr>
      <w:r w:rsidRPr="009F5133">
        <w:rPr>
          <w:rFonts w:ascii="Arial" w:hAnsi="Arial" w:cs="Arial"/>
          <w:color w:val="000000"/>
          <w:sz w:val="20"/>
          <w:shd w:val="clear" w:color="auto" w:fill="FFFFFF"/>
        </w:rPr>
        <w:t xml:space="preserve">Костромской области </w:t>
      </w:r>
    </w:p>
    <w:p w:rsidR="009F5133" w:rsidRPr="009F5133" w:rsidRDefault="009F5133" w:rsidP="009F5133">
      <w:pPr>
        <w:tabs>
          <w:tab w:val="left" w:pos="0"/>
        </w:tabs>
        <w:ind w:right="20" w:firstLine="720"/>
        <w:jc w:val="right"/>
        <w:rPr>
          <w:rFonts w:ascii="Arial" w:eastAsia="Times New Roman" w:hAnsi="Arial" w:cs="Arial"/>
          <w:color w:val="000000"/>
          <w:spacing w:val="16"/>
          <w:sz w:val="20"/>
          <w:szCs w:val="20"/>
          <w:shd w:val="clear" w:color="auto" w:fill="FFFFFF"/>
          <w:lang w:eastAsia="ru-RU"/>
        </w:rPr>
      </w:pPr>
      <w:r w:rsidRPr="009F5133">
        <w:rPr>
          <w:rFonts w:ascii="Arial" w:eastAsia="Times New Roman" w:hAnsi="Arial" w:cs="Arial"/>
          <w:color w:val="000000"/>
          <w:spacing w:val="16"/>
          <w:sz w:val="20"/>
          <w:szCs w:val="20"/>
          <w:shd w:val="clear" w:color="auto" w:fill="FFFFFF"/>
          <w:lang w:eastAsia="ru-RU"/>
        </w:rPr>
        <w:t>от 30.06.2021 г. № 25</w:t>
      </w:r>
    </w:p>
    <w:p w:rsidR="009F5133" w:rsidRPr="009F5133" w:rsidRDefault="009F5133" w:rsidP="009F5133">
      <w:pPr>
        <w:tabs>
          <w:tab w:val="left" w:pos="0"/>
        </w:tabs>
        <w:ind w:right="20" w:firstLine="720"/>
        <w:jc w:val="right"/>
        <w:rPr>
          <w:rFonts w:ascii="Arial" w:eastAsia="Times New Roman" w:hAnsi="Arial" w:cs="Arial"/>
          <w:sz w:val="20"/>
          <w:szCs w:val="20"/>
        </w:rPr>
      </w:pPr>
    </w:p>
    <w:p w:rsidR="009F5133" w:rsidRPr="009F5133" w:rsidRDefault="009F5133" w:rsidP="009F5133">
      <w:pPr>
        <w:spacing w:after="240" w:line="360" w:lineRule="atLeast"/>
        <w:contextualSpacing/>
        <w:jc w:val="center"/>
        <w:rPr>
          <w:rFonts w:ascii="Arial" w:eastAsia="Times New Roman" w:hAnsi="Arial" w:cs="Arial"/>
          <w:sz w:val="20"/>
          <w:szCs w:val="20"/>
          <w:lang w:eastAsia="ru-RU"/>
        </w:rPr>
      </w:pPr>
    </w:p>
    <w:p w:rsidR="009F5133" w:rsidRPr="009F5133" w:rsidRDefault="009F5133" w:rsidP="009F5133">
      <w:pPr>
        <w:spacing w:after="240" w:line="360" w:lineRule="atLeast"/>
        <w:contextualSpacing/>
        <w:jc w:val="center"/>
        <w:rPr>
          <w:rFonts w:ascii="Arial" w:eastAsia="Times New Roman" w:hAnsi="Arial" w:cs="Arial"/>
          <w:bCs/>
          <w:spacing w:val="-5"/>
          <w:sz w:val="20"/>
          <w:szCs w:val="20"/>
          <w:lang w:eastAsia="ru-RU"/>
        </w:rPr>
      </w:pPr>
      <w:r w:rsidRPr="009F5133">
        <w:rPr>
          <w:rFonts w:ascii="Arial" w:eastAsia="Times New Roman" w:hAnsi="Arial" w:cs="Arial"/>
          <w:sz w:val="20"/>
          <w:szCs w:val="20"/>
          <w:lang w:eastAsia="ru-RU"/>
        </w:rPr>
        <w:t>Состав ликвидационной комиссии</w:t>
      </w:r>
    </w:p>
    <w:p w:rsidR="009F5133" w:rsidRPr="009F5133" w:rsidRDefault="009F5133" w:rsidP="009F5133">
      <w:pPr>
        <w:spacing w:after="240" w:line="360" w:lineRule="atLeast"/>
        <w:contextualSpacing/>
        <w:jc w:val="center"/>
        <w:rPr>
          <w:rFonts w:ascii="Arial" w:hAnsi="Arial" w:cs="Arial"/>
          <w:sz w:val="20"/>
          <w:szCs w:val="20"/>
        </w:rPr>
      </w:pPr>
      <w:r w:rsidRPr="009F5133">
        <w:rPr>
          <w:rFonts w:ascii="Arial" w:eastAsia="Times New Roman" w:hAnsi="Arial" w:cs="Arial"/>
          <w:bCs/>
          <w:spacing w:val="-5"/>
          <w:sz w:val="20"/>
          <w:szCs w:val="20"/>
          <w:lang w:eastAsia="ru-RU"/>
        </w:rPr>
        <w:t>администрацию городского поселения поселок Судиславль Судиславского муниципального района Костромской области</w:t>
      </w:r>
    </w:p>
    <w:tbl>
      <w:tblPr>
        <w:tblW w:w="0" w:type="auto"/>
        <w:tblInd w:w="142" w:type="dxa"/>
        <w:tblLayout w:type="fixed"/>
        <w:tblLook w:val="0000" w:firstRow="0" w:lastRow="0" w:firstColumn="0" w:lastColumn="0" w:noHBand="0" w:noVBand="0"/>
      </w:tblPr>
      <w:tblGrid>
        <w:gridCol w:w="3975"/>
        <w:gridCol w:w="5604"/>
      </w:tblGrid>
      <w:tr w:rsidR="009F5133" w:rsidRPr="009F5133" w:rsidTr="00C01F23">
        <w:tc>
          <w:tcPr>
            <w:tcW w:w="3975" w:type="dxa"/>
            <w:shd w:val="clear" w:color="auto" w:fill="auto"/>
          </w:tcPr>
          <w:p w:rsidR="009F5133" w:rsidRPr="009F5133" w:rsidRDefault="009F5133" w:rsidP="00C01F23">
            <w:pPr>
              <w:rPr>
                <w:rFonts w:ascii="Arial" w:hAnsi="Arial" w:cs="Arial"/>
                <w:sz w:val="20"/>
                <w:szCs w:val="20"/>
              </w:rPr>
            </w:pPr>
            <w:r w:rsidRPr="009F5133">
              <w:rPr>
                <w:rFonts w:ascii="Arial" w:hAnsi="Arial" w:cs="Arial"/>
                <w:sz w:val="20"/>
                <w:szCs w:val="20"/>
              </w:rPr>
              <w:t xml:space="preserve">Беляева Марина Алексеевна </w:t>
            </w:r>
          </w:p>
          <w:p w:rsidR="009F5133" w:rsidRPr="009F5133" w:rsidRDefault="009F5133" w:rsidP="00C01F23">
            <w:pPr>
              <w:rPr>
                <w:rFonts w:ascii="Arial" w:hAnsi="Arial" w:cs="Arial"/>
                <w:sz w:val="20"/>
                <w:szCs w:val="20"/>
              </w:rPr>
            </w:pPr>
          </w:p>
        </w:tc>
        <w:tc>
          <w:tcPr>
            <w:tcW w:w="5604" w:type="dxa"/>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 глава городского поселения поселок Судиславль Судиславского муниципального района Костромской области, председатель ликвидационной комиссии; </w:t>
            </w:r>
          </w:p>
        </w:tc>
      </w:tr>
      <w:tr w:rsidR="009F5133" w:rsidRPr="009F5133" w:rsidTr="00C01F23">
        <w:tc>
          <w:tcPr>
            <w:tcW w:w="3975" w:type="dxa"/>
            <w:shd w:val="clear" w:color="auto" w:fill="auto"/>
          </w:tcPr>
          <w:p w:rsidR="009F5133" w:rsidRPr="009F5133" w:rsidRDefault="009F5133" w:rsidP="00C01F23">
            <w:pPr>
              <w:rPr>
                <w:rFonts w:ascii="Arial" w:hAnsi="Arial" w:cs="Arial"/>
                <w:sz w:val="20"/>
                <w:szCs w:val="20"/>
              </w:rPr>
            </w:pPr>
            <w:r w:rsidRPr="009F5133">
              <w:rPr>
                <w:rFonts w:ascii="Arial" w:hAnsi="Arial" w:cs="Arial"/>
                <w:sz w:val="20"/>
                <w:szCs w:val="20"/>
              </w:rPr>
              <w:t xml:space="preserve">Тихомирова Евгения Александровна </w:t>
            </w:r>
          </w:p>
        </w:tc>
        <w:tc>
          <w:tcPr>
            <w:tcW w:w="5604" w:type="dxa"/>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 главный бухгалтер администрации городского поселения поселок Судиславль Судиславского муниципального района Костромской области, секретарь ликвидационной комиссии; </w:t>
            </w:r>
          </w:p>
        </w:tc>
      </w:tr>
      <w:tr w:rsidR="009F5133" w:rsidRPr="009F5133" w:rsidTr="00C01F23">
        <w:tc>
          <w:tcPr>
            <w:tcW w:w="3975" w:type="dxa"/>
            <w:shd w:val="clear" w:color="auto" w:fill="auto"/>
          </w:tcPr>
          <w:p w:rsidR="009F5133" w:rsidRPr="009F5133" w:rsidRDefault="009F5133" w:rsidP="00C01F23">
            <w:pPr>
              <w:snapToGrid w:val="0"/>
              <w:rPr>
                <w:rFonts w:ascii="Arial" w:hAnsi="Arial" w:cs="Arial"/>
                <w:sz w:val="20"/>
                <w:szCs w:val="20"/>
              </w:rPr>
            </w:pPr>
          </w:p>
          <w:p w:rsidR="009F5133" w:rsidRPr="009F5133" w:rsidRDefault="009F5133" w:rsidP="00C01F23">
            <w:pPr>
              <w:rPr>
                <w:rFonts w:ascii="Arial" w:hAnsi="Arial" w:cs="Arial"/>
                <w:sz w:val="20"/>
                <w:szCs w:val="20"/>
              </w:rPr>
            </w:pPr>
            <w:r w:rsidRPr="009F5133">
              <w:rPr>
                <w:rFonts w:ascii="Arial" w:hAnsi="Arial" w:cs="Arial"/>
                <w:sz w:val="20"/>
                <w:szCs w:val="20"/>
              </w:rPr>
              <w:t xml:space="preserve">Члены ликвидационной комиссии: </w:t>
            </w:r>
          </w:p>
        </w:tc>
        <w:tc>
          <w:tcPr>
            <w:tcW w:w="5604" w:type="dxa"/>
            <w:shd w:val="clear" w:color="auto" w:fill="auto"/>
          </w:tcPr>
          <w:p w:rsidR="009F5133" w:rsidRPr="009F5133" w:rsidRDefault="009F5133" w:rsidP="00C01F23">
            <w:pPr>
              <w:snapToGrid w:val="0"/>
              <w:jc w:val="both"/>
              <w:rPr>
                <w:rFonts w:ascii="Arial" w:hAnsi="Arial" w:cs="Arial"/>
                <w:sz w:val="20"/>
                <w:szCs w:val="20"/>
              </w:rPr>
            </w:pPr>
          </w:p>
        </w:tc>
      </w:tr>
      <w:tr w:rsidR="009F5133" w:rsidRPr="009F5133" w:rsidTr="00C01F23">
        <w:tc>
          <w:tcPr>
            <w:tcW w:w="3975" w:type="dxa"/>
            <w:shd w:val="clear" w:color="auto" w:fill="auto"/>
          </w:tcPr>
          <w:p w:rsidR="009F5133" w:rsidRPr="009F5133" w:rsidRDefault="009F5133" w:rsidP="00C01F23">
            <w:pPr>
              <w:rPr>
                <w:rFonts w:ascii="Arial" w:hAnsi="Arial" w:cs="Arial"/>
                <w:sz w:val="20"/>
                <w:szCs w:val="20"/>
              </w:rPr>
            </w:pPr>
            <w:r w:rsidRPr="009F5133">
              <w:rPr>
                <w:rFonts w:ascii="Arial" w:hAnsi="Arial" w:cs="Arial"/>
                <w:sz w:val="20"/>
                <w:szCs w:val="20"/>
              </w:rPr>
              <w:t xml:space="preserve">Смирнова Тамара Александровна </w:t>
            </w:r>
          </w:p>
          <w:p w:rsidR="009F5133" w:rsidRPr="009F5133" w:rsidRDefault="009F5133" w:rsidP="00C01F23">
            <w:pPr>
              <w:rPr>
                <w:rFonts w:ascii="Arial" w:hAnsi="Arial" w:cs="Arial"/>
                <w:sz w:val="20"/>
                <w:szCs w:val="20"/>
              </w:rPr>
            </w:pPr>
          </w:p>
        </w:tc>
        <w:tc>
          <w:tcPr>
            <w:tcW w:w="5604" w:type="dxa"/>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первый заместитель главы администрации Судиславского муниципального района Костромской области (по согласованию);</w:t>
            </w:r>
          </w:p>
        </w:tc>
      </w:tr>
      <w:tr w:rsidR="009F5133" w:rsidRPr="009F5133" w:rsidTr="00C01F23">
        <w:tc>
          <w:tcPr>
            <w:tcW w:w="3975" w:type="dxa"/>
            <w:shd w:val="clear" w:color="auto" w:fill="auto"/>
          </w:tcPr>
          <w:p w:rsidR="009F5133" w:rsidRPr="009F5133" w:rsidRDefault="009F5133" w:rsidP="00C01F23">
            <w:pPr>
              <w:rPr>
                <w:rFonts w:ascii="Arial" w:hAnsi="Arial" w:cs="Arial"/>
                <w:sz w:val="20"/>
                <w:szCs w:val="20"/>
              </w:rPr>
            </w:pPr>
            <w:r w:rsidRPr="009F5133">
              <w:rPr>
                <w:rFonts w:ascii="Arial" w:hAnsi="Arial" w:cs="Arial"/>
                <w:sz w:val="20"/>
                <w:szCs w:val="20"/>
              </w:rPr>
              <w:t xml:space="preserve">Быстрова Анна Александровна </w:t>
            </w:r>
          </w:p>
          <w:p w:rsidR="009F5133" w:rsidRPr="009F5133" w:rsidRDefault="009F5133" w:rsidP="00C01F23">
            <w:pPr>
              <w:rPr>
                <w:rFonts w:ascii="Arial" w:hAnsi="Arial" w:cs="Arial"/>
                <w:sz w:val="20"/>
                <w:szCs w:val="20"/>
              </w:rPr>
            </w:pPr>
          </w:p>
        </w:tc>
        <w:tc>
          <w:tcPr>
            <w:tcW w:w="5604" w:type="dxa"/>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заведующий юридическим отделом администрации Судиславского муниципального района Костромской области (по согласованию);</w:t>
            </w:r>
          </w:p>
        </w:tc>
      </w:tr>
      <w:tr w:rsidR="009F5133" w:rsidRPr="009F5133" w:rsidTr="00C01F23">
        <w:tc>
          <w:tcPr>
            <w:tcW w:w="3975" w:type="dxa"/>
            <w:shd w:val="clear" w:color="auto" w:fill="auto"/>
          </w:tcPr>
          <w:p w:rsidR="009F5133" w:rsidRPr="009F5133" w:rsidRDefault="009F5133" w:rsidP="00C01F23">
            <w:pPr>
              <w:rPr>
                <w:rFonts w:ascii="Arial" w:hAnsi="Arial" w:cs="Arial"/>
                <w:sz w:val="20"/>
                <w:szCs w:val="20"/>
              </w:rPr>
            </w:pPr>
            <w:r w:rsidRPr="009F5133">
              <w:rPr>
                <w:rFonts w:ascii="Arial" w:hAnsi="Arial" w:cs="Arial"/>
                <w:sz w:val="20"/>
                <w:szCs w:val="20"/>
              </w:rPr>
              <w:lastRenderedPageBreak/>
              <w:t>Степанова Людмила Валентиновна</w:t>
            </w:r>
          </w:p>
        </w:tc>
        <w:tc>
          <w:tcPr>
            <w:tcW w:w="5604" w:type="dxa"/>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заведующий отделом учета и отчетности администрации Судиславского муниципального района Костромской области (по согласованию).</w:t>
            </w:r>
          </w:p>
        </w:tc>
      </w:tr>
    </w:tbl>
    <w:p w:rsidR="009F5133" w:rsidRPr="009F5133" w:rsidRDefault="009F5133" w:rsidP="009F5133">
      <w:pPr>
        <w:rPr>
          <w:rFonts w:ascii="Arial" w:hAnsi="Arial" w:cs="Arial"/>
          <w:sz w:val="20"/>
          <w:szCs w:val="20"/>
        </w:rPr>
        <w:sectPr w:rsidR="009F5133" w:rsidRPr="009F5133" w:rsidSect="00F82FF1">
          <w:footerReference w:type="default" r:id="rId10"/>
          <w:pgSz w:w="11906" w:h="16838"/>
          <w:pgMar w:top="1134" w:right="851" w:bottom="1134" w:left="1134" w:header="720" w:footer="720" w:gutter="0"/>
          <w:pgNumType w:start="1"/>
          <w:cols w:space="720"/>
          <w:docGrid w:linePitch="360"/>
        </w:sectPr>
      </w:pPr>
    </w:p>
    <w:p w:rsidR="009F5133" w:rsidRPr="009F5133" w:rsidRDefault="009F5133" w:rsidP="009F5133">
      <w:pPr>
        <w:pStyle w:val="af7"/>
        <w:jc w:val="right"/>
        <w:rPr>
          <w:rFonts w:ascii="Arial" w:hAnsi="Arial" w:cs="Arial"/>
          <w:color w:val="000000"/>
          <w:sz w:val="20"/>
          <w:shd w:val="clear" w:color="auto" w:fill="FFFFFF"/>
        </w:rPr>
      </w:pPr>
      <w:r w:rsidRPr="009F5133">
        <w:rPr>
          <w:rFonts w:ascii="Arial" w:hAnsi="Arial" w:cs="Arial"/>
          <w:color w:val="000000"/>
          <w:sz w:val="20"/>
          <w:shd w:val="clear" w:color="auto" w:fill="FFFFFF"/>
        </w:rPr>
        <w:lastRenderedPageBreak/>
        <w:t>Приложение № 3</w:t>
      </w:r>
    </w:p>
    <w:p w:rsidR="009F5133" w:rsidRPr="009F5133" w:rsidRDefault="009F5133" w:rsidP="009F5133">
      <w:pPr>
        <w:pStyle w:val="af7"/>
        <w:jc w:val="right"/>
        <w:rPr>
          <w:rFonts w:ascii="Arial" w:hAnsi="Arial" w:cs="Arial"/>
          <w:color w:val="000000"/>
          <w:sz w:val="20"/>
          <w:shd w:val="clear" w:color="auto" w:fill="FFFFFF"/>
        </w:rPr>
      </w:pPr>
      <w:r w:rsidRPr="009F5133">
        <w:rPr>
          <w:rFonts w:ascii="Arial" w:hAnsi="Arial" w:cs="Arial"/>
          <w:color w:val="000000"/>
          <w:sz w:val="20"/>
          <w:shd w:val="clear" w:color="auto" w:fill="FFFFFF"/>
        </w:rPr>
        <w:t xml:space="preserve">Утвержден </w:t>
      </w:r>
    </w:p>
    <w:p w:rsidR="009F5133" w:rsidRPr="009F5133" w:rsidRDefault="009F5133" w:rsidP="009F5133">
      <w:pPr>
        <w:pStyle w:val="af7"/>
        <w:ind w:firstLine="567"/>
        <w:jc w:val="right"/>
        <w:rPr>
          <w:rFonts w:ascii="Arial" w:hAnsi="Arial" w:cs="Arial"/>
          <w:color w:val="000000"/>
          <w:sz w:val="20"/>
          <w:shd w:val="clear" w:color="auto" w:fill="FFFFFF"/>
        </w:rPr>
      </w:pPr>
      <w:r w:rsidRPr="009F5133">
        <w:rPr>
          <w:rFonts w:ascii="Arial" w:hAnsi="Arial" w:cs="Arial"/>
          <w:color w:val="000000"/>
          <w:sz w:val="20"/>
          <w:shd w:val="clear" w:color="auto" w:fill="FFFFFF"/>
        </w:rPr>
        <w:t xml:space="preserve">решением Совета депутатов городского поселения </w:t>
      </w:r>
    </w:p>
    <w:p w:rsidR="009F5133" w:rsidRPr="009F5133" w:rsidRDefault="009F5133" w:rsidP="009F5133">
      <w:pPr>
        <w:pStyle w:val="af7"/>
        <w:ind w:firstLine="567"/>
        <w:jc w:val="right"/>
        <w:rPr>
          <w:rFonts w:ascii="Arial" w:hAnsi="Arial" w:cs="Arial"/>
          <w:color w:val="000000"/>
          <w:sz w:val="20"/>
          <w:shd w:val="clear" w:color="auto" w:fill="FFFFFF"/>
        </w:rPr>
      </w:pPr>
      <w:r w:rsidRPr="009F5133">
        <w:rPr>
          <w:rFonts w:ascii="Arial" w:hAnsi="Arial" w:cs="Arial"/>
          <w:color w:val="000000"/>
          <w:sz w:val="20"/>
          <w:shd w:val="clear" w:color="auto" w:fill="FFFFFF"/>
        </w:rPr>
        <w:t>поселок Судиславль Судиславского муниципального района</w:t>
      </w:r>
    </w:p>
    <w:p w:rsidR="009F5133" w:rsidRPr="009F5133" w:rsidRDefault="009F5133" w:rsidP="009F5133">
      <w:pPr>
        <w:pStyle w:val="af7"/>
        <w:ind w:firstLine="567"/>
        <w:jc w:val="right"/>
        <w:rPr>
          <w:rFonts w:ascii="Arial" w:hAnsi="Arial" w:cs="Arial"/>
          <w:color w:val="000000"/>
          <w:spacing w:val="16"/>
          <w:sz w:val="20"/>
          <w:shd w:val="clear" w:color="auto" w:fill="FFFFFF"/>
          <w:lang w:eastAsia="ru-RU"/>
        </w:rPr>
      </w:pPr>
      <w:r w:rsidRPr="009F5133">
        <w:rPr>
          <w:rFonts w:ascii="Arial" w:hAnsi="Arial" w:cs="Arial"/>
          <w:color w:val="000000"/>
          <w:sz w:val="20"/>
          <w:shd w:val="clear" w:color="auto" w:fill="FFFFFF"/>
        </w:rPr>
        <w:t xml:space="preserve">Костромской области </w:t>
      </w:r>
    </w:p>
    <w:p w:rsidR="009F5133" w:rsidRPr="009F5133" w:rsidRDefault="009F5133" w:rsidP="009F5133">
      <w:pPr>
        <w:tabs>
          <w:tab w:val="left" w:pos="0"/>
        </w:tabs>
        <w:jc w:val="right"/>
        <w:rPr>
          <w:rFonts w:ascii="Arial" w:eastAsia="Times New Roman" w:hAnsi="Arial" w:cs="Arial"/>
          <w:color w:val="000000"/>
          <w:spacing w:val="16"/>
          <w:sz w:val="20"/>
          <w:szCs w:val="20"/>
          <w:shd w:val="clear" w:color="auto" w:fill="FFFFFF"/>
          <w:lang w:eastAsia="ru-RU"/>
        </w:rPr>
      </w:pPr>
      <w:proofErr w:type="gramStart"/>
      <w:r w:rsidRPr="009F5133">
        <w:rPr>
          <w:rFonts w:ascii="Arial" w:eastAsia="Times New Roman" w:hAnsi="Arial" w:cs="Arial"/>
          <w:color w:val="000000"/>
          <w:spacing w:val="16"/>
          <w:sz w:val="20"/>
          <w:szCs w:val="20"/>
          <w:shd w:val="clear" w:color="auto" w:fill="FFFFFF"/>
          <w:lang w:eastAsia="ru-RU"/>
        </w:rPr>
        <w:t>от  30.06.2021</w:t>
      </w:r>
      <w:proofErr w:type="gramEnd"/>
      <w:r w:rsidRPr="009F5133">
        <w:rPr>
          <w:rFonts w:ascii="Arial" w:eastAsia="Times New Roman" w:hAnsi="Arial" w:cs="Arial"/>
          <w:color w:val="000000"/>
          <w:spacing w:val="16"/>
          <w:sz w:val="20"/>
          <w:szCs w:val="20"/>
          <w:shd w:val="clear" w:color="auto" w:fill="FFFFFF"/>
          <w:lang w:eastAsia="ru-RU"/>
        </w:rPr>
        <w:t xml:space="preserve"> г. № 25</w:t>
      </w:r>
    </w:p>
    <w:p w:rsidR="009F5133" w:rsidRPr="009F5133" w:rsidRDefault="009F5133" w:rsidP="009F5133">
      <w:pPr>
        <w:tabs>
          <w:tab w:val="left" w:pos="0"/>
        </w:tabs>
        <w:jc w:val="right"/>
        <w:rPr>
          <w:rFonts w:ascii="Arial" w:hAnsi="Arial" w:cs="Arial"/>
          <w:sz w:val="20"/>
          <w:szCs w:val="20"/>
        </w:rPr>
      </w:pPr>
    </w:p>
    <w:p w:rsidR="009F5133" w:rsidRPr="009F5133" w:rsidRDefault="009F5133" w:rsidP="009F5133">
      <w:pPr>
        <w:ind w:left="-709"/>
        <w:jc w:val="center"/>
        <w:rPr>
          <w:rFonts w:ascii="Arial" w:eastAsia="Courier New" w:hAnsi="Arial" w:cs="Arial"/>
          <w:color w:val="000000"/>
          <w:sz w:val="20"/>
          <w:szCs w:val="20"/>
          <w:lang w:eastAsia="ru-RU"/>
        </w:rPr>
      </w:pPr>
      <w:r w:rsidRPr="009F5133">
        <w:rPr>
          <w:rFonts w:ascii="Arial" w:eastAsia="Courier New" w:hAnsi="Arial" w:cs="Arial"/>
          <w:color w:val="000000"/>
          <w:sz w:val="20"/>
          <w:szCs w:val="20"/>
          <w:lang w:eastAsia="ru-RU"/>
        </w:rPr>
        <w:t>ПЛАН</w:t>
      </w:r>
    </w:p>
    <w:p w:rsidR="009F5133" w:rsidRPr="009F5133" w:rsidRDefault="009F5133" w:rsidP="009F5133">
      <w:pPr>
        <w:ind w:left="-709"/>
        <w:jc w:val="center"/>
        <w:rPr>
          <w:rFonts w:ascii="Arial" w:hAnsi="Arial" w:cs="Arial"/>
          <w:sz w:val="20"/>
          <w:szCs w:val="20"/>
        </w:rPr>
      </w:pPr>
      <w:r w:rsidRPr="009F5133">
        <w:rPr>
          <w:rFonts w:ascii="Arial" w:eastAsia="Courier New" w:hAnsi="Arial" w:cs="Arial"/>
          <w:color w:val="000000"/>
          <w:sz w:val="20"/>
          <w:szCs w:val="20"/>
          <w:lang w:eastAsia="ru-RU"/>
        </w:rPr>
        <w:t xml:space="preserve">по ликвидации администрации </w:t>
      </w:r>
      <w:r w:rsidRPr="009F5133">
        <w:rPr>
          <w:rFonts w:ascii="Arial" w:eastAsia="Courier New" w:hAnsi="Arial" w:cs="Arial"/>
          <w:bCs/>
          <w:color w:val="000000"/>
          <w:spacing w:val="-5"/>
          <w:sz w:val="20"/>
          <w:szCs w:val="20"/>
          <w:lang w:eastAsia="ru-RU"/>
        </w:rPr>
        <w:t>городского поселения поселок Судиславль Судиславского муниципального района Костромской области.</w:t>
      </w:r>
    </w:p>
    <w:p w:rsidR="009F5133" w:rsidRPr="009F5133" w:rsidRDefault="009F5133" w:rsidP="009F5133">
      <w:pPr>
        <w:ind w:left="-709"/>
        <w:jc w:val="center"/>
        <w:rPr>
          <w:rFonts w:ascii="Arial" w:hAnsi="Arial" w:cs="Arial"/>
          <w:sz w:val="20"/>
          <w:szCs w:val="20"/>
        </w:rPr>
      </w:pPr>
    </w:p>
    <w:tbl>
      <w:tblPr>
        <w:tblW w:w="0" w:type="auto"/>
        <w:tblInd w:w="148" w:type="dxa"/>
        <w:tblLayout w:type="fixed"/>
        <w:tblCellMar>
          <w:left w:w="113" w:type="dxa"/>
        </w:tblCellMar>
        <w:tblLook w:val="0000" w:firstRow="0" w:lastRow="0" w:firstColumn="0" w:lastColumn="0" w:noHBand="0" w:noVBand="0"/>
      </w:tblPr>
      <w:tblGrid>
        <w:gridCol w:w="523"/>
        <w:gridCol w:w="5907"/>
        <w:gridCol w:w="3051"/>
        <w:gridCol w:w="2492"/>
        <w:gridCol w:w="2501"/>
      </w:tblGrid>
      <w:tr w:rsidR="009F5133" w:rsidRPr="009F5133" w:rsidTr="00C01F23">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center"/>
              <w:rPr>
                <w:rFonts w:ascii="Arial" w:hAnsi="Arial" w:cs="Arial"/>
                <w:sz w:val="20"/>
                <w:szCs w:val="20"/>
              </w:rPr>
            </w:pPr>
            <w:r w:rsidRPr="009F5133">
              <w:rPr>
                <w:rFonts w:ascii="Arial" w:eastAsia="Times New Roman" w:hAnsi="Arial" w:cs="Arial"/>
                <w:sz w:val="20"/>
                <w:szCs w:val="20"/>
                <w:lang w:val="en-US"/>
              </w:rPr>
              <w:t xml:space="preserve">№ </w:t>
            </w:r>
          </w:p>
          <w:p w:rsidR="009F5133" w:rsidRPr="009F5133" w:rsidRDefault="009F5133" w:rsidP="00C01F23">
            <w:pPr>
              <w:jc w:val="center"/>
              <w:rPr>
                <w:rFonts w:ascii="Arial" w:eastAsia="Batang" w:hAnsi="Arial" w:cs="Arial"/>
                <w:iCs/>
                <w:color w:val="000000"/>
                <w:sz w:val="20"/>
                <w:szCs w:val="20"/>
                <w:shd w:val="clear" w:color="auto" w:fill="FFFFFF"/>
                <w:lang w:eastAsia="ru-RU"/>
              </w:rPr>
            </w:pPr>
            <w:r w:rsidRPr="009F5133">
              <w:rPr>
                <w:rFonts w:ascii="Arial" w:hAnsi="Arial" w:cs="Arial"/>
                <w:sz w:val="20"/>
                <w:szCs w:val="20"/>
              </w:rPr>
              <w:t xml:space="preserve">п/п </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center"/>
              <w:rPr>
                <w:rFonts w:ascii="Arial" w:eastAsia="Batang" w:hAnsi="Arial" w:cs="Arial"/>
                <w:iCs/>
                <w:color w:val="000000"/>
                <w:sz w:val="20"/>
                <w:szCs w:val="20"/>
                <w:shd w:val="clear" w:color="auto" w:fill="FFFFFF"/>
                <w:lang w:eastAsia="ru-RU"/>
              </w:rPr>
            </w:pPr>
            <w:r w:rsidRPr="009F5133">
              <w:rPr>
                <w:rFonts w:ascii="Arial" w:eastAsia="Batang" w:hAnsi="Arial" w:cs="Arial"/>
                <w:iCs/>
                <w:color w:val="000000"/>
                <w:sz w:val="20"/>
                <w:szCs w:val="20"/>
                <w:shd w:val="clear" w:color="auto" w:fill="FFFFFF"/>
                <w:lang w:eastAsia="ru-RU"/>
              </w:rPr>
              <w:t>Наименование мероприятия</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center"/>
              <w:rPr>
                <w:rFonts w:ascii="Arial" w:eastAsia="Batang" w:hAnsi="Arial" w:cs="Arial"/>
                <w:iCs/>
                <w:color w:val="000000"/>
                <w:sz w:val="20"/>
                <w:szCs w:val="20"/>
                <w:shd w:val="clear" w:color="auto" w:fill="FFFFFF"/>
                <w:lang w:eastAsia="ru-RU"/>
              </w:rPr>
            </w:pPr>
            <w:r w:rsidRPr="009F5133">
              <w:rPr>
                <w:rFonts w:ascii="Arial" w:eastAsia="Batang" w:hAnsi="Arial" w:cs="Arial"/>
                <w:iCs/>
                <w:color w:val="000000"/>
                <w:sz w:val="20"/>
                <w:szCs w:val="20"/>
                <w:shd w:val="clear" w:color="auto" w:fill="FFFFFF"/>
                <w:lang w:eastAsia="ru-RU"/>
              </w:rPr>
              <w:t>Срок исполнения</w:t>
            </w: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center"/>
              <w:rPr>
                <w:rFonts w:ascii="Arial" w:eastAsia="Batang" w:hAnsi="Arial" w:cs="Arial"/>
                <w:iCs/>
                <w:color w:val="000000"/>
                <w:sz w:val="20"/>
                <w:szCs w:val="20"/>
                <w:shd w:val="clear" w:color="auto" w:fill="FFFFFF"/>
                <w:lang w:eastAsia="ru-RU"/>
              </w:rPr>
            </w:pPr>
            <w:r w:rsidRPr="009F5133">
              <w:rPr>
                <w:rFonts w:ascii="Arial" w:eastAsia="Batang" w:hAnsi="Arial" w:cs="Arial"/>
                <w:iCs/>
                <w:color w:val="000000"/>
                <w:sz w:val="20"/>
                <w:szCs w:val="20"/>
                <w:shd w:val="clear" w:color="auto" w:fill="FFFFFF"/>
                <w:lang w:eastAsia="ru-RU"/>
              </w:rPr>
              <w:t>Примерная дата реализации</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jc w:val="center"/>
              <w:rPr>
                <w:rFonts w:ascii="Arial" w:hAnsi="Arial" w:cs="Arial"/>
                <w:sz w:val="20"/>
                <w:szCs w:val="20"/>
              </w:rPr>
            </w:pPr>
            <w:r w:rsidRPr="009F5133">
              <w:rPr>
                <w:rFonts w:ascii="Arial" w:eastAsia="Batang" w:hAnsi="Arial" w:cs="Arial"/>
                <w:iCs/>
                <w:color w:val="000000"/>
                <w:sz w:val="20"/>
                <w:szCs w:val="20"/>
                <w:shd w:val="clear" w:color="auto" w:fill="FFFFFF"/>
                <w:lang w:eastAsia="ru-RU"/>
              </w:rPr>
              <w:t xml:space="preserve">Ответственный исполнитель </w:t>
            </w:r>
          </w:p>
        </w:tc>
      </w:tr>
      <w:tr w:rsidR="009F5133" w:rsidRPr="009F5133" w:rsidTr="00C01F23">
        <w:tc>
          <w:tcPr>
            <w:tcW w:w="523" w:type="dxa"/>
            <w:tcBorders>
              <w:left w:val="single" w:sz="4" w:space="0" w:color="00000A"/>
              <w:bottom w:val="single" w:sz="4" w:space="0" w:color="00000A"/>
            </w:tcBorders>
            <w:shd w:val="clear" w:color="auto" w:fill="auto"/>
          </w:tcPr>
          <w:p w:rsidR="009F5133" w:rsidRPr="009F5133" w:rsidRDefault="009F5133" w:rsidP="00C01F23">
            <w:pPr>
              <w:jc w:val="center"/>
              <w:rPr>
                <w:rFonts w:ascii="Arial" w:hAnsi="Arial" w:cs="Arial"/>
                <w:sz w:val="20"/>
                <w:szCs w:val="20"/>
              </w:rPr>
            </w:pPr>
            <w:r w:rsidRPr="009F5133">
              <w:rPr>
                <w:rFonts w:ascii="Arial" w:hAnsi="Arial" w:cs="Arial"/>
                <w:sz w:val="20"/>
                <w:szCs w:val="20"/>
                <w:lang w:val="en-US"/>
              </w:rPr>
              <w:t>1</w:t>
            </w:r>
          </w:p>
        </w:tc>
        <w:tc>
          <w:tcPr>
            <w:tcW w:w="5907" w:type="dxa"/>
            <w:tcBorders>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Принятие решения Совета депутатов о ликвидации администрации поселения, создании ликвидационной комиссии, установлении порядка и сроков ликвидации.</w:t>
            </w:r>
          </w:p>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Правовая основа: статья 62 Гражданского кодекса РФ (далее - ГК), Устав поселения. </w:t>
            </w:r>
          </w:p>
        </w:tc>
        <w:tc>
          <w:tcPr>
            <w:tcW w:w="3051" w:type="dxa"/>
            <w:tcBorders>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Совет депутатов поселения. </w:t>
            </w:r>
          </w:p>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Июнь 2021 г. </w:t>
            </w:r>
          </w:p>
        </w:tc>
        <w:tc>
          <w:tcPr>
            <w:tcW w:w="2492" w:type="dxa"/>
            <w:tcBorders>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30.06.2021 г. </w:t>
            </w:r>
          </w:p>
        </w:tc>
        <w:tc>
          <w:tcPr>
            <w:tcW w:w="2501" w:type="dxa"/>
            <w:tcBorders>
              <w:left w:val="single" w:sz="4" w:space="0" w:color="00000A"/>
              <w:bottom w:val="single" w:sz="4" w:space="0" w:color="00000A"/>
              <w:right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Председатель Совета депутатов </w:t>
            </w:r>
          </w:p>
        </w:tc>
      </w:tr>
      <w:tr w:rsidR="009F5133" w:rsidRPr="009F5133" w:rsidTr="00C01F23">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center"/>
              <w:rPr>
                <w:rFonts w:ascii="Arial" w:hAnsi="Arial" w:cs="Arial"/>
                <w:sz w:val="20"/>
                <w:szCs w:val="20"/>
              </w:rPr>
            </w:pPr>
            <w:r w:rsidRPr="009F5133">
              <w:rPr>
                <w:rFonts w:ascii="Arial" w:hAnsi="Arial" w:cs="Arial"/>
                <w:sz w:val="20"/>
                <w:szCs w:val="20"/>
              </w:rPr>
              <w:t>2</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Уведомление налогового органа о принятии решения о ликвидации администрации поселения. </w:t>
            </w:r>
          </w:p>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Правовая основа: статья 62 ГК, статья 20 Федерального закона от 08.08.2001 № 129-ФЗ «О государственной регистрации юридических лиц и индивидуальных предпринимателей» (далее – Федеральный закон </w:t>
            </w:r>
            <w:r w:rsidRPr="009F5133">
              <w:rPr>
                <w:rFonts w:ascii="Arial" w:hAnsi="Arial" w:cs="Arial"/>
                <w:sz w:val="20"/>
                <w:szCs w:val="20"/>
              </w:rPr>
              <w:br/>
              <w:t>№ 129-ФЗ)</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в течение трех рабочих дней после даты принятия решения о ликвидации</w:t>
            </w:r>
          </w:p>
          <w:p w:rsidR="009F5133" w:rsidRPr="009F5133" w:rsidRDefault="009F5133" w:rsidP="00C01F23">
            <w:pPr>
              <w:jc w:val="both"/>
              <w:rPr>
                <w:rFonts w:ascii="Arial" w:hAnsi="Arial" w:cs="Arial"/>
                <w:sz w:val="20"/>
                <w:szCs w:val="20"/>
              </w:rPr>
            </w:pP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05.07.2021 г. </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Председатель Совета депутатов </w:t>
            </w:r>
          </w:p>
        </w:tc>
      </w:tr>
      <w:tr w:rsidR="009F5133" w:rsidRPr="009F5133" w:rsidTr="00C01F23">
        <w:trPr>
          <w:trHeight w:val="902"/>
        </w:trPr>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center"/>
              <w:rPr>
                <w:rFonts w:ascii="Arial" w:hAnsi="Arial" w:cs="Arial"/>
                <w:sz w:val="20"/>
                <w:szCs w:val="20"/>
              </w:rPr>
            </w:pPr>
            <w:r w:rsidRPr="009F5133">
              <w:rPr>
                <w:rFonts w:ascii="Arial" w:hAnsi="Arial" w:cs="Arial"/>
                <w:sz w:val="20"/>
                <w:szCs w:val="20"/>
              </w:rPr>
              <w:t>3</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Опубликование Советом депутатов сведений о принятии решения о ликвидации администрации в </w:t>
            </w:r>
            <w:r w:rsidRPr="009F5133">
              <w:rPr>
                <w:rFonts w:ascii="Arial" w:hAnsi="Arial" w:cs="Arial"/>
                <w:color w:val="000000"/>
                <w:sz w:val="20"/>
                <w:szCs w:val="20"/>
                <w:shd w:val="clear" w:color="auto" w:fill="FFFFFF"/>
              </w:rPr>
              <w:t xml:space="preserve">информационном бюллетене «Судиславские ведомости» и на </w:t>
            </w:r>
            <w:r w:rsidRPr="009F5133">
              <w:rPr>
                <w:rFonts w:ascii="Arial" w:hAnsi="Arial" w:cs="Arial"/>
                <w:sz w:val="20"/>
                <w:szCs w:val="20"/>
              </w:rPr>
              <w:t xml:space="preserve">официальном сайте администрации </w:t>
            </w:r>
            <w:r w:rsidRPr="009F5133">
              <w:rPr>
                <w:rFonts w:ascii="Arial" w:eastAsia="Times New Roman" w:hAnsi="Arial" w:cs="Arial"/>
                <w:sz w:val="20"/>
                <w:szCs w:val="20"/>
                <w:lang w:eastAsia="ru-RU"/>
              </w:rPr>
              <w:t xml:space="preserve">городского поселения поселок Судиславль </w:t>
            </w:r>
            <w:r w:rsidRPr="009F5133">
              <w:rPr>
                <w:rFonts w:ascii="Arial" w:eastAsia="Times New Roman" w:hAnsi="Arial" w:cs="Arial"/>
                <w:bCs/>
                <w:spacing w:val="-5"/>
                <w:sz w:val="20"/>
                <w:szCs w:val="20"/>
                <w:lang w:eastAsia="ru-RU"/>
              </w:rPr>
              <w:t xml:space="preserve">Судиславского муниципального района Костромской области </w:t>
            </w:r>
            <w:r w:rsidRPr="009F5133">
              <w:rPr>
                <w:rFonts w:ascii="Arial" w:hAnsi="Arial" w:cs="Arial"/>
                <w:sz w:val="20"/>
                <w:szCs w:val="20"/>
              </w:rPr>
              <w:t>в информационно-телекоммуникационной сети «Интернет».</w:t>
            </w:r>
          </w:p>
          <w:p w:rsidR="009F5133" w:rsidRPr="009F5133" w:rsidRDefault="009F5133" w:rsidP="00C01F23">
            <w:pPr>
              <w:jc w:val="both"/>
              <w:rPr>
                <w:rFonts w:ascii="Arial" w:hAnsi="Arial" w:cs="Arial"/>
                <w:sz w:val="20"/>
                <w:szCs w:val="20"/>
              </w:rPr>
            </w:pPr>
            <w:r w:rsidRPr="009F5133">
              <w:rPr>
                <w:rFonts w:ascii="Arial" w:hAnsi="Arial" w:cs="Arial"/>
                <w:sz w:val="20"/>
                <w:szCs w:val="20"/>
              </w:rPr>
              <w:t>Правовая основа: статья 62 ГК, статья 20 Федерального закона от 08.08.2001 № 129-ФЗ «О государственной регистрации юридических лиц и индивидуальных предпринимателей»</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после представления сообщения в налоговый орган</w:t>
            </w:r>
          </w:p>
          <w:p w:rsidR="009F5133" w:rsidRPr="009F5133" w:rsidRDefault="009F5133" w:rsidP="00C01F23">
            <w:pPr>
              <w:jc w:val="both"/>
              <w:rPr>
                <w:rFonts w:ascii="Arial" w:hAnsi="Arial" w:cs="Arial"/>
                <w:sz w:val="20"/>
                <w:szCs w:val="20"/>
              </w:rPr>
            </w:pP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05.07.2021 г. </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Председатель Совета депутатов </w:t>
            </w:r>
          </w:p>
        </w:tc>
      </w:tr>
      <w:tr w:rsidR="009F5133" w:rsidRPr="009F5133" w:rsidTr="00C01F23">
        <w:trPr>
          <w:trHeight w:val="1024"/>
        </w:trPr>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4</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Уведомление председателем ликвидационной комиссии налогового органа о формировании ликвидационной комиссии.</w:t>
            </w:r>
          </w:p>
          <w:p w:rsidR="009F5133" w:rsidRPr="009F5133" w:rsidRDefault="009F5133" w:rsidP="00C01F23">
            <w:pPr>
              <w:jc w:val="both"/>
              <w:rPr>
                <w:rFonts w:ascii="Arial" w:hAnsi="Arial" w:cs="Arial"/>
                <w:sz w:val="20"/>
                <w:szCs w:val="20"/>
              </w:rPr>
            </w:pPr>
            <w:r w:rsidRPr="009F5133">
              <w:rPr>
                <w:rFonts w:ascii="Arial" w:hAnsi="Arial" w:cs="Arial"/>
                <w:sz w:val="20"/>
                <w:szCs w:val="20"/>
              </w:rPr>
              <w:lastRenderedPageBreak/>
              <w:t>Правовая основа: статья 20 Федерального закона № 129-ФЗ.</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lastRenderedPageBreak/>
              <w:t>после формирования ликвидационной комиссии</w:t>
            </w: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05.07.2021 г.</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Председатель ликвидационной комиссии </w:t>
            </w:r>
          </w:p>
        </w:tc>
      </w:tr>
      <w:tr w:rsidR="009F5133" w:rsidRPr="009F5133" w:rsidTr="00C01F23">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5</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Публикация ликвидационной комиссией сообщения о ликвидации администрации поселения и о порядке и сроке заявления требований кредиторами в журнале «Вестник государственной регистрации».</w:t>
            </w:r>
          </w:p>
          <w:p w:rsidR="009F5133" w:rsidRPr="009F5133" w:rsidRDefault="009F5133" w:rsidP="00C01F23">
            <w:pPr>
              <w:jc w:val="both"/>
              <w:rPr>
                <w:rFonts w:ascii="Arial" w:hAnsi="Arial" w:cs="Arial"/>
                <w:sz w:val="20"/>
                <w:szCs w:val="20"/>
              </w:rPr>
            </w:pPr>
            <w:r w:rsidRPr="009F5133">
              <w:rPr>
                <w:rFonts w:ascii="Arial" w:hAnsi="Arial" w:cs="Arial"/>
                <w:sz w:val="20"/>
                <w:szCs w:val="20"/>
              </w:rPr>
              <w:t>Правовая основа: статья 63 ГК.</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после представления сообщения в налоговый орган</w:t>
            </w:r>
          </w:p>
          <w:p w:rsidR="009F5133" w:rsidRPr="009F5133" w:rsidRDefault="009F5133" w:rsidP="00C01F23">
            <w:pPr>
              <w:jc w:val="both"/>
              <w:rPr>
                <w:rFonts w:ascii="Arial" w:hAnsi="Arial" w:cs="Arial"/>
                <w:sz w:val="20"/>
                <w:szCs w:val="20"/>
              </w:rPr>
            </w:pP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до 16.07.2021 г.</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Председатель ликвидационной комиссии </w:t>
            </w:r>
          </w:p>
        </w:tc>
      </w:tr>
      <w:tr w:rsidR="009F5133" w:rsidRPr="009F5133" w:rsidTr="00C01F23">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6</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Принятие мер по выявлению кредиторов и получению дебиторской задолженности, уведомление кредиторов о ликвидации администрации поселения.</w:t>
            </w:r>
          </w:p>
          <w:p w:rsidR="009F5133" w:rsidRPr="009F5133" w:rsidRDefault="009F5133" w:rsidP="00C01F23">
            <w:pPr>
              <w:jc w:val="both"/>
              <w:rPr>
                <w:rFonts w:ascii="Arial" w:hAnsi="Arial" w:cs="Arial"/>
                <w:sz w:val="20"/>
                <w:szCs w:val="20"/>
              </w:rPr>
            </w:pPr>
            <w:r w:rsidRPr="009F5133">
              <w:rPr>
                <w:rFonts w:ascii="Arial" w:hAnsi="Arial" w:cs="Arial"/>
                <w:sz w:val="20"/>
                <w:szCs w:val="20"/>
              </w:rPr>
              <w:t>Правовая основа: статья 63 ГК.</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не менее чем в двухмесячный срок с момента опубликования сообщения о ликвидации</w:t>
            </w: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до 16.09.2021 г.</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Председатель ликвидационной комиссии </w:t>
            </w:r>
          </w:p>
        </w:tc>
      </w:tr>
      <w:tr w:rsidR="009F5133" w:rsidRPr="009F5133" w:rsidTr="00C01F23">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7</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Проведение инвентаризации имущества и обязательств администрации поселения.</w:t>
            </w:r>
          </w:p>
          <w:p w:rsidR="009F5133" w:rsidRPr="009F5133" w:rsidRDefault="009F5133" w:rsidP="00C01F23">
            <w:pPr>
              <w:jc w:val="both"/>
              <w:rPr>
                <w:rFonts w:ascii="Arial" w:hAnsi="Arial" w:cs="Arial"/>
                <w:sz w:val="20"/>
                <w:szCs w:val="20"/>
              </w:rPr>
            </w:pPr>
            <w:r w:rsidRPr="009F5133">
              <w:rPr>
                <w:rFonts w:ascii="Arial" w:hAnsi="Arial" w:cs="Arial"/>
                <w:sz w:val="20"/>
                <w:szCs w:val="20"/>
              </w:rPr>
              <w:t>Правовая основа: Приказ Минфина РФ от 29.07.1998 № 34н «Об утверждении Положения по ведению бухгалтерского учета и бухгалтерской отчетности в Российской Федерации» (далее – Приказ Минфина РФ № 34н).</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в ближайший месяц после опубликования сообщения о ликвидации</w:t>
            </w: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до 01.09.2021 г.</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Председатель ликвидационной комиссии </w:t>
            </w:r>
          </w:p>
        </w:tc>
      </w:tr>
      <w:tr w:rsidR="009F5133" w:rsidRPr="009F5133" w:rsidTr="00C01F23">
        <w:trPr>
          <w:trHeight w:val="847"/>
        </w:trPr>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8</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Составление промежуточного ликвидационного баланса ликвидационной комиссией.</w:t>
            </w:r>
          </w:p>
          <w:p w:rsidR="009F5133" w:rsidRPr="009F5133" w:rsidRDefault="009F5133" w:rsidP="00C01F23">
            <w:pPr>
              <w:jc w:val="both"/>
              <w:rPr>
                <w:rFonts w:ascii="Arial" w:hAnsi="Arial" w:cs="Arial"/>
                <w:sz w:val="20"/>
                <w:szCs w:val="20"/>
              </w:rPr>
            </w:pPr>
            <w:r w:rsidRPr="009F5133">
              <w:rPr>
                <w:rFonts w:ascii="Arial" w:hAnsi="Arial" w:cs="Arial"/>
                <w:sz w:val="20"/>
                <w:szCs w:val="20"/>
              </w:rPr>
              <w:t>Правовая основа: статья 63 ГК.</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после окончания срока предъявления требований кредиторами</w:t>
            </w: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до 30.09.2021 г. </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Председатель ликвидационной комиссии </w:t>
            </w:r>
          </w:p>
        </w:tc>
      </w:tr>
      <w:tr w:rsidR="009F5133" w:rsidRPr="009F5133" w:rsidTr="00C01F23">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9</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Утверждение промежуточного ликвидационного баланса Советом депутатов. </w:t>
            </w:r>
          </w:p>
          <w:p w:rsidR="009F5133" w:rsidRPr="009F5133" w:rsidRDefault="009F5133" w:rsidP="00C01F23">
            <w:pPr>
              <w:jc w:val="both"/>
              <w:rPr>
                <w:rFonts w:ascii="Arial" w:hAnsi="Arial" w:cs="Arial"/>
                <w:sz w:val="20"/>
                <w:szCs w:val="20"/>
              </w:rPr>
            </w:pPr>
            <w:r w:rsidRPr="009F5133">
              <w:rPr>
                <w:rFonts w:ascii="Arial" w:hAnsi="Arial" w:cs="Arial"/>
                <w:sz w:val="20"/>
                <w:szCs w:val="20"/>
              </w:rPr>
              <w:t>Правовая основа: статья 63 ГК.</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после окончания срока предъявления требований кредиторами</w:t>
            </w: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До 30.09.2021 г. </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Председатель Совета депутатов </w:t>
            </w:r>
          </w:p>
        </w:tc>
      </w:tr>
      <w:tr w:rsidR="009F5133" w:rsidRPr="009F5133" w:rsidTr="00C01F23">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10</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Уведомление налогового органа о составлении промежуточного ликвидационного баланса. </w:t>
            </w:r>
          </w:p>
          <w:p w:rsidR="009F5133" w:rsidRPr="009F5133" w:rsidRDefault="009F5133" w:rsidP="00C01F23">
            <w:pPr>
              <w:jc w:val="both"/>
              <w:rPr>
                <w:rFonts w:ascii="Arial" w:hAnsi="Arial" w:cs="Arial"/>
                <w:sz w:val="20"/>
                <w:szCs w:val="20"/>
              </w:rPr>
            </w:pPr>
            <w:r w:rsidRPr="009F5133">
              <w:rPr>
                <w:rFonts w:ascii="Arial" w:hAnsi="Arial" w:cs="Arial"/>
                <w:sz w:val="20"/>
                <w:szCs w:val="20"/>
              </w:rPr>
              <w:t>Правовая основа: статья 20 Федерального закона № 129-ФЗ.</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после окончания срока предъявления требований кредиторами</w:t>
            </w: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До 01.10.2021 г. </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Председатель ликвидационной комиссии </w:t>
            </w:r>
          </w:p>
        </w:tc>
      </w:tr>
      <w:tr w:rsidR="009F5133" w:rsidRPr="009F5133" w:rsidTr="00C01F23">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11</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Составление ликвидационного баланса.</w:t>
            </w:r>
          </w:p>
          <w:p w:rsidR="009F5133" w:rsidRPr="009F5133" w:rsidRDefault="009F5133" w:rsidP="00C01F23">
            <w:pPr>
              <w:jc w:val="both"/>
              <w:rPr>
                <w:rFonts w:ascii="Arial" w:hAnsi="Arial" w:cs="Arial"/>
                <w:sz w:val="20"/>
                <w:szCs w:val="20"/>
              </w:rPr>
            </w:pPr>
            <w:r w:rsidRPr="009F5133">
              <w:rPr>
                <w:rFonts w:ascii="Arial" w:hAnsi="Arial" w:cs="Arial"/>
                <w:sz w:val="20"/>
                <w:szCs w:val="20"/>
              </w:rPr>
              <w:t>Правовая основа: статья 63 ГК.</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после завершения расчетов с кредиторами</w:t>
            </w: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До 01.12.2021 г. </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Председатель ликвидационной комиссии </w:t>
            </w:r>
          </w:p>
        </w:tc>
      </w:tr>
      <w:tr w:rsidR="009F5133" w:rsidRPr="009F5133" w:rsidTr="00C01F23">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12</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Утверждение ликвидационного баланса Советом депутатов </w:t>
            </w:r>
          </w:p>
          <w:p w:rsidR="009F5133" w:rsidRPr="009F5133" w:rsidRDefault="009F5133" w:rsidP="00C01F23">
            <w:pPr>
              <w:jc w:val="both"/>
              <w:rPr>
                <w:rFonts w:ascii="Arial" w:hAnsi="Arial" w:cs="Arial"/>
                <w:sz w:val="20"/>
                <w:szCs w:val="20"/>
              </w:rPr>
            </w:pPr>
            <w:r w:rsidRPr="009F5133">
              <w:rPr>
                <w:rFonts w:ascii="Arial" w:hAnsi="Arial" w:cs="Arial"/>
                <w:sz w:val="20"/>
                <w:szCs w:val="20"/>
              </w:rPr>
              <w:t>Правовая основа: статья 63 ГК.</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после завершения расчетов с кредиторами </w:t>
            </w: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До 31.12.2021 г. </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Председатель Совета депутатов </w:t>
            </w:r>
          </w:p>
        </w:tc>
      </w:tr>
      <w:tr w:rsidR="009F5133" w:rsidRPr="009F5133" w:rsidTr="00C01F23">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13</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Уведомление налогового органа о завершении процесса ликвидации администрации поселения, представление документов для государственной регистрации в связи с ликвидацией.</w:t>
            </w:r>
          </w:p>
          <w:p w:rsidR="009F5133" w:rsidRPr="009F5133" w:rsidRDefault="009F5133" w:rsidP="00C01F23">
            <w:pPr>
              <w:jc w:val="both"/>
              <w:rPr>
                <w:rFonts w:ascii="Arial" w:hAnsi="Arial" w:cs="Arial"/>
                <w:sz w:val="20"/>
                <w:szCs w:val="20"/>
              </w:rPr>
            </w:pPr>
            <w:r w:rsidRPr="009F5133">
              <w:rPr>
                <w:rFonts w:ascii="Arial" w:hAnsi="Arial" w:cs="Arial"/>
                <w:sz w:val="20"/>
                <w:szCs w:val="20"/>
              </w:rPr>
              <w:lastRenderedPageBreak/>
              <w:t>Правовая основа: статья 21, 22 Федерального закона № 129-ФЗ.</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lastRenderedPageBreak/>
              <w:t xml:space="preserve">не ранее чем через два месяца с момента публикации в журнале «Вестник государственной </w:t>
            </w:r>
            <w:r w:rsidRPr="009F5133">
              <w:rPr>
                <w:rFonts w:ascii="Arial" w:hAnsi="Arial" w:cs="Arial"/>
                <w:sz w:val="20"/>
                <w:szCs w:val="20"/>
              </w:rPr>
              <w:lastRenderedPageBreak/>
              <w:t>регистрации» сообщения о ликвидации</w:t>
            </w: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lastRenderedPageBreak/>
              <w:t xml:space="preserve">До 31.12.2021 г. </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Председатель ликвидационной комиссии </w:t>
            </w:r>
          </w:p>
        </w:tc>
      </w:tr>
      <w:tr w:rsidR="009F5133" w:rsidRPr="009F5133" w:rsidTr="00C01F23">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14</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Закрытие банковских счетов администрации поселения.</w:t>
            </w:r>
          </w:p>
          <w:p w:rsidR="009F5133" w:rsidRPr="009F5133" w:rsidRDefault="009F5133" w:rsidP="00C01F23">
            <w:pPr>
              <w:jc w:val="both"/>
              <w:rPr>
                <w:rFonts w:ascii="Arial" w:hAnsi="Arial" w:cs="Arial"/>
                <w:sz w:val="20"/>
                <w:szCs w:val="20"/>
              </w:rPr>
            </w:pPr>
            <w:r w:rsidRPr="009F5133">
              <w:rPr>
                <w:rFonts w:ascii="Arial" w:hAnsi="Arial" w:cs="Arial"/>
                <w:sz w:val="20"/>
                <w:szCs w:val="20"/>
              </w:rPr>
              <w:t>Правовая основа: статья 859 ГК.</w:t>
            </w:r>
          </w:p>
          <w:p w:rsidR="009F5133" w:rsidRPr="009F5133" w:rsidRDefault="009F5133" w:rsidP="00C01F23">
            <w:pPr>
              <w:jc w:val="both"/>
              <w:rPr>
                <w:rFonts w:ascii="Arial" w:hAnsi="Arial" w:cs="Arial"/>
                <w:sz w:val="20"/>
                <w:szCs w:val="20"/>
              </w:rPr>
            </w:pP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после завершения расчетов с кредиторами, уплаты госпошлины за государственную регистрацию ликвидации юридического лица</w:t>
            </w: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До 31.12.2021 г. </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snapToGrid w:val="0"/>
              <w:jc w:val="both"/>
              <w:rPr>
                <w:rFonts w:ascii="Arial" w:hAnsi="Arial" w:cs="Arial"/>
                <w:sz w:val="20"/>
                <w:szCs w:val="20"/>
              </w:rPr>
            </w:pPr>
            <w:r w:rsidRPr="009F5133">
              <w:rPr>
                <w:rFonts w:ascii="Arial" w:hAnsi="Arial" w:cs="Arial"/>
                <w:sz w:val="20"/>
                <w:szCs w:val="20"/>
              </w:rPr>
              <w:t xml:space="preserve">Председатель ликвидационной комиссии </w:t>
            </w:r>
          </w:p>
        </w:tc>
      </w:tr>
      <w:tr w:rsidR="009F5133" w:rsidRPr="009F5133" w:rsidTr="00C01F23">
        <w:tc>
          <w:tcPr>
            <w:tcW w:w="523"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15</w:t>
            </w:r>
          </w:p>
        </w:tc>
        <w:tc>
          <w:tcPr>
            <w:tcW w:w="5907"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Проведение организационно-штатных мероприятий, связанных с прекращением трудовых отношений в связи с ликвидацией администрации поселения. </w:t>
            </w:r>
          </w:p>
          <w:p w:rsidR="009F5133" w:rsidRPr="009F5133" w:rsidRDefault="009F5133" w:rsidP="00C01F23">
            <w:pPr>
              <w:jc w:val="both"/>
              <w:rPr>
                <w:rFonts w:ascii="Arial" w:hAnsi="Arial" w:cs="Arial"/>
                <w:sz w:val="20"/>
                <w:szCs w:val="20"/>
              </w:rPr>
            </w:pPr>
            <w:r w:rsidRPr="009F5133">
              <w:rPr>
                <w:rFonts w:ascii="Arial" w:hAnsi="Arial" w:cs="Arial"/>
                <w:sz w:val="20"/>
                <w:szCs w:val="20"/>
              </w:rPr>
              <w:t>Правовая основа: статья 81, статья 180 Трудового кодекса РФ, часть 2 статьи 23 Федерального закона от 02.03.2007 № 25-ФЗ «О муниципальной службе в Российской Федерации».</w:t>
            </w:r>
          </w:p>
        </w:tc>
        <w:tc>
          <w:tcPr>
            <w:tcW w:w="3051"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в соответствии с механизмом действий, связанных с прекращением трудовых отношений в связи </w:t>
            </w:r>
            <w:proofErr w:type="gramStart"/>
            <w:r w:rsidRPr="009F5133">
              <w:rPr>
                <w:rFonts w:ascii="Arial" w:hAnsi="Arial" w:cs="Arial"/>
                <w:sz w:val="20"/>
                <w:szCs w:val="20"/>
              </w:rPr>
              <w:t>с  ликвидацией</w:t>
            </w:r>
            <w:proofErr w:type="gramEnd"/>
          </w:p>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администрации </w:t>
            </w:r>
          </w:p>
          <w:p w:rsidR="009F5133" w:rsidRPr="009F5133" w:rsidRDefault="009F5133" w:rsidP="00C01F23">
            <w:pPr>
              <w:jc w:val="both"/>
              <w:rPr>
                <w:rFonts w:ascii="Arial" w:hAnsi="Arial" w:cs="Arial"/>
                <w:sz w:val="20"/>
                <w:szCs w:val="20"/>
              </w:rPr>
            </w:pPr>
          </w:p>
        </w:tc>
        <w:tc>
          <w:tcPr>
            <w:tcW w:w="2492" w:type="dxa"/>
            <w:tcBorders>
              <w:top w:val="single" w:sz="4" w:space="0" w:color="00000A"/>
              <w:left w:val="single" w:sz="4" w:space="0" w:color="00000A"/>
              <w:bottom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с 01.07.2021 г. до 19.09.2021 г. </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9F5133" w:rsidRPr="009F5133" w:rsidRDefault="009F5133" w:rsidP="00C01F23">
            <w:pPr>
              <w:jc w:val="both"/>
              <w:rPr>
                <w:rFonts w:ascii="Arial" w:hAnsi="Arial" w:cs="Arial"/>
                <w:sz w:val="20"/>
                <w:szCs w:val="20"/>
              </w:rPr>
            </w:pPr>
            <w:r w:rsidRPr="009F5133">
              <w:rPr>
                <w:rFonts w:ascii="Arial" w:hAnsi="Arial" w:cs="Arial"/>
                <w:sz w:val="20"/>
                <w:szCs w:val="20"/>
              </w:rPr>
              <w:t xml:space="preserve">Глава городского поселения поселок Судиславль Судиславского муниципального района </w:t>
            </w:r>
          </w:p>
        </w:tc>
      </w:tr>
    </w:tbl>
    <w:p w:rsidR="009F5133" w:rsidRPr="009F5133" w:rsidRDefault="009F5133" w:rsidP="009F5133">
      <w:pPr>
        <w:rPr>
          <w:rFonts w:ascii="Arial" w:eastAsia="Courier New" w:hAnsi="Arial" w:cs="Arial"/>
          <w:color w:val="000000"/>
          <w:sz w:val="20"/>
          <w:szCs w:val="20"/>
          <w:lang w:eastAsia="ru-RU"/>
        </w:rPr>
      </w:pPr>
    </w:p>
    <w:p w:rsidR="009F5133" w:rsidRPr="009F5133" w:rsidRDefault="009F5133" w:rsidP="009F5133">
      <w:pPr>
        <w:jc w:val="center"/>
        <w:rPr>
          <w:rFonts w:ascii="Arial" w:hAnsi="Arial" w:cs="Arial"/>
          <w:sz w:val="20"/>
          <w:szCs w:val="20"/>
        </w:rPr>
      </w:pPr>
      <w:r w:rsidRPr="009F5133">
        <w:rPr>
          <w:rFonts w:ascii="Arial" w:eastAsia="Courier New" w:hAnsi="Arial" w:cs="Arial"/>
          <w:color w:val="000000"/>
          <w:sz w:val="20"/>
          <w:szCs w:val="20"/>
          <w:lang w:eastAsia="ru-RU"/>
        </w:rPr>
        <w:t>___________________________</w:t>
      </w:r>
    </w:p>
    <w:p w:rsidR="009F5133" w:rsidRPr="009F5133" w:rsidRDefault="009F5133" w:rsidP="009F5133">
      <w:pPr>
        <w:pStyle w:val="Standard"/>
        <w:jc w:val="center"/>
        <w:rPr>
          <w:sz w:val="20"/>
          <w:szCs w:val="20"/>
        </w:rPr>
      </w:pPr>
      <w:r w:rsidRPr="009F5133">
        <w:rPr>
          <w:sz w:val="20"/>
          <w:szCs w:val="20"/>
        </w:rPr>
        <w:t>Российская Федерация</w:t>
      </w:r>
    </w:p>
    <w:p w:rsidR="009F5133" w:rsidRPr="009F5133" w:rsidRDefault="009F5133" w:rsidP="009F5133">
      <w:pPr>
        <w:pStyle w:val="Standard"/>
        <w:jc w:val="center"/>
        <w:rPr>
          <w:sz w:val="20"/>
          <w:szCs w:val="20"/>
        </w:rPr>
      </w:pPr>
      <w:r w:rsidRPr="009F5133">
        <w:rPr>
          <w:sz w:val="20"/>
          <w:szCs w:val="20"/>
        </w:rPr>
        <w:t>Костромская область</w:t>
      </w:r>
    </w:p>
    <w:p w:rsidR="009F5133" w:rsidRPr="009F5133" w:rsidRDefault="009F5133" w:rsidP="009F5133">
      <w:pPr>
        <w:pStyle w:val="Standard"/>
        <w:jc w:val="center"/>
        <w:rPr>
          <w:sz w:val="20"/>
          <w:szCs w:val="20"/>
        </w:rPr>
      </w:pPr>
      <w:r w:rsidRPr="009F5133">
        <w:rPr>
          <w:sz w:val="20"/>
          <w:szCs w:val="20"/>
        </w:rPr>
        <w:t>Судиславский муниципальный район</w:t>
      </w:r>
    </w:p>
    <w:p w:rsidR="009F5133" w:rsidRPr="009F5133" w:rsidRDefault="009F5133" w:rsidP="009F5133">
      <w:pPr>
        <w:pStyle w:val="Standard"/>
        <w:jc w:val="center"/>
        <w:rPr>
          <w:sz w:val="20"/>
          <w:szCs w:val="20"/>
        </w:rPr>
      </w:pPr>
      <w:r w:rsidRPr="009F5133">
        <w:rPr>
          <w:sz w:val="20"/>
          <w:szCs w:val="20"/>
        </w:rPr>
        <w:t>Городское поселение поселок Судиславль</w:t>
      </w:r>
    </w:p>
    <w:p w:rsidR="009F5133" w:rsidRPr="009F5133" w:rsidRDefault="009F5133" w:rsidP="009F5133">
      <w:pPr>
        <w:pStyle w:val="Standard"/>
        <w:jc w:val="center"/>
        <w:rPr>
          <w:sz w:val="20"/>
          <w:szCs w:val="20"/>
        </w:rPr>
      </w:pPr>
      <w:r w:rsidRPr="009F5133">
        <w:rPr>
          <w:sz w:val="20"/>
          <w:szCs w:val="20"/>
        </w:rPr>
        <w:t>Совет депутатов</w:t>
      </w:r>
    </w:p>
    <w:p w:rsidR="009F5133" w:rsidRPr="009F5133" w:rsidRDefault="009F5133" w:rsidP="009F5133">
      <w:pPr>
        <w:pStyle w:val="Standard"/>
        <w:jc w:val="center"/>
        <w:rPr>
          <w:sz w:val="20"/>
          <w:szCs w:val="20"/>
        </w:rPr>
      </w:pPr>
    </w:p>
    <w:p w:rsidR="009F5133" w:rsidRPr="009F5133" w:rsidRDefault="009F5133" w:rsidP="009F5133">
      <w:pPr>
        <w:pStyle w:val="Standard"/>
        <w:jc w:val="center"/>
        <w:rPr>
          <w:sz w:val="20"/>
          <w:szCs w:val="20"/>
        </w:rPr>
      </w:pPr>
      <w:r w:rsidRPr="009F5133">
        <w:rPr>
          <w:sz w:val="20"/>
          <w:szCs w:val="20"/>
        </w:rPr>
        <w:t>Решение</w:t>
      </w:r>
    </w:p>
    <w:p w:rsidR="009F5133" w:rsidRPr="009F5133" w:rsidRDefault="009F5133" w:rsidP="009F5133">
      <w:pPr>
        <w:pStyle w:val="Standard"/>
        <w:jc w:val="center"/>
        <w:rPr>
          <w:sz w:val="20"/>
          <w:szCs w:val="20"/>
        </w:rPr>
      </w:pPr>
    </w:p>
    <w:p w:rsidR="009F5133" w:rsidRPr="009F5133" w:rsidRDefault="009F5133" w:rsidP="009F5133">
      <w:pPr>
        <w:pStyle w:val="Standard"/>
        <w:jc w:val="both"/>
        <w:rPr>
          <w:sz w:val="20"/>
          <w:szCs w:val="20"/>
        </w:rPr>
      </w:pPr>
      <w:r w:rsidRPr="009F5133">
        <w:rPr>
          <w:sz w:val="20"/>
          <w:szCs w:val="20"/>
        </w:rPr>
        <w:t>от 30.06.2021 г. № 26</w:t>
      </w:r>
    </w:p>
    <w:p w:rsidR="009F5133" w:rsidRPr="009F5133" w:rsidRDefault="009F5133" w:rsidP="009F5133">
      <w:pPr>
        <w:pStyle w:val="Standard"/>
        <w:jc w:val="both"/>
        <w:rPr>
          <w:sz w:val="20"/>
          <w:szCs w:val="20"/>
        </w:rPr>
      </w:pPr>
      <w:r w:rsidRPr="009F5133">
        <w:rPr>
          <w:sz w:val="20"/>
          <w:szCs w:val="20"/>
        </w:rPr>
        <w:t>Об утверждении порядка осмотра зданий,</w:t>
      </w:r>
    </w:p>
    <w:p w:rsidR="009F5133" w:rsidRPr="009F5133" w:rsidRDefault="009F5133" w:rsidP="009F5133">
      <w:pPr>
        <w:pStyle w:val="Standard"/>
        <w:jc w:val="both"/>
        <w:rPr>
          <w:sz w:val="20"/>
          <w:szCs w:val="20"/>
        </w:rPr>
      </w:pPr>
      <w:r w:rsidRPr="009F5133">
        <w:rPr>
          <w:sz w:val="20"/>
          <w:szCs w:val="20"/>
        </w:rPr>
        <w:t>сооружений в целях оценки их технического</w:t>
      </w:r>
    </w:p>
    <w:p w:rsidR="009F5133" w:rsidRPr="009F5133" w:rsidRDefault="009F5133" w:rsidP="009F5133">
      <w:pPr>
        <w:pStyle w:val="Standard"/>
        <w:jc w:val="both"/>
        <w:rPr>
          <w:sz w:val="20"/>
          <w:szCs w:val="20"/>
        </w:rPr>
      </w:pPr>
      <w:r w:rsidRPr="009F5133">
        <w:rPr>
          <w:sz w:val="20"/>
          <w:szCs w:val="20"/>
        </w:rPr>
        <w:t>состояния и надлежащего технического</w:t>
      </w:r>
    </w:p>
    <w:p w:rsidR="009F5133" w:rsidRPr="009F5133" w:rsidRDefault="009F5133" w:rsidP="009F5133">
      <w:pPr>
        <w:pStyle w:val="Standard"/>
        <w:jc w:val="both"/>
        <w:rPr>
          <w:sz w:val="20"/>
          <w:szCs w:val="20"/>
        </w:rPr>
      </w:pPr>
      <w:r w:rsidRPr="009F5133">
        <w:rPr>
          <w:sz w:val="20"/>
          <w:szCs w:val="20"/>
        </w:rPr>
        <w:t>обслуживания в соответствии с требованиями</w:t>
      </w:r>
    </w:p>
    <w:p w:rsidR="009F5133" w:rsidRPr="009F5133" w:rsidRDefault="009F5133" w:rsidP="009F5133">
      <w:pPr>
        <w:pStyle w:val="Standard"/>
        <w:jc w:val="both"/>
        <w:rPr>
          <w:sz w:val="20"/>
          <w:szCs w:val="20"/>
        </w:rPr>
      </w:pPr>
      <w:r w:rsidRPr="009F5133">
        <w:rPr>
          <w:sz w:val="20"/>
          <w:szCs w:val="20"/>
        </w:rPr>
        <w:t>технических регламентов к конструктивным и</w:t>
      </w:r>
    </w:p>
    <w:p w:rsidR="009F5133" w:rsidRPr="009F5133" w:rsidRDefault="009F5133" w:rsidP="009F5133">
      <w:pPr>
        <w:pStyle w:val="Standard"/>
        <w:jc w:val="both"/>
        <w:rPr>
          <w:sz w:val="20"/>
          <w:szCs w:val="20"/>
        </w:rPr>
      </w:pPr>
      <w:r w:rsidRPr="009F5133">
        <w:rPr>
          <w:sz w:val="20"/>
          <w:szCs w:val="20"/>
        </w:rPr>
        <w:t>другим характеристикам надёжности и</w:t>
      </w:r>
    </w:p>
    <w:p w:rsidR="009F5133" w:rsidRPr="009F5133" w:rsidRDefault="009F5133" w:rsidP="009F5133">
      <w:pPr>
        <w:pStyle w:val="Standard"/>
        <w:jc w:val="both"/>
        <w:rPr>
          <w:sz w:val="20"/>
          <w:szCs w:val="20"/>
        </w:rPr>
      </w:pPr>
      <w:r w:rsidRPr="009F5133">
        <w:rPr>
          <w:sz w:val="20"/>
          <w:szCs w:val="20"/>
        </w:rPr>
        <w:t>безопасности объектов, требованиями проектной</w:t>
      </w:r>
    </w:p>
    <w:p w:rsidR="009F5133" w:rsidRPr="009F5133" w:rsidRDefault="009F5133" w:rsidP="009F5133">
      <w:pPr>
        <w:pStyle w:val="Standard"/>
        <w:jc w:val="both"/>
        <w:rPr>
          <w:sz w:val="20"/>
          <w:szCs w:val="20"/>
        </w:rPr>
      </w:pPr>
      <w:r w:rsidRPr="009F5133">
        <w:rPr>
          <w:sz w:val="20"/>
          <w:szCs w:val="20"/>
        </w:rPr>
        <w:t>документации указанных объектов</w:t>
      </w:r>
    </w:p>
    <w:p w:rsidR="009F5133" w:rsidRPr="009F5133" w:rsidRDefault="009F5133" w:rsidP="009F5133">
      <w:pPr>
        <w:pStyle w:val="Standard"/>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В соответствии с п. 7 ч. 1 ст. 8 и ч. 11 ст. 55.24 Градостроительного кодекса Российской Федерации Российской Федерации,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Совет депутатов решил:</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xml:space="preserve">1. Утвердить Порядок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w:t>
      </w:r>
      <w:proofErr w:type="gramStart"/>
      <w:r w:rsidRPr="009F5133">
        <w:rPr>
          <w:sz w:val="20"/>
          <w:szCs w:val="20"/>
        </w:rPr>
        <w:t>и  другим</w:t>
      </w:r>
      <w:proofErr w:type="gramEnd"/>
      <w:r w:rsidRPr="009F5133">
        <w:rPr>
          <w:sz w:val="20"/>
          <w:szCs w:val="20"/>
        </w:rPr>
        <w:t xml:space="preserve"> характеристикам надёжности и безопасности объектов, требованиями проектной документации указанных объектов.</w:t>
      </w:r>
    </w:p>
    <w:p w:rsidR="009F5133" w:rsidRPr="009F5133" w:rsidRDefault="009F5133" w:rsidP="009F5133">
      <w:pPr>
        <w:pStyle w:val="Standard"/>
        <w:ind w:firstLine="709"/>
        <w:jc w:val="both"/>
        <w:rPr>
          <w:sz w:val="20"/>
          <w:szCs w:val="20"/>
        </w:rPr>
      </w:pPr>
      <w:r w:rsidRPr="009F5133">
        <w:rPr>
          <w:sz w:val="20"/>
          <w:szCs w:val="20"/>
        </w:rPr>
        <w:t>2. Настоящее решение вступает в силу с момента его подписания и подлежит опубликованию в информационном бюллетене «Судиславские ведомости».</w:t>
      </w:r>
    </w:p>
    <w:p w:rsidR="009F5133" w:rsidRPr="009F5133" w:rsidRDefault="009F5133" w:rsidP="009F5133">
      <w:pPr>
        <w:pStyle w:val="Standard"/>
        <w:jc w:val="both"/>
        <w:rPr>
          <w:sz w:val="20"/>
          <w:szCs w:val="20"/>
        </w:rPr>
      </w:pPr>
    </w:p>
    <w:p w:rsidR="009F5133" w:rsidRPr="009F5133" w:rsidRDefault="009F5133" w:rsidP="009F5133">
      <w:pPr>
        <w:pStyle w:val="Standard"/>
        <w:jc w:val="both"/>
        <w:rPr>
          <w:sz w:val="20"/>
          <w:szCs w:val="20"/>
        </w:rPr>
      </w:pPr>
    </w:p>
    <w:p w:rsidR="009F5133" w:rsidRPr="009F5133" w:rsidRDefault="009F5133" w:rsidP="009F5133">
      <w:pPr>
        <w:pStyle w:val="Standard"/>
        <w:jc w:val="both"/>
        <w:rPr>
          <w:sz w:val="20"/>
          <w:szCs w:val="20"/>
        </w:rPr>
      </w:pPr>
    </w:p>
    <w:p w:rsidR="009F5133" w:rsidRPr="009F5133" w:rsidRDefault="009F5133" w:rsidP="009F5133">
      <w:pPr>
        <w:pStyle w:val="Standard"/>
        <w:jc w:val="both"/>
        <w:rPr>
          <w:sz w:val="20"/>
          <w:szCs w:val="20"/>
        </w:rPr>
      </w:pPr>
      <w:r w:rsidRPr="009F5133">
        <w:rPr>
          <w:sz w:val="20"/>
          <w:szCs w:val="20"/>
        </w:rPr>
        <w:t>Председатель Совета депутатов</w:t>
      </w:r>
    </w:p>
    <w:p w:rsidR="009F5133" w:rsidRPr="009F5133" w:rsidRDefault="009F5133" w:rsidP="009F5133">
      <w:pPr>
        <w:pStyle w:val="Standard"/>
        <w:jc w:val="both"/>
        <w:rPr>
          <w:sz w:val="20"/>
          <w:szCs w:val="20"/>
        </w:rPr>
      </w:pPr>
      <w:r w:rsidRPr="009F5133">
        <w:rPr>
          <w:sz w:val="20"/>
          <w:szCs w:val="20"/>
        </w:rPr>
        <w:t>городского поселения поселок Судиславль</w:t>
      </w:r>
    </w:p>
    <w:p w:rsidR="009F5133" w:rsidRPr="009F5133" w:rsidRDefault="009F5133" w:rsidP="009F5133">
      <w:pPr>
        <w:pStyle w:val="Standard"/>
        <w:jc w:val="both"/>
        <w:rPr>
          <w:sz w:val="20"/>
          <w:szCs w:val="20"/>
        </w:rPr>
      </w:pPr>
      <w:r w:rsidRPr="009F5133">
        <w:rPr>
          <w:sz w:val="20"/>
          <w:szCs w:val="20"/>
        </w:rPr>
        <w:t>Судиславского муниципального района</w:t>
      </w:r>
    </w:p>
    <w:p w:rsidR="009F5133" w:rsidRPr="009F5133" w:rsidRDefault="009F5133" w:rsidP="009F5133">
      <w:pPr>
        <w:pStyle w:val="Standard"/>
        <w:jc w:val="both"/>
        <w:rPr>
          <w:sz w:val="20"/>
          <w:szCs w:val="20"/>
        </w:rPr>
      </w:pPr>
      <w:r w:rsidRPr="009F5133">
        <w:rPr>
          <w:sz w:val="20"/>
          <w:szCs w:val="20"/>
        </w:rPr>
        <w:t>Костромской области                                                                                        С.В. Мамонтов</w:t>
      </w:r>
    </w:p>
    <w:p w:rsidR="009F5133" w:rsidRPr="009F5133" w:rsidRDefault="009F5133" w:rsidP="009F5133">
      <w:pPr>
        <w:pStyle w:val="Standard"/>
        <w:jc w:val="both"/>
        <w:rPr>
          <w:sz w:val="20"/>
          <w:szCs w:val="20"/>
        </w:rPr>
      </w:pPr>
    </w:p>
    <w:p w:rsidR="009F5133" w:rsidRPr="009F5133" w:rsidRDefault="009F5133" w:rsidP="009F5133">
      <w:pPr>
        <w:pStyle w:val="Standard"/>
        <w:jc w:val="both"/>
        <w:rPr>
          <w:sz w:val="20"/>
          <w:szCs w:val="20"/>
        </w:rPr>
      </w:pPr>
    </w:p>
    <w:p w:rsidR="009F5133" w:rsidRPr="009F5133" w:rsidRDefault="009F5133" w:rsidP="009F5133">
      <w:pPr>
        <w:pStyle w:val="Standard"/>
        <w:jc w:val="both"/>
        <w:rPr>
          <w:sz w:val="20"/>
          <w:szCs w:val="20"/>
        </w:rPr>
      </w:pPr>
    </w:p>
    <w:p w:rsidR="009F5133" w:rsidRPr="009F5133" w:rsidRDefault="009F5133" w:rsidP="009F5133">
      <w:pPr>
        <w:pStyle w:val="Standard"/>
        <w:jc w:val="both"/>
        <w:rPr>
          <w:sz w:val="20"/>
          <w:szCs w:val="20"/>
        </w:rPr>
      </w:pPr>
      <w:r w:rsidRPr="009F5133">
        <w:rPr>
          <w:sz w:val="20"/>
          <w:szCs w:val="20"/>
        </w:rPr>
        <w:t>Глава городского поселения</w:t>
      </w:r>
    </w:p>
    <w:p w:rsidR="009F5133" w:rsidRPr="009F5133" w:rsidRDefault="009F5133" w:rsidP="009F5133">
      <w:pPr>
        <w:pStyle w:val="Standard"/>
        <w:jc w:val="both"/>
        <w:rPr>
          <w:sz w:val="20"/>
          <w:szCs w:val="20"/>
        </w:rPr>
      </w:pPr>
      <w:r w:rsidRPr="009F5133">
        <w:rPr>
          <w:sz w:val="20"/>
          <w:szCs w:val="20"/>
        </w:rPr>
        <w:t>поселок Судиславль</w:t>
      </w:r>
    </w:p>
    <w:p w:rsidR="009F5133" w:rsidRPr="009F5133" w:rsidRDefault="009F5133" w:rsidP="009F5133">
      <w:pPr>
        <w:pStyle w:val="Standard"/>
        <w:jc w:val="both"/>
        <w:rPr>
          <w:sz w:val="20"/>
          <w:szCs w:val="20"/>
        </w:rPr>
      </w:pPr>
      <w:r w:rsidRPr="009F5133">
        <w:rPr>
          <w:sz w:val="20"/>
          <w:szCs w:val="20"/>
        </w:rPr>
        <w:t>Судиславского муниципального района</w:t>
      </w:r>
    </w:p>
    <w:p w:rsidR="009F5133" w:rsidRPr="009F5133" w:rsidRDefault="009F5133" w:rsidP="009F5133">
      <w:pPr>
        <w:pStyle w:val="Standard"/>
        <w:jc w:val="both"/>
        <w:rPr>
          <w:sz w:val="20"/>
          <w:szCs w:val="20"/>
        </w:rPr>
      </w:pPr>
      <w:r w:rsidRPr="009F5133">
        <w:rPr>
          <w:sz w:val="20"/>
          <w:szCs w:val="20"/>
        </w:rPr>
        <w:t>Костромской</w:t>
      </w:r>
      <w:r w:rsidRPr="009F5133">
        <w:rPr>
          <w:sz w:val="20"/>
          <w:szCs w:val="20"/>
        </w:rPr>
        <w:tab/>
        <w:t>области                                                                              М.А. Беляева</w:t>
      </w:r>
    </w:p>
    <w:p w:rsidR="009F5133" w:rsidRPr="009F5133" w:rsidRDefault="009F5133" w:rsidP="009F5133">
      <w:pPr>
        <w:pStyle w:val="Standard"/>
        <w:jc w:val="both"/>
        <w:rPr>
          <w:sz w:val="20"/>
          <w:szCs w:val="20"/>
        </w:rPr>
      </w:pPr>
    </w:p>
    <w:p w:rsidR="009F5133" w:rsidRPr="009F5133" w:rsidRDefault="009F5133" w:rsidP="009F5133">
      <w:pPr>
        <w:pStyle w:val="Standard"/>
        <w:jc w:val="both"/>
        <w:rPr>
          <w:sz w:val="20"/>
          <w:szCs w:val="20"/>
        </w:rPr>
      </w:pPr>
    </w:p>
    <w:p w:rsidR="009F5133" w:rsidRPr="009F5133" w:rsidRDefault="009F5133" w:rsidP="009F5133">
      <w:pPr>
        <w:pStyle w:val="Standard"/>
        <w:jc w:val="right"/>
        <w:rPr>
          <w:sz w:val="20"/>
          <w:szCs w:val="20"/>
        </w:rPr>
      </w:pPr>
    </w:p>
    <w:p w:rsidR="009F5133" w:rsidRPr="009F5133" w:rsidRDefault="009F5133" w:rsidP="009F5133">
      <w:pPr>
        <w:pStyle w:val="Standard"/>
        <w:jc w:val="right"/>
        <w:rPr>
          <w:sz w:val="20"/>
          <w:szCs w:val="20"/>
        </w:rPr>
      </w:pPr>
    </w:p>
    <w:p w:rsidR="009F5133" w:rsidRPr="009F5133" w:rsidRDefault="009F5133" w:rsidP="009F5133">
      <w:pPr>
        <w:pStyle w:val="Standard"/>
        <w:jc w:val="right"/>
        <w:rPr>
          <w:sz w:val="20"/>
          <w:szCs w:val="20"/>
        </w:rPr>
      </w:pPr>
    </w:p>
    <w:p w:rsidR="009F5133" w:rsidRPr="009F5133" w:rsidRDefault="009F5133" w:rsidP="009F5133">
      <w:pPr>
        <w:pStyle w:val="Standard"/>
        <w:jc w:val="right"/>
        <w:rPr>
          <w:sz w:val="20"/>
          <w:szCs w:val="20"/>
        </w:rPr>
      </w:pPr>
      <w:r w:rsidRPr="009F5133">
        <w:rPr>
          <w:sz w:val="20"/>
          <w:szCs w:val="20"/>
        </w:rPr>
        <w:t>Утверждён</w:t>
      </w:r>
    </w:p>
    <w:p w:rsidR="009F5133" w:rsidRPr="009F5133" w:rsidRDefault="009F5133" w:rsidP="009F5133">
      <w:pPr>
        <w:pStyle w:val="Standard"/>
        <w:jc w:val="right"/>
        <w:rPr>
          <w:sz w:val="20"/>
          <w:szCs w:val="20"/>
        </w:rPr>
      </w:pPr>
      <w:r w:rsidRPr="009F5133">
        <w:rPr>
          <w:sz w:val="20"/>
          <w:szCs w:val="20"/>
        </w:rPr>
        <w:t>решением Совета депутатов</w:t>
      </w:r>
    </w:p>
    <w:p w:rsidR="009F5133" w:rsidRPr="009F5133" w:rsidRDefault="009F5133" w:rsidP="009F5133">
      <w:pPr>
        <w:pStyle w:val="Standard"/>
        <w:jc w:val="right"/>
        <w:rPr>
          <w:sz w:val="20"/>
          <w:szCs w:val="20"/>
        </w:rPr>
      </w:pPr>
      <w:r w:rsidRPr="009F5133">
        <w:rPr>
          <w:sz w:val="20"/>
          <w:szCs w:val="20"/>
        </w:rPr>
        <w:t>городского поселения поселок Судиславль</w:t>
      </w:r>
    </w:p>
    <w:p w:rsidR="009F5133" w:rsidRPr="009F5133" w:rsidRDefault="009F5133" w:rsidP="009F5133">
      <w:pPr>
        <w:pStyle w:val="Standard"/>
        <w:jc w:val="right"/>
        <w:rPr>
          <w:sz w:val="20"/>
          <w:szCs w:val="20"/>
        </w:rPr>
      </w:pPr>
      <w:r w:rsidRPr="009F5133">
        <w:rPr>
          <w:sz w:val="20"/>
          <w:szCs w:val="20"/>
        </w:rPr>
        <w:t>от 2021 г. №</w:t>
      </w:r>
    </w:p>
    <w:p w:rsidR="009F5133" w:rsidRPr="009F5133" w:rsidRDefault="009F5133" w:rsidP="009F5133">
      <w:pPr>
        <w:pStyle w:val="Standard"/>
        <w:jc w:val="right"/>
        <w:rPr>
          <w:sz w:val="20"/>
          <w:szCs w:val="20"/>
        </w:rPr>
      </w:pPr>
    </w:p>
    <w:p w:rsidR="009F5133" w:rsidRPr="009F5133" w:rsidRDefault="009F5133" w:rsidP="009F5133">
      <w:pPr>
        <w:pStyle w:val="Standard"/>
        <w:jc w:val="center"/>
        <w:rPr>
          <w:sz w:val="20"/>
          <w:szCs w:val="20"/>
        </w:rPr>
      </w:pPr>
      <w:r w:rsidRPr="009F5133">
        <w:rPr>
          <w:sz w:val="20"/>
          <w:szCs w:val="20"/>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9F5133" w:rsidRPr="009F5133" w:rsidRDefault="009F5133" w:rsidP="009F5133">
      <w:pPr>
        <w:pStyle w:val="Standard"/>
        <w:jc w:val="center"/>
        <w:rPr>
          <w:sz w:val="20"/>
          <w:szCs w:val="20"/>
        </w:rPr>
      </w:pPr>
    </w:p>
    <w:p w:rsidR="009F5133" w:rsidRPr="009F5133" w:rsidRDefault="009F5133" w:rsidP="009F5133">
      <w:pPr>
        <w:pStyle w:val="Standard"/>
        <w:ind w:firstLine="709"/>
        <w:jc w:val="both"/>
        <w:rPr>
          <w:sz w:val="20"/>
          <w:szCs w:val="20"/>
        </w:rPr>
      </w:pPr>
      <w:r w:rsidRPr="009F5133">
        <w:rPr>
          <w:sz w:val="20"/>
          <w:szCs w:val="20"/>
        </w:rPr>
        <w:t>1. Настоящий Порядок разработан на основании Градостроительного кодекса Российской Федерации.</w:t>
      </w:r>
    </w:p>
    <w:p w:rsidR="009F5133" w:rsidRPr="009F5133" w:rsidRDefault="009F5133" w:rsidP="009F5133">
      <w:pPr>
        <w:pStyle w:val="Standard"/>
        <w:ind w:firstLine="709"/>
        <w:jc w:val="both"/>
        <w:rPr>
          <w:sz w:val="20"/>
          <w:szCs w:val="20"/>
        </w:rPr>
      </w:pPr>
      <w:r w:rsidRPr="009F5133">
        <w:rPr>
          <w:sz w:val="20"/>
          <w:szCs w:val="20"/>
        </w:rPr>
        <w:t>2. Настоящий Порядок определяет:</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процедуру организации и проведения осмотров зданий и (или) сооружений (далее — Осмотр), находящиеся в эксплуатации на территории муниципального образования администрация городского поселения посёлок Судиславль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полномочия органа — администрации городского поселения посёлок Судиславль (далее — уполномоченный орган) — на осуществление осмотров и направление рекомендаций;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права и обязанности должностных лиц уполномоченного органа при проведении осмотров направлении рекомендаций;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сроки проведения осмотров и направления рекомендаций.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lastRenderedPageBreak/>
        <w:t>5. Задачами проведения осмотров являются: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надёжности и безопасности объектов, требований проектной документации указанных объектов;</w:t>
      </w:r>
    </w:p>
    <w:p w:rsidR="009F5133" w:rsidRPr="009F5133" w:rsidRDefault="009F5133" w:rsidP="009F5133">
      <w:pPr>
        <w:pStyle w:val="Standard"/>
        <w:ind w:firstLine="709"/>
        <w:jc w:val="both"/>
        <w:rPr>
          <w:sz w:val="20"/>
          <w:szCs w:val="20"/>
        </w:rPr>
      </w:pPr>
      <w:r w:rsidRPr="009F5133">
        <w:rPr>
          <w:sz w:val="20"/>
          <w:szCs w:val="20"/>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6. Основанием для осмотра является поступившее заявление физического или юридического лица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В заявлении должны быть указаны следующие сведения: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о заявителе: наименование (для юридических лиц), фамилия имя, отчество (для физических лиц), адрес заявителя, контактный телефон (при наличии);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о здании, сооружении: место нахождения, назначение;</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надёжности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 (при наличии таких сведений).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надёжности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 допуски к работам, оказывающим влияние на безопасность объектов капитального строительства.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7. Срок проведения осмотра и направления рекомендаций не должен превышать 30 дней со дня регистрации заявления.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8. Проведение осмотров осуществляется по месту нахождения здания, сооружения должностными лицами уполномоченного органа.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9. Осмотры проводятся на основании распоряжения уполномоченного органа (одно распоряжение).</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Распоряжение издаётся в срок, не превышающий 10 рабочих дней со дня регистрации заявления.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При поступлении заявления о возникновении аварийных ситуаций в зданиях, сооружениях или возникновении угрозы разрушения зданий, сооружений осмотр должен быть проведён не позднее 1 рабочего дня, следующего за днём поступления указанного заявления, при этом издание распоряжения не требуется, нормы пункта 10 и пункта 11 настоящего Порядка не применяются.</w:t>
      </w:r>
    </w:p>
    <w:p w:rsidR="009F5133" w:rsidRPr="009F5133" w:rsidRDefault="009F5133" w:rsidP="009F5133">
      <w:pPr>
        <w:pStyle w:val="Standard"/>
        <w:ind w:firstLine="709"/>
        <w:jc w:val="both"/>
        <w:rPr>
          <w:sz w:val="20"/>
          <w:szCs w:val="20"/>
        </w:rPr>
      </w:pPr>
      <w:r w:rsidRPr="009F5133">
        <w:rPr>
          <w:sz w:val="20"/>
          <w:szCs w:val="20"/>
        </w:rPr>
        <w:t xml:space="preserve">10. Уполномоченный орган для подготовки распоряжения запрашивает в рамах межведомственного взаимодействия в Управлении Федеральной службы государственной регистрации, кадастра и картографии по Астраханской области сведения о собственниках зданий, сооружений, подлежащих осмотру, </w:t>
      </w:r>
      <w:proofErr w:type="gramStart"/>
      <w:r w:rsidRPr="009F5133">
        <w:rPr>
          <w:sz w:val="20"/>
          <w:szCs w:val="20"/>
        </w:rPr>
        <w:t>в порядке</w:t>
      </w:r>
      <w:proofErr w:type="gramEnd"/>
      <w:r w:rsidRPr="009F5133">
        <w:rPr>
          <w:sz w:val="20"/>
          <w:szCs w:val="20"/>
        </w:rPr>
        <w:t xml:space="preserve"> предусмотренном законодательством Российской Федерации.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11. В распоряжении указываются: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наименование уполномоченного органа;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наименование юридического лица или фамилия, имя, отчество физического лица, индивидуального предпринимателя, владеющего на праве собственности или ином законом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предмет осмотра и адрес его места нахождения;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правовые основания проведения осмотра;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сроки проведения осмотра.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12. Лица, ответственные за эксплуатацию здания, сооружения,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13.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14. Уполномоченный орган привлекает к осуществлению осмотра: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аффилированными лицами;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отраслевые (функциональные) или территориальные органы администрации городского поселения посёлок Судиславль в рамках возложенных полномочий.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15. Осмотр проводится с участием лиц, ответственным за эксплуатацию зданий, сооружений, или их уполномоченных представителей.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объёмом мероприятий, составом экспертов, представителями экспертных организаций, привлекаемых к осмотру, со сроками и условиями его проведения.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lastRenderedPageBreak/>
        <w:t>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абзаце третьем пункта 9 настоящего Порядка.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xml:space="preserve">16. Присутствие лица, ответственного за эксплуатацию здания, сооружения, или его уполномоченного представителя не обязательно </w:t>
      </w:r>
      <w:proofErr w:type="gramStart"/>
      <w:r w:rsidRPr="009F5133">
        <w:rPr>
          <w:sz w:val="20"/>
          <w:szCs w:val="20"/>
        </w:rPr>
        <w:t>при проведение</w:t>
      </w:r>
      <w:proofErr w:type="gramEnd"/>
      <w:r w:rsidRPr="009F5133">
        <w:rPr>
          <w:sz w:val="20"/>
          <w:szCs w:val="20"/>
        </w:rPr>
        <w:t xml:space="preserve">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17. 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 для осуществления осмотра, в течении 3 рабочих дней со дня его составления.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18.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ознакомится с документами, связанными с предметом осмотра, а также обеспечить для них и участвующих в осмотре привлечённых лиц, указанных в пункте 14 настоящего Порядка, доступ на территорию, в подлежащее осмотру здания, сооружения, помещения в них, к оборудованию систем и сетей инженерно-технического обеспечения здания, сооружения.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19. Проведение осмотра включает в себя: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19.1. Ознакомление с:</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журналом эксплуатации здания, сооружения, ведение которого предусмотрено частью 5 статьи 55.25 Градостроительного кодекса Российской Федерации;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w:t>
      </w:r>
      <w:proofErr w:type="gramStart"/>
      <w:r w:rsidRPr="009F5133">
        <w:rPr>
          <w:sz w:val="20"/>
          <w:szCs w:val="20"/>
        </w:rPr>
        <w:t>и</w:t>
      </w:r>
      <w:proofErr w:type="gramEnd"/>
      <w:r w:rsidRPr="009F5133">
        <w:rPr>
          <w:sz w:val="20"/>
          <w:szCs w:val="20"/>
        </w:rPr>
        <w:t xml:space="preserve"> если их разработка требуется в соответствии с частью 5 статьи 55.24 Градостроительного кодекса Российской Федерации.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19.2. Обследование зданий, сооружений на соответствие требованиям Федерального закона от 30.12.2009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надёжности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20. По результатам осмотра составляется акт осмотра по форме согласно приложению № 1 к настоящему Порядку.</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К акту осмотра прилагаются:</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lastRenderedPageBreak/>
        <w:t>- объяснения лиц, допустивших нарушение требований законодательства;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результаты фотофиксации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протоколы или заключения сторонних специалистов, привлечённых к проведению осмотров качестве экспертов, о проведённых исследованиях, испытаниях и экспертизах;</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21. Акт осмотра составляется должностными лицами уполномоченного органа в течение 5 рабочих дней со дня проведения осмотра (не позднее 10 рабочих дней, если для составления акта осмотра необходимо получить дополнительные сведения либо заключения) в двух экземплярах, одни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которое приобщается ко второму экземпляру акта осмотра, хранящемуся в деле уполномоченного органа.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22.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23.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 2 к настоящему Порядку.</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рабочих дней со дня подписания акта осмотра должностными лицами уполномоченного органа.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24. 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надёжности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течении 5 рабочих дней со дня составления акта осмотра в орган, должностному лицу, в компетенцию которых входит решение указанного вопроса.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25. Должностные лица уполномоченного органа ведут учёт проведённых осмотров в журнале учёта осмотров зданий, сооружений, который ведётся по форме согласно приложению № 3 к настоящему Порядку.</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26. При осуществлении осмотров должностные лица уполномоченного органа имеют право:</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осматривать здания, сооружения и знакомится с документами, связанными с целями, задачами и предметом осмотра;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xml:space="preserve">-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w:t>
      </w:r>
      <w:proofErr w:type="gramStart"/>
      <w:r w:rsidRPr="009F5133">
        <w:rPr>
          <w:sz w:val="20"/>
          <w:szCs w:val="20"/>
        </w:rPr>
        <w:t>печатью(</w:t>
      </w:r>
      <w:proofErr w:type="gramEnd"/>
      <w:r w:rsidRPr="009F5133">
        <w:rPr>
          <w:sz w:val="20"/>
          <w:szCs w:val="20"/>
        </w:rPr>
        <w:t>при её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возникновении угрозы разрушения зданий, сооружений;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27. Должностные лица уполномоченного органа обязаны;</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рассматривать поступившие заявления в установленный срок;</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соблюдать законодательство Российской Федерации и требования настоящего Порядка при осуществлении мероприятий по осмотру;</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осуществлять запись о проведённых осмотрах в журнале учёта осмотров зданий, сооружений.</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28. Должностные лица уполномоченного органа несут ответственность:</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за неправомерные действия (бездействие), связанные с выполнением обязанностей, предусмотренных настоящим Порядком;</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 за разглашение сведений, полученных в процессе осмотра, составляющих государственную, коммерческую и иную охраняемую законом тайну.</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lastRenderedPageBreak/>
        <w:t>29. Лица, ответственные за эксплуатацию зданий, сооружений, обязаны обеспечить должностным лицам уполномоченного органа доступ в осматриваемые здания, сооружения4</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30. О результатах рассмотрения заявления, указанного в пункте 6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9F5133" w:rsidRPr="009F5133" w:rsidRDefault="009F5133" w:rsidP="009F5133">
      <w:pPr>
        <w:pStyle w:val="Textbody"/>
        <w:jc w:val="both"/>
        <w:rPr>
          <w:rFonts w:ascii="Arial" w:hAnsi="Arial" w:cs="Arial"/>
          <w:color w:val="2D2D2D"/>
          <w:sz w:val="20"/>
          <w:szCs w:val="20"/>
          <w:lang w:val="ru-RU"/>
        </w:rPr>
      </w:pPr>
    </w:p>
    <w:p w:rsidR="009F5133" w:rsidRPr="009F5133" w:rsidRDefault="009F5133" w:rsidP="009F5133">
      <w:pPr>
        <w:pStyle w:val="Textbody"/>
        <w:jc w:val="right"/>
        <w:rPr>
          <w:rFonts w:ascii="Arial" w:hAnsi="Arial" w:cs="Arial"/>
          <w:color w:val="2D2D2D"/>
          <w:sz w:val="20"/>
          <w:szCs w:val="20"/>
          <w:lang w:val="ru-RU"/>
        </w:rPr>
      </w:pPr>
    </w:p>
    <w:p w:rsidR="009F5133" w:rsidRPr="009F5133" w:rsidRDefault="009F5133" w:rsidP="009F5133">
      <w:pPr>
        <w:pStyle w:val="Textbody"/>
        <w:jc w:val="right"/>
        <w:rPr>
          <w:rFonts w:ascii="Arial" w:hAnsi="Arial" w:cs="Arial"/>
          <w:color w:val="2D2D2D"/>
          <w:sz w:val="20"/>
          <w:szCs w:val="20"/>
          <w:lang w:val="ru-RU"/>
        </w:rPr>
      </w:pPr>
      <w:bookmarkStart w:id="11" w:name="P000D"/>
      <w:bookmarkEnd w:id="11"/>
      <w:r w:rsidRPr="009F5133">
        <w:rPr>
          <w:rFonts w:ascii="Arial" w:hAnsi="Arial" w:cs="Arial"/>
          <w:color w:val="2D2D2D"/>
          <w:sz w:val="20"/>
          <w:szCs w:val="20"/>
          <w:lang w:val="ru-RU"/>
        </w:rPr>
        <w:t>Приложение N 1</w:t>
      </w:r>
    </w:p>
    <w:p w:rsidR="009F5133" w:rsidRPr="009F5133" w:rsidRDefault="009F5133" w:rsidP="009F5133">
      <w:pPr>
        <w:pStyle w:val="Textbody"/>
        <w:spacing w:after="0" w:line="315" w:lineRule="atLeast"/>
        <w:jc w:val="right"/>
        <w:rPr>
          <w:rFonts w:ascii="Arial" w:hAnsi="Arial" w:cs="Arial"/>
          <w:color w:val="2D2D2D"/>
          <w:sz w:val="20"/>
          <w:szCs w:val="20"/>
          <w:lang w:val="ru-RU"/>
        </w:rPr>
      </w:pPr>
      <w:bookmarkStart w:id="12" w:name="P000F"/>
      <w:bookmarkStart w:id="13" w:name="P000E"/>
      <w:bookmarkStart w:id="14" w:name="redstr2"/>
      <w:bookmarkEnd w:id="12"/>
      <w:bookmarkEnd w:id="13"/>
      <w:bookmarkEnd w:id="14"/>
      <w:r w:rsidRPr="009F5133">
        <w:rPr>
          <w:rFonts w:ascii="Arial" w:hAnsi="Arial" w:cs="Arial"/>
          <w:color w:val="2D2D2D"/>
          <w:sz w:val="20"/>
          <w:szCs w:val="20"/>
          <w:lang w:val="ru-RU"/>
        </w:rPr>
        <w:t>____________________________________</w:t>
      </w:r>
      <w:proofErr w:type="gramStart"/>
      <w:r w:rsidRPr="009F5133">
        <w:rPr>
          <w:rFonts w:ascii="Arial" w:hAnsi="Arial" w:cs="Arial"/>
          <w:color w:val="2D2D2D"/>
          <w:sz w:val="20"/>
          <w:szCs w:val="20"/>
          <w:lang w:val="ru-RU"/>
        </w:rPr>
        <w:t>_</w:t>
      </w:r>
      <w:r w:rsidRPr="009F5133">
        <w:rPr>
          <w:rFonts w:ascii="Arial" w:hAnsi="Arial" w:cs="Arial"/>
          <w:color w:val="2D2D2D"/>
          <w:sz w:val="20"/>
          <w:szCs w:val="20"/>
          <w:lang w:val="ru-RU"/>
        </w:rPr>
        <w:br/>
      </w:r>
      <w:bookmarkStart w:id="15" w:name="redstr1"/>
      <w:bookmarkEnd w:id="15"/>
      <w:r w:rsidRPr="009F5133">
        <w:rPr>
          <w:rFonts w:ascii="Arial" w:hAnsi="Arial" w:cs="Arial"/>
          <w:color w:val="2D2D2D"/>
          <w:sz w:val="20"/>
          <w:szCs w:val="20"/>
          <w:lang w:val="ru-RU"/>
        </w:rPr>
        <w:t>(</w:t>
      </w:r>
      <w:proofErr w:type="gramEnd"/>
      <w:r w:rsidRPr="009F5133">
        <w:rPr>
          <w:rFonts w:ascii="Arial" w:hAnsi="Arial" w:cs="Arial"/>
          <w:color w:val="2D2D2D"/>
          <w:sz w:val="20"/>
          <w:szCs w:val="20"/>
          <w:lang w:val="ru-RU"/>
        </w:rPr>
        <w:t>наименование уполномоченного органа,</w:t>
      </w:r>
      <w:r w:rsidRPr="009F5133">
        <w:rPr>
          <w:rFonts w:ascii="Arial" w:hAnsi="Arial" w:cs="Arial"/>
          <w:color w:val="2D2D2D"/>
          <w:sz w:val="20"/>
          <w:szCs w:val="20"/>
          <w:lang w:val="ru-RU"/>
        </w:rPr>
        <w:br/>
      </w:r>
      <w:bookmarkStart w:id="16" w:name="redstr"/>
      <w:bookmarkEnd w:id="16"/>
      <w:r w:rsidRPr="009F5133">
        <w:rPr>
          <w:rFonts w:ascii="Arial" w:hAnsi="Arial" w:cs="Arial"/>
          <w:color w:val="2D2D2D"/>
          <w:sz w:val="20"/>
          <w:szCs w:val="20"/>
          <w:lang w:val="ru-RU"/>
        </w:rPr>
        <w:t>осуществляющего осмотр)</w:t>
      </w:r>
    </w:p>
    <w:p w:rsidR="009F5133" w:rsidRPr="009F5133" w:rsidRDefault="009F5133" w:rsidP="009F5133">
      <w:pPr>
        <w:pStyle w:val="Textbody"/>
        <w:spacing w:after="0" w:line="315" w:lineRule="atLeast"/>
        <w:jc w:val="right"/>
        <w:rPr>
          <w:rFonts w:ascii="Arial" w:hAnsi="Arial" w:cs="Arial"/>
          <w:sz w:val="20"/>
          <w:szCs w:val="20"/>
          <w:lang w:val="ru-RU"/>
        </w:rPr>
      </w:pPr>
      <w:bookmarkStart w:id="17" w:name="redstr3"/>
      <w:bookmarkStart w:id="18" w:name="P0010"/>
      <w:bookmarkEnd w:id="17"/>
      <w:bookmarkEnd w:id="18"/>
    </w:p>
    <w:p w:rsidR="009F5133" w:rsidRPr="009F5133" w:rsidRDefault="009F5133" w:rsidP="009F5133">
      <w:pPr>
        <w:pStyle w:val="Textbody"/>
        <w:spacing w:before="150" w:after="75"/>
        <w:jc w:val="center"/>
        <w:rPr>
          <w:rFonts w:ascii="Arial" w:hAnsi="Arial" w:cs="Arial"/>
          <w:b/>
          <w:color w:val="3C3C3C"/>
          <w:sz w:val="20"/>
          <w:szCs w:val="20"/>
          <w:lang w:val="ru-RU"/>
        </w:rPr>
      </w:pPr>
      <w:bookmarkStart w:id="19" w:name="P0011"/>
      <w:bookmarkEnd w:id="19"/>
      <w:r w:rsidRPr="009F5133">
        <w:rPr>
          <w:rFonts w:ascii="Arial" w:hAnsi="Arial" w:cs="Arial"/>
          <w:b/>
          <w:color w:val="3C3C3C"/>
          <w:sz w:val="20"/>
          <w:szCs w:val="20"/>
          <w:lang w:val="ru-RU"/>
        </w:rPr>
        <w:t xml:space="preserve">АКТ </w:t>
      </w:r>
      <w:r w:rsidRPr="009F5133">
        <w:rPr>
          <w:rFonts w:ascii="Arial" w:hAnsi="Arial" w:cs="Arial"/>
          <w:b/>
          <w:color w:val="3C3C3C"/>
          <w:sz w:val="20"/>
          <w:szCs w:val="20"/>
        </w:rPr>
        <w:t>N</w:t>
      </w:r>
      <w:r w:rsidRPr="009F5133">
        <w:rPr>
          <w:rFonts w:ascii="Arial" w:hAnsi="Arial" w:cs="Arial"/>
          <w:b/>
          <w:color w:val="3C3C3C"/>
          <w:sz w:val="20"/>
          <w:szCs w:val="20"/>
          <w:lang w:val="ru-RU"/>
        </w:rPr>
        <w:t>_____ осмотра здания, сооружения</w:t>
      </w:r>
    </w:p>
    <w:p w:rsidR="009F5133" w:rsidRPr="009F5133" w:rsidRDefault="009F5133" w:rsidP="009F5133">
      <w:pPr>
        <w:pStyle w:val="Textbody"/>
        <w:spacing w:after="0" w:line="315" w:lineRule="atLeast"/>
        <w:jc w:val="center"/>
        <w:rPr>
          <w:rFonts w:ascii="Arial" w:hAnsi="Arial" w:cs="Arial"/>
          <w:sz w:val="20"/>
          <w:szCs w:val="20"/>
          <w:lang w:val="ru-RU"/>
        </w:rPr>
      </w:pPr>
      <w:bookmarkStart w:id="20" w:name="redstr4"/>
      <w:bookmarkStart w:id="21" w:name="P0012"/>
      <w:bookmarkEnd w:id="20"/>
      <w:bookmarkEnd w:id="21"/>
    </w:p>
    <w:p w:rsidR="009F5133" w:rsidRPr="009F5133" w:rsidRDefault="009F5133" w:rsidP="009F5133">
      <w:pPr>
        <w:pStyle w:val="Textbody"/>
        <w:spacing w:after="0" w:line="315" w:lineRule="atLeast"/>
        <w:rPr>
          <w:rFonts w:ascii="Arial" w:hAnsi="Arial" w:cs="Arial"/>
          <w:color w:val="2D2D2D"/>
          <w:sz w:val="20"/>
          <w:szCs w:val="20"/>
          <w:lang w:val="ru-RU"/>
        </w:rPr>
      </w:pPr>
      <w:bookmarkStart w:id="22" w:name="P0013"/>
      <w:bookmarkEnd w:id="22"/>
      <w:r w:rsidRPr="009F5133">
        <w:rPr>
          <w:rFonts w:ascii="Arial" w:hAnsi="Arial" w:cs="Arial"/>
          <w:color w:val="2D2D2D"/>
          <w:sz w:val="20"/>
          <w:szCs w:val="20"/>
          <w:lang w:val="ru-RU"/>
        </w:rPr>
        <w:t>"_____" _____________ 20 ____ г.                                                                     п. Судиславль</w:t>
      </w:r>
      <w:r w:rsidRPr="009F5133">
        <w:rPr>
          <w:rFonts w:ascii="Arial" w:hAnsi="Arial" w:cs="Arial"/>
          <w:color w:val="2D2D2D"/>
          <w:sz w:val="20"/>
          <w:szCs w:val="20"/>
          <w:lang w:val="ru-RU"/>
        </w:rPr>
        <w:br/>
      </w:r>
    </w:p>
    <w:p w:rsidR="009F5133" w:rsidRPr="009F5133" w:rsidRDefault="009F5133" w:rsidP="009F5133">
      <w:pPr>
        <w:pStyle w:val="Textbody"/>
        <w:spacing w:after="0" w:line="315" w:lineRule="atLeast"/>
        <w:jc w:val="both"/>
        <w:rPr>
          <w:rFonts w:ascii="Arial" w:hAnsi="Arial" w:cs="Arial"/>
          <w:color w:val="2D2D2D"/>
          <w:sz w:val="20"/>
          <w:szCs w:val="20"/>
          <w:lang w:val="ru-RU"/>
        </w:rPr>
      </w:pPr>
      <w:r w:rsidRPr="009F5133">
        <w:rPr>
          <w:rFonts w:ascii="Arial" w:hAnsi="Arial" w:cs="Arial"/>
          <w:color w:val="2D2D2D"/>
          <w:sz w:val="20"/>
          <w:szCs w:val="20"/>
          <w:lang w:val="ru-RU"/>
        </w:rPr>
        <w:t>Место проведения осмотра (адрес): _____________________________________</w:t>
      </w:r>
      <w:r w:rsidRPr="009F5133">
        <w:rPr>
          <w:rFonts w:ascii="Arial" w:hAnsi="Arial" w:cs="Arial"/>
          <w:color w:val="2D2D2D"/>
          <w:sz w:val="20"/>
          <w:szCs w:val="20"/>
          <w:lang w:val="ru-RU"/>
        </w:rPr>
        <w:br/>
        <w:t>_________________________________________________________________________</w:t>
      </w:r>
      <w:proofErr w:type="gramStart"/>
      <w:r w:rsidRPr="009F5133">
        <w:rPr>
          <w:rFonts w:ascii="Arial" w:hAnsi="Arial" w:cs="Arial"/>
          <w:color w:val="2D2D2D"/>
          <w:sz w:val="20"/>
          <w:szCs w:val="20"/>
          <w:lang w:val="ru-RU"/>
        </w:rPr>
        <w:t>_</w:t>
      </w:r>
      <w:r w:rsidRPr="009F5133">
        <w:rPr>
          <w:rFonts w:ascii="Arial" w:hAnsi="Arial" w:cs="Arial"/>
          <w:color w:val="2D2D2D"/>
          <w:sz w:val="20"/>
          <w:szCs w:val="20"/>
          <w:lang w:val="ru-RU"/>
        </w:rPr>
        <w:br/>
        <w:t>(</w:t>
      </w:r>
      <w:proofErr w:type="gramEnd"/>
      <w:r w:rsidRPr="009F5133">
        <w:rPr>
          <w:rFonts w:ascii="Arial" w:hAnsi="Arial" w:cs="Arial"/>
          <w:color w:val="2D2D2D"/>
          <w:sz w:val="20"/>
          <w:szCs w:val="20"/>
          <w:lang w:val="ru-RU"/>
        </w:rPr>
        <w:t>должности, ФИО должностных лиц уполномоченного органа, проводивших осмотр,</w:t>
      </w:r>
      <w:r w:rsidRPr="009F5133">
        <w:rPr>
          <w:rFonts w:ascii="Arial" w:hAnsi="Arial" w:cs="Arial"/>
          <w:color w:val="2D2D2D"/>
          <w:sz w:val="20"/>
          <w:szCs w:val="20"/>
          <w:lang w:val="ru-RU"/>
        </w:rPr>
        <w:br/>
        <w:t>ФИО должностных лиц, привлеченных уполномоченным органом к проведению</w:t>
      </w:r>
      <w:r w:rsidRPr="009F5133">
        <w:rPr>
          <w:rFonts w:ascii="Arial" w:hAnsi="Arial" w:cs="Arial"/>
          <w:color w:val="2D2D2D"/>
          <w:sz w:val="20"/>
          <w:szCs w:val="20"/>
          <w:lang w:val="ru-RU"/>
        </w:rPr>
        <w:br/>
        <w:t>осмотра)</w:t>
      </w:r>
      <w:r w:rsidRPr="009F5133">
        <w:rPr>
          <w:rFonts w:ascii="Arial" w:hAnsi="Arial" w:cs="Arial"/>
          <w:color w:val="2D2D2D"/>
          <w:sz w:val="20"/>
          <w:szCs w:val="20"/>
          <w:lang w:val="ru-RU"/>
        </w:rPr>
        <w:br/>
        <w:t xml:space="preserve">на основании распоряжения от __________________ </w:t>
      </w:r>
      <w:r w:rsidRPr="009F5133">
        <w:rPr>
          <w:rFonts w:ascii="Arial" w:hAnsi="Arial" w:cs="Arial"/>
          <w:color w:val="2D2D2D"/>
          <w:sz w:val="20"/>
          <w:szCs w:val="20"/>
        </w:rPr>
        <w:t>N</w:t>
      </w:r>
      <w:r w:rsidRPr="009F5133">
        <w:rPr>
          <w:rFonts w:ascii="Arial" w:hAnsi="Arial" w:cs="Arial"/>
          <w:color w:val="2D2D2D"/>
          <w:sz w:val="20"/>
          <w:szCs w:val="20"/>
          <w:lang w:val="ru-RU"/>
        </w:rPr>
        <w:t xml:space="preserve"> ___ провел (и) осмотр</w:t>
      </w:r>
    </w:p>
    <w:p w:rsidR="009F5133" w:rsidRPr="009F5133" w:rsidRDefault="009F5133" w:rsidP="009F5133">
      <w:pPr>
        <w:pStyle w:val="Textbody"/>
        <w:spacing w:after="0" w:line="315" w:lineRule="atLeast"/>
        <w:jc w:val="both"/>
        <w:rPr>
          <w:rFonts w:ascii="Arial" w:hAnsi="Arial" w:cs="Arial"/>
          <w:color w:val="2D2D2D"/>
          <w:sz w:val="20"/>
          <w:szCs w:val="20"/>
          <w:lang w:val="ru-RU"/>
        </w:rPr>
      </w:pPr>
      <w:r w:rsidRPr="009F5133">
        <w:rPr>
          <w:rFonts w:ascii="Arial" w:hAnsi="Arial" w:cs="Arial"/>
          <w:color w:val="2D2D2D"/>
          <w:sz w:val="20"/>
          <w:szCs w:val="20"/>
          <w:lang w:val="ru-RU"/>
        </w:rPr>
        <w:t xml:space="preserve">здания, сооружения, расположенного по </w:t>
      </w:r>
      <w:proofErr w:type="gramStart"/>
      <w:r w:rsidRPr="009F5133">
        <w:rPr>
          <w:rFonts w:ascii="Arial" w:hAnsi="Arial" w:cs="Arial"/>
          <w:color w:val="2D2D2D"/>
          <w:sz w:val="20"/>
          <w:szCs w:val="20"/>
          <w:lang w:val="ru-RU"/>
        </w:rPr>
        <w:t>адресу:_</w:t>
      </w:r>
      <w:proofErr w:type="gramEnd"/>
      <w:r w:rsidRPr="009F5133">
        <w:rPr>
          <w:rFonts w:ascii="Arial" w:hAnsi="Arial" w:cs="Arial"/>
          <w:color w:val="2D2D2D"/>
          <w:sz w:val="20"/>
          <w:szCs w:val="20"/>
          <w:lang w:val="ru-RU"/>
        </w:rPr>
        <w:t>_____________________________</w:t>
      </w:r>
      <w:r w:rsidRPr="009F5133">
        <w:rPr>
          <w:rFonts w:ascii="Arial" w:hAnsi="Arial" w:cs="Arial"/>
          <w:color w:val="2D2D2D"/>
          <w:sz w:val="20"/>
          <w:szCs w:val="20"/>
          <w:lang w:val="ru-RU"/>
        </w:rPr>
        <w:br/>
        <w:t>__________________________________________________________________________</w:t>
      </w:r>
      <w:r w:rsidRPr="009F5133">
        <w:rPr>
          <w:rFonts w:ascii="Arial" w:hAnsi="Arial" w:cs="Arial"/>
          <w:color w:val="2D2D2D"/>
          <w:sz w:val="20"/>
          <w:szCs w:val="20"/>
          <w:lang w:val="ru-RU"/>
        </w:rPr>
        <w:br/>
        <w:t>принадлежащего_________________________________________________________</w:t>
      </w:r>
    </w:p>
    <w:p w:rsidR="009F5133" w:rsidRPr="009F5133" w:rsidRDefault="009F5133" w:rsidP="009F5133">
      <w:pPr>
        <w:pStyle w:val="Textbody"/>
        <w:spacing w:after="0" w:line="315" w:lineRule="atLeast"/>
        <w:jc w:val="both"/>
        <w:rPr>
          <w:rFonts w:ascii="Arial" w:hAnsi="Arial" w:cs="Arial"/>
          <w:color w:val="2D2D2D"/>
          <w:sz w:val="20"/>
          <w:szCs w:val="20"/>
          <w:lang w:val="ru-RU"/>
        </w:rPr>
      </w:pPr>
      <w:r w:rsidRPr="009F5133">
        <w:rPr>
          <w:rFonts w:ascii="Arial" w:hAnsi="Arial" w:cs="Arial"/>
          <w:color w:val="2D2D2D"/>
          <w:sz w:val="20"/>
          <w:szCs w:val="20"/>
          <w:lang w:val="ru-RU"/>
        </w:rPr>
        <w:t>(ФИО физического лица, индивидуального предпринимателя, наименование</w:t>
      </w:r>
      <w:r w:rsidRPr="009F5133">
        <w:rPr>
          <w:rFonts w:ascii="Arial" w:hAnsi="Arial" w:cs="Arial"/>
          <w:color w:val="2D2D2D"/>
          <w:sz w:val="20"/>
          <w:szCs w:val="20"/>
          <w:lang w:val="ru-RU"/>
        </w:rPr>
        <w:br/>
        <w:t xml:space="preserve">юридического </w:t>
      </w:r>
      <w:proofErr w:type="gramStart"/>
      <w:r w:rsidRPr="009F5133">
        <w:rPr>
          <w:rFonts w:ascii="Arial" w:hAnsi="Arial" w:cs="Arial"/>
          <w:color w:val="2D2D2D"/>
          <w:sz w:val="20"/>
          <w:szCs w:val="20"/>
          <w:lang w:val="ru-RU"/>
        </w:rPr>
        <w:t>лица)</w:t>
      </w:r>
      <w:r w:rsidRPr="009F5133">
        <w:rPr>
          <w:rFonts w:ascii="Arial" w:hAnsi="Arial" w:cs="Arial"/>
          <w:color w:val="2D2D2D"/>
          <w:sz w:val="20"/>
          <w:szCs w:val="20"/>
          <w:lang w:val="ru-RU"/>
        </w:rPr>
        <w:br/>
        <w:t>в</w:t>
      </w:r>
      <w:proofErr w:type="gramEnd"/>
      <w:r w:rsidRPr="009F5133">
        <w:rPr>
          <w:rFonts w:ascii="Arial" w:hAnsi="Arial" w:cs="Arial"/>
          <w:color w:val="2D2D2D"/>
          <w:sz w:val="20"/>
          <w:szCs w:val="20"/>
          <w:lang w:val="ru-RU"/>
        </w:rPr>
        <w:t xml:space="preserve"> присутствии: ________________________________________________________</w:t>
      </w:r>
    </w:p>
    <w:p w:rsidR="009F5133" w:rsidRPr="009F5133" w:rsidRDefault="009F5133" w:rsidP="009F5133">
      <w:pPr>
        <w:pStyle w:val="Textbody"/>
        <w:spacing w:after="0" w:line="315" w:lineRule="atLeast"/>
        <w:jc w:val="both"/>
        <w:rPr>
          <w:rFonts w:ascii="Arial" w:hAnsi="Arial" w:cs="Arial"/>
          <w:color w:val="2D2D2D"/>
          <w:sz w:val="20"/>
          <w:szCs w:val="20"/>
          <w:lang w:val="ru-RU"/>
        </w:rPr>
      </w:pPr>
      <w:r w:rsidRPr="009F5133">
        <w:rPr>
          <w:rFonts w:ascii="Arial" w:hAnsi="Arial" w:cs="Arial"/>
          <w:color w:val="2D2D2D"/>
          <w:sz w:val="20"/>
          <w:szCs w:val="20"/>
          <w:lang w:val="ru-RU"/>
        </w:rPr>
        <w:t>(ФИО лица, действующего от имени лица, ответственного за эксплуатацию</w:t>
      </w:r>
      <w:r w:rsidRPr="009F5133">
        <w:rPr>
          <w:rFonts w:ascii="Arial" w:hAnsi="Arial" w:cs="Arial"/>
          <w:color w:val="2D2D2D"/>
          <w:sz w:val="20"/>
          <w:szCs w:val="20"/>
          <w:lang w:val="ru-RU"/>
        </w:rPr>
        <w:br/>
        <w:t xml:space="preserve">здания, сооружения, с указанием должности или </w:t>
      </w:r>
      <w:proofErr w:type="gramStart"/>
      <w:r w:rsidRPr="009F5133">
        <w:rPr>
          <w:rFonts w:ascii="Arial" w:hAnsi="Arial" w:cs="Arial"/>
          <w:color w:val="2D2D2D"/>
          <w:sz w:val="20"/>
          <w:szCs w:val="20"/>
          <w:lang w:val="ru-RU"/>
        </w:rPr>
        <w:t>документа,</w:t>
      </w:r>
      <w:r w:rsidRPr="009F5133">
        <w:rPr>
          <w:rFonts w:ascii="Arial" w:hAnsi="Arial" w:cs="Arial"/>
          <w:color w:val="2D2D2D"/>
          <w:sz w:val="20"/>
          <w:szCs w:val="20"/>
          <w:lang w:val="ru-RU"/>
        </w:rPr>
        <w:br/>
        <w:t>подтверждающего</w:t>
      </w:r>
      <w:proofErr w:type="gramEnd"/>
      <w:r w:rsidRPr="009F5133">
        <w:rPr>
          <w:rFonts w:ascii="Arial" w:hAnsi="Arial" w:cs="Arial"/>
          <w:color w:val="2D2D2D"/>
          <w:sz w:val="20"/>
          <w:szCs w:val="20"/>
          <w:lang w:val="ru-RU"/>
        </w:rPr>
        <w:t xml:space="preserve"> его полномочия)</w:t>
      </w:r>
      <w:r w:rsidRPr="009F5133">
        <w:rPr>
          <w:rFonts w:ascii="Arial" w:hAnsi="Arial" w:cs="Arial"/>
          <w:color w:val="2D2D2D"/>
          <w:sz w:val="20"/>
          <w:szCs w:val="20"/>
          <w:lang w:val="ru-RU"/>
        </w:rPr>
        <w:br/>
        <w:t>Проверкой установлено: _________________________________ ___________</w:t>
      </w:r>
    </w:p>
    <w:p w:rsidR="009F5133" w:rsidRPr="009F5133" w:rsidRDefault="009F5133" w:rsidP="009F5133">
      <w:pPr>
        <w:pStyle w:val="Textbody"/>
        <w:spacing w:after="0" w:line="315" w:lineRule="atLeast"/>
        <w:jc w:val="both"/>
        <w:rPr>
          <w:rFonts w:ascii="Arial" w:hAnsi="Arial" w:cs="Arial"/>
          <w:color w:val="2D2D2D"/>
          <w:sz w:val="20"/>
          <w:szCs w:val="20"/>
          <w:lang w:val="ru-RU"/>
        </w:rPr>
      </w:pPr>
      <w:r w:rsidRPr="009F5133">
        <w:rPr>
          <w:rFonts w:ascii="Arial" w:hAnsi="Arial" w:cs="Arial"/>
          <w:color w:val="2D2D2D"/>
          <w:sz w:val="20"/>
          <w:szCs w:val="20"/>
          <w:lang w:val="ru-RU"/>
        </w:rPr>
        <w:t>(описание выявленных нарушений, в случае если нарушений не установлено,</w:t>
      </w:r>
    </w:p>
    <w:p w:rsidR="009F5133" w:rsidRPr="009F5133" w:rsidRDefault="009F5133" w:rsidP="009F5133">
      <w:pPr>
        <w:pStyle w:val="Textbody"/>
        <w:spacing w:after="0" w:line="315" w:lineRule="atLeast"/>
        <w:jc w:val="both"/>
        <w:rPr>
          <w:rFonts w:ascii="Arial" w:hAnsi="Arial" w:cs="Arial"/>
          <w:color w:val="2D2D2D"/>
          <w:sz w:val="20"/>
          <w:szCs w:val="20"/>
          <w:lang w:val="ru-RU"/>
        </w:rPr>
      </w:pPr>
      <w:r w:rsidRPr="009F5133">
        <w:rPr>
          <w:rFonts w:ascii="Arial" w:hAnsi="Arial" w:cs="Arial"/>
          <w:color w:val="2D2D2D"/>
          <w:sz w:val="20"/>
          <w:szCs w:val="20"/>
          <w:lang w:val="ru-RU"/>
        </w:rPr>
        <w:t>указывается "нарушений не выявлено")</w:t>
      </w:r>
      <w:r w:rsidRPr="009F5133">
        <w:rPr>
          <w:rFonts w:ascii="Arial" w:hAnsi="Arial" w:cs="Arial"/>
          <w:color w:val="2D2D2D"/>
          <w:sz w:val="20"/>
          <w:szCs w:val="20"/>
          <w:lang w:val="ru-RU"/>
        </w:rPr>
        <w:br/>
        <w:t>__________________________________________________________________________</w:t>
      </w:r>
      <w:r w:rsidRPr="009F5133">
        <w:rPr>
          <w:rFonts w:ascii="Arial" w:hAnsi="Arial" w:cs="Arial"/>
          <w:color w:val="2D2D2D"/>
          <w:sz w:val="20"/>
          <w:szCs w:val="20"/>
          <w:lang w:val="ru-RU"/>
        </w:rPr>
        <w:br/>
        <w:t>__________________________________________________________________________</w:t>
      </w:r>
      <w:r w:rsidRPr="009F5133">
        <w:rPr>
          <w:rFonts w:ascii="Arial" w:hAnsi="Arial" w:cs="Arial"/>
          <w:color w:val="2D2D2D"/>
          <w:sz w:val="20"/>
          <w:szCs w:val="20"/>
          <w:lang w:val="ru-RU"/>
        </w:rPr>
        <w:br/>
        <w:t>С текстом акта ознакомлен (а) _______________________ _________________</w:t>
      </w:r>
      <w:r w:rsidRPr="009F5133">
        <w:rPr>
          <w:rFonts w:ascii="Arial" w:hAnsi="Arial" w:cs="Arial"/>
          <w:color w:val="2D2D2D"/>
          <w:sz w:val="20"/>
          <w:szCs w:val="20"/>
          <w:lang w:val="ru-RU"/>
        </w:rPr>
        <w:br/>
        <w:t>(ФИО) (подпись)</w:t>
      </w:r>
      <w:r w:rsidRPr="009F5133">
        <w:rPr>
          <w:rFonts w:ascii="Arial" w:hAnsi="Arial" w:cs="Arial"/>
          <w:color w:val="2D2D2D"/>
          <w:sz w:val="20"/>
          <w:szCs w:val="20"/>
          <w:lang w:val="ru-RU"/>
        </w:rPr>
        <w:br/>
        <w:t>Копию акта получил (а) _____________________________ __________________</w:t>
      </w:r>
      <w:r w:rsidRPr="009F5133">
        <w:rPr>
          <w:rFonts w:ascii="Arial" w:hAnsi="Arial" w:cs="Arial"/>
          <w:color w:val="2D2D2D"/>
          <w:sz w:val="20"/>
          <w:szCs w:val="20"/>
          <w:lang w:val="ru-RU"/>
        </w:rPr>
        <w:br/>
        <w:t>(ФИО) (подпись)</w:t>
      </w:r>
      <w:r w:rsidRPr="009F5133">
        <w:rPr>
          <w:rFonts w:ascii="Arial" w:hAnsi="Arial" w:cs="Arial"/>
          <w:color w:val="2D2D2D"/>
          <w:sz w:val="20"/>
          <w:szCs w:val="20"/>
          <w:lang w:val="ru-RU"/>
        </w:rPr>
        <w:br/>
      </w:r>
      <w:r w:rsidRPr="009F5133">
        <w:rPr>
          <w:rFonts w:ascii="Arial" w:hAnsi="Arial" w:cs="Arial"/>
          <w:color w:val="2D2D2D"/>
          <w:sz w:val="20"/>
          <w:szCs w:val="20"/>
          <w:lang w:val="ru-RU"/>
        </w:rPr>
        <w:lastRenderedPageBreak/>
        <w:t>Подписи должностных лиц уполномоченного органа, ФИО должностных лиц,</w:t>
      </w:r>
      <w:r w:rsidRPr="009F5133">
        <w:rPr>
          <w:rFonts w:ascii="Arial" w:hAnsi="Arial" w:cs="Arial"/>
          <w:color w:val="2D2D2D"/>
          <w:sz w:val="20"/>
          <w:szCs w:val="20"/>
          <w:lang w:val="ru-RU"/>
        </w:rPr>
        <w:br/>
        <w:t>привлеченных уполномоченным органом к проведению осмотра:</w:t>
      </w:r>
      <w:r w:rsidRPr="009F5133">
        <w:rPr>
          <w:rFonts w:ascii="Arial" w:hAnsi="Arial" w:cs="Arial"/>
          <w:color w:val="2D2D2D"/>
          <w:sz w:val="20"/>
          <w:szCs w:val="20"/>
          <w:lang w:val="ru-RU"/>
        </w:rPr>
        <w:br/>
        <w:t>_______________________________________________ ________________</w:t>
      </w:r>
      <w:r w:rsidRPr="009F5133">
        <w:rPr>
          <w:rFonts w:ascii="Arial" w:hAnsi="Arial" w:cs="Arial"/>
          <w:color w:val="2D2D2D"/>
          <w:sz w:val="20"/>
          <w:szCs w:val="20"/>
          <w:lang w:val="ru-RU"/>
        </w:rPr>
        <w:br/>
        <w:t>(должность, ФИО) (подпись)</w:t>
      </w:r>
      <w:r w:rsidRPr="009F5133">
        <w:rPr>
          <w:rFonts w:ascii="Arial" w:hAnsi="Arial" w:cs="Arial"/>
          <w:color w:val="2D2D2D"/>
          <w:sz w:val="20"/>
          <w:szCs w:val="20"/>
          <w:lang w:val="ru-RU"/>
        </w:rPr>
        <w:br/>
        <w:t>_______________________________________________ ________________</w:t>
      </w:r>
      <w:r w:rsidRPr="009F5133">
        <w:rPr>
          <w:rFonts w:ascii="Arial" w:hAnsi="Arial" w:cs="Arial"/>
          <w:color w:val="2D2D2D"/>
          <w:sz w:val="20"/>
          <w:szCs w:val="20"/>
          <w:lang w:val="ru-RU"/>
        </w:rPr>
        <w:br/>
        <w:t>(должность, ФИО) (подпись)</w:t>
      </w:r>
      <w:r w:rsidRPr="009F5133">
        <w:rPr>
          <w:rFonts w:ascii="Arial" w:hAnsi="Arial" w:cs="Arial"/>
          <w:color w:val="2D2D2D"/>
          <w:sz w:val="20"/>
          <w:szCs w:val="20"/>
          <w:lang w:val="ru-RU"/>
        </w:rPr>
        <w:br/>
        <w:t>_______________________________________________ ________________</w:t>
      </w:r>
      <w:r w:rsidRPr="009F5133">
        <w:rPr>
          <w:rFonts w:ascii="Arial" w:hAnsi="Arial" w:cs="Arial"/>
          <w:color w:val="2D2D2D"/>
          <w:sz w:val="20"/>
          <w:szCs w:val="20"/>
          <w:lang w:val="ru-RU"/>
        </w:rPr>
        <w:br/>
        <w:t>(должность, ФИО) (подпись)</w:t>
      </w:r>
    </w:p>
    <w:p w:rsidR="009F5133" w:rsidRPr="009F5133" w:rsidRDefault="009F5133" w:rsidP="009F5133">
      <w:pPr>
        <w:pStyle w:val="Textbody"/>
        <w:spacing w:after="0" w:line="315" w:lineRule="atLeast"/>
        <w:jc w:val="right"/>
        <w:rPr>
          <w:rFonts w:ascii="Arial" w:hAnsi="Arial" w:cs="Arial"/>
          <w:color w:val="2D2D2D"/>
          <w:sz w:val="20"/>
          <w:szCs w:val="20"/>
          <w:lang w:val="ru-RU"/>
        </w:rPr>
      </w:pPr>
      <w:bookmarkStart w:id="23" w:name="P0015"/>
      <w:bookmarkEnd w:id="23"/>
      <w:r w:rsidRPr="009F5133">
        <w:rPr>
          <w:rFonts w:ascii="Arial" w:hAnsi="Arial" w:cs="Arial"/>
          <w:color w:val="2D2D2D"/>
          <w:sz w:val="20"/>
          <w:szCs w:val="20"/>
          <w:lang w:val="ru-RU"/>
        </w:rPr>
        <w:t xml:space="preserve">Приложение </w:t>
      </w:r>
      <w:r w:rsidRPr="009F5133">
        <w:rPr>
          <w:rFonts w:ascii="Arial" w:hAnsi="Arial" w:cs="Arial"/>
          <w:color w:val="2D2D2D"/>
          <w:sz w:val="20"/>
          <w:szCs w:val="20"/>
        </w:rPr>
        <w:t>N</w:t>
      </w:r>
      <w:r w:rsidRPr="009F5133">
        <w:rPr>
          <w:rFonts w:ascii="Arial" w:hAnsi="Arial" w:cs="Arial"/>
          <w:color w:val="2D2D2D"/>
          <w:sz w:val="20"/>
          <w:szCs w:val="20"/>
          <w:lang w:val="ru-RU"/>
        </w:rPr>
        <w:t xml:space="preserve"> 2</w:t>
      </w:r>
    </w:p>
    <w:p w:rsidR="009F5133" w:rsidRPr="009F5133" w:rsidRDefault="009F5133" w:rsidP="009F5133">
      <w:pPr>
        <w:pStyle w:val="Textbody"/>
        <w:spacing w:after="0" w:line="315" w:lineRule="atLeast"/>
        <w:jc w:val="right"/>
        <w:rPr>
          <w:rFonts w:ascii="Arial" w:hAnsi="Arial" w:cs="Arial"/>
          <w:color w:val="2D2D2D"/>
          <w:sz w:val="20"/>
          <w:szCs w:val="20"/>
          <w:lang w:val="ru-RU"/>
        </w:rPr>
      </w:pPr>
      <w:bookmarkStart w:id="24" w:name="redstr7"/>
      <w:bookmarkStart w:id="25" w:name="P0016"/>
      <w:bookmarkStart w:id="26" w:name="P0017"/>
      <w:bookmarkEnd w:id="24"/>
      <w:bookmarkEnd w:id="25"/>
      <w:bookmarkEnd w:id="26"/>
      <w:r w:rsidRPr="009F5133">
        <w:rPr>
          <w:rFonts w:ascii="Arial" w:hAnsi="Arial" w:cs="Arial"/>
          <w:color w:val="2D2D2D"/>
          <w:sz w:val="20"/>
          <w:szCs w:val="20"/>
          <w:lang w:val="ru-RU"/>
        </w:rPr>
        <w:t>____________________________________</w:t>
      </w:r>
      <w:proofErr w:type="gramStart"/>
      <w:r w:rsidRPr="009F5133">
        <w:rPr>
          <w:rFonts w:ascii="Arial" w:hAnsi="Arial" w:cs="Arial"/>
          <w:color w:val="2D2D2D"/>
          <w:sz w:val="20"/>
          <w:szCs w:val="20"/>
          <w:lang w:val="ru-RU"/>
        </w:rPr>
        <w:t>_</w:t>
      </w:r>
      <w:r w:rsidRPr="009F5133">
        <w:rPr>
          <w:rFonts w:ascii="Arial" w:hAnsi="Arial" w:cs="Arial"/>
          <w:color w:val="2D2D2D"/>
          <w:sz w:val="20"/>
          <w:szCs w:val="20"/>
          <w:lang w:val="ru-RU"/>
        </w:rPr>
        <w:br/>
      </w:r>
      <w:r w:rsidRPr="009F5133">
        <w:rPr>
          <w:rFonts w:ascii="Arial" w:hAnsi="Arial" w:cs="Arial"/>
          <w:color w:val="2D2D2D"/>
          <w:sz w:val="20"/>
          <w:szCs w:val="20"/>
          <w:lang w:val="ru-RU"/>
        </w:rPr>
        <w:br/>
      </w:r>
      <w:bookmarkStart w:id="27" w:name="redstr6"/>
      <w:bookmarkEnd w:id="27"/>
      <w:r w:rsidRPr="009F5133">
        <w:rPr>
          <w:rFonts w:ascii="Arial" w:hAnsi="Arial" w:cs="Arial"/>
          <w:color w:val="2D2D2D"/>
          <w:sz w:val="20"/>
          <w:szCs w:val="20"/>
          <w:lang w:val="ru-RU"/>
        </w:rPr>
        <w:t>(</w:t>
      </w:r>
      <w:proofErr w:type="gramEnd"/>
      <w:r w:rsidRPr="009F5133">
        <w:rPr>
          <w:rFonts w:ascii="Arial" w:hAnsi="Arial" w:cs="Arial"/>
          <w:color w:val="2D2D2D"/>
          <w:sz w:val="20"/>
          <w:szCs w:val="20"/>
          <w:lang w:val="ru-RU"/>
        </w:rPr>
        <w:t>наименование уполномоченного органа,</w:t>
      </w:r>
      <w:r w:rsidRPr="009F5133">
        <w:rPr>
          <w:rFonts w:ascii="Arial" w:hAnsi="Arial" w:cs="Arial"/>
          <w:color w:val="2D2D2D"/>
          <w:sz w:val="20"/>
          <w:szCs w:val="20"/>
          <w:lang w:val="ru-RU"/>
        </w:rPr>
        <w:br/>
      </w:r>
      <w:r w:rsidRPr="009F5133">
        <w:rPr>
          <w:rFonts w:ascii="Arial" w:hAnsi="Arial" w:cs="Arial"/>
          <w:color w:val="2D2D2D"/>
          <w:sz w:val="20"/>
          <w:szCs w:val="20"/>
          <w:lang w:val="ru-RU"/>
        </w:rPr>
        <w:br/>
      </w:r>
      <w:bookmarkStart w:id="28" w:name="redstr5"/>
      <w:bookmarkEnd w:id="28"/>
      <w:r w:rsidRPr="009F5133">
        <w:rPr>
          <w:rFonts w:ascii="Arial" w:hAnsi="Arial" w:cs="Arial"/>
          <w:color w:val="2D2D2D"/>
          <w:sz w:val="20"/>
          <w:szCs w:val="20"/>
          <w:lang w:val="ru-RU"/>
        </w:rPr>
        <w:t>осуществляющего осмотр)</w:t>
      </w:r>
    </w:p>
    <w:p w:rsidR="009F5133" w:rsidRPr="009F5133" w:rsidRDefault="009F5133" w:rsidP="009F5133">
      <w:pPr>
        <w:pStyle w:val="Textbody"/>
        <w:spacing w:after="0" w:line="315" w:lineRule="atLeast"/>
        <w:rPr>
          <w:rFonts w:ascii="Arial" w:hAnsi="Arial" w:cs="Arial"/>
          <w:sz w:val="20"/>
          <w:szCs w:val="20"/>
          <w:lang w:val="ru-RU"/>
        </w:rPr>
      </w:pPr>
      <w:bookmarkStart w:id="29" w:name="redstr8"/>
      <w:bookmarkStart w:id="30" w:name="P0018"/>
      <w:bookmarkEnd w:id="29"/>
      <w:bookmarkEnd w:id="30"/>
    </w:p>
    <w:p w:rsidR="009F5133" w:rsidRPr="009F5133" w:rsidRDefault="009F5133" w:rsidP="009F5133">
      <w:pPr>
        <w:pStyle w:val="Textbody"/>
        <w:spacing w:after="0" w:line="315" w:lineRule="atLeast"/>
        <w:jc w:val="center"/>
        <w:rPr>
          <w:rFonts w:ascii="Arial" w:hAnsi="Arial" w:cs="Arial"/>
          <w:color w:val="2D2D2D"/>
          <w:sz w:val="20"/>
          <w:szCs w:val="20"/>
          <w:lang w:val="ru-RU"/>
        </w:rPr>
      </w:pPr>
      <w:bookmarkStart w:id="31" w:name="P001A"/>
      <w:bookmarkEnd w:id="31"/>
      <w:r w:rsidRPr="009F5133">
        <w:rPr>
          <w:rFonts w:ascii="Arial" w:hAnsi="Arial" w:cs="Arial"/>
          <w:color w:val="2D2D2D"/>
          <w:sz w:val="20"/>
          <w:szCs w:val="20"/>
          <w:lang w:val="ru-RU"/>
        </w:rPr>
        <w:br/>
      </w:r>
      <w:bookmarkStart w:id="32" w:name="redstr10"/>
      <w:bookmarkEnd w:id="32"/>
      <w:r w:rsidRPr="009F5133">
        <w:rPr>
          <w:rFonts w:ascii="Arial" w:hAnsi="Arial" w:cs="Arial"/>
          <w:color w:val="2D2D2D"/>
          <w:sz w:val="20"/>
          <w:szCs w:val="20"/>
          <w:lang w:val="ru-RU"/>
        </w:rPr>
        <w:t xml:space="preserve">В соответствии с актом осмотра здания, сооружения от ___________ </w:t>
      </w:r>
      <w:r w:rsidRPr="009F5133">
        <w:rPr>
          <w:rFonts w:ascii="Arial" w:hAnsi="Arial" w:cs="Arial"/>
          <w:color w:val="2D2D2D"/>
          <w:sz w:val="20"/>
          <w:szCs w:val="20"/>
        </w:rPr>
        <w:t>N</w:t>
      </w:r>
      <w:r w:rsidRPr="009F5133">
        <w:rPr>
          <w:rFonts w:ascii="Arial" w:hAnsi="Arial" w:cs="Arial"/>
          <w:color w:val="2D2D2D"/>
          <w:sz w:val="20"/>
          <w:szCs w:val="20"/>
          <w:lang w:val="ru-RU"/>
        </w:rPr>
        <w:t>_____</w:t>
      </w:r>
      <w:r w:rsidRPr="009F5133">
        <w:rPr>
          <w:rFonts w:ascii="Arial" w:hAnsi="Arial" w:cs="Arial"/>
          <w:color w:val="2D2D2D"/>
          <w:sz w:val="20"/>
          <w:szCs w:val="20"/>
          <w:lang w:val="ru-RU"/>
        </w:rPr>
        <w:br/>
      </w:r>
      <w:r w:rsidRPr="009F5133">
        <w:rPr>
          <w:rFonts w:ascii="Arial" w:hAnsi="Arial" w:cs="Arial"/>
          <w:color w:val="2D2D2D"/>
          <w:sz w:val="20"/>
          <w:szCs w:val="20"/>
          <w:lang w:val="ru-RU"/>
        </w:rPr>
        <w:br/>
      </w:r>
      <w:bookmarkStart w:id="33" w:name="redstr9"/>
      <w:bookmarkEnd w:id="33"/>
      <w:r w:rsidRPr="009F5133">
        <w:rPr>
          <w:rFonts w:ascii="Arial" w:hAnsi="Arial" w:cs="Arial"/>
          <w:color w:val="2D2D2D"/>
          <w:sz w:val="20"/>
          <w:szCs w:val="20"/>
          <w:lang w:val="ru-RU"/>
        </w:rPr>
        <w:t>РЕКОМЕНДУЕМ:</w:t>
      </w:r>
    </w:p>
    <w:p w:rsidR="009F5133" w:rsidRPr="009F5133" w:rsidRDefault="009F5133" w:rsidP="009F5133">
      <w:pPr>
        <w:rPr>
          <w:rFonts w:ascii="Arial" w:hAnsi="Arial" w:cs="Arial"/>
          <w:sz w:val="20"/>
          <w:szCs w:val="20"/>
        </w:rPr>
        <w:sectPr w:rsidR="009F5133" w:rsidRPr="009F5133">
          <w:pgSz w:w="12240" w:h="15840"/>
          <w:pgMar w:top="1134" w:right="1134" w:bottom="1134" w:left="1134" w:header="720" w:footer="720" w:gutter="0"/>
          <w:cols w:space="720"/>
        </w:sectPr>
      </w:pPr>
    </w:p>
    <w:p w:rsidR="009F5133" w:rsidRPr="009F5133" w:rsidRDefault="009F5133" w:rsidP="009F5133">
      <w:pPr>
        <w:pStyle w:val="Standard"/>
        <w:rPr>
          <w:sz w:val="20"/>
          <w:szCs w:val="20"/>
        </w:rPr>
      </w:pPr>
      <w:bookmarkStart w:id="34" w:name="P001B"/>
      <w:bookmarkEnd w:id="34"/>
    </w:p>
    <w:tbl>
      <w:tblPr>
        <w:tblW w:w="9117" w:type="dxa"/>
        <w:tblLayout w:type="fixed"/>
        <w:tblCellMar>
          <w:left w:w="10" w:type="dxa"/>
          <w:right w:w="10" w:type="dxa"/>
        </w:tblCellMar>
        <w:tblLook w:val="0000" w:firstRow="0" w:lastRow="0" w:firstColumn="0" w:lastColumn="0" w:noHBand="0" w:noVBand="0"/>
      </w:tblPr>
      <w:tblGrid>
        <w:gridCol w:w="601"/>
        <w:gridCol w:w="2239"/>
        <w:gridCol w:w="5024"/>
        <w:gridCol w:w="1253"/>
      </w:tblGrid>
      <w:tr w:rsidR="009F5133" w:rsidRPr="009F5133" w:rsidTr="00C01F23">
        <w:tc>
          <w:tcPr>
            <w:tcW w:w="601" w:type="dxa"/>
            <w:tcMar>
              <w:top w:w="0" w:type="dxa"/>
              <w:left w:w="0" w:type="dxa"/>
              <w:bottom w:w="0" w:type="dxa"/>
              <w:right w:w="0" w:type="dxa"/>
            </w:tcMar>
            <w:vAlign w:val="center"/>
          </w:tcPr>
          <w:p w:rsidR="009F5133" w:rsidRPr="009F5133" w:rsidRDefault="009F5133" w:rsidP="00C01F23">
            <w:pPr>
              <w:pStyle w:val="TableContents"/>
              <w:rPr>
                <w:sz w:val="20"/>
                <w:szCs w:val="20"/>
              </w:rPr>
            </w:pPr>
          </w:p>
        </w:tc>
        <w:tc>
          <w:tcPr>
            <w:tcW w:w="2239" w:type="dxa"/>
            <w:tcMar>
              <w:top w:w="0" w:type="dxa"/>
              <w:left w:w="0" w:type="dxa"/>
              <w:bottom w:w="0" w:type="dxa"/>
              <w:right w:w="0" w:type="dxa"/>
            </w:tcMar>
            <w:vAlign w:val="center"/>
          </w:tcPr>
          <w:p w:rsidR="009F5133" w:rsidRPr="009F5133" w:rsidRDefault="009F5133" w:rsidP="00C01F23">
            <w:pPr>
              <w:pStyle w:val="TableContents"/>
              <w:rPr>
                <w:sz w:val="20"/>
                <w:szCs w:val="20"/>
              </w:rPr>
            </w:pPr>
          </w:p>
        </w:tc>
        <w:tc>
          <w:tcPr>
            <w:tcW w:w="5024" w:type="dxa"/>
            <w:tcMar>
              <w:top w:w="0" w:type="dxa"/>
              <w:left w:w="0" w:type="dxa"/>
              <w:bottom w:w="0" w:type="dxa"/>
              <w:right w:w="0" w:type="dxa"/>
            </w:tcMar>
            <w:vAlign w:val="center"/>
          </w:tcPr>
          <w:p w:rsidR="009F5133" w:rsidRPr="009F5133" w:rsidRDefault="009F5133" w:rsidP="00C01F23">
            <w:pPr>
              <w:pStyle w:val="TableContents"/>
              <w:rPr>
                <w:sz w:val="20"/>
                <w:szCs w:val="20"/>
              </w:rPr>
            </w:pPr>
          </w:p>
        </w:tc>
        <w:tc>
          <w:tcPr>
            <w:tcW w:w="1253" w:type="dxa"/>
            <w:tcMar>
              <w:top w:w="0" w:type="dxa"/>
              <w:left w:w="0" w:type="dxa"/>
              <w:bottom w:w="0" w:type="dxa"/>
              <w:right w:w="0" w:type="dxa"/>
            </w:tcMar>
            <w:vAlign w:val="center"/>
          </w:tcPr>
          <w:p w:rsidR="009F5133" w:rsidRPr="009F5133" w:rsidRDefault="009F5133" w:rsidP="00C01F23">
            <w:pPr>
              <w:pStyle w:val="TableContents"/>
              <w:rPr>
                <w:sz w:val="20"/>
                <w:szCs w:val="20"/>
              </w:rPr>
            </w:pPr>
          </w:p>
        </w:tc>
      </w:tr>
      <w:tr w:rsidR="009F5133" w:rsidRPr="009F5133" w:rsidTr="00C01F23">
        <w:tc>
          <w:tcPr>
            <w:tcW w:w="6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rPr>
                <w:color w:val="2D2D2D"/>
                <w:sz w:val="20"/>
                <w:szCs w:val="20"/>
              </w:rPr>
            </w:pPr>
            <w:bookmarkStart w:id="35" w:name="P001B0000"/>
            <w:bookmarkEnd w:id="35"/>
            <w:r w:rsidRPr="009F5133">
              <w:rPr>
                <w:color w:val="2D2D2D"/>
                <w:sz w:val="20"/>
                <w:szCs w:val="20"/>
              </w:rPr>
              <w:t>N п/п</w:t>
            </w:r>
          </w:p>
        </w:tc>
        <w:tc>
          <w:tcPr>
            <w:tcW w:w="223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rPr>
                <w:color w:val="2D2D2D"/>
                <w:sz w:val="20"/>
                <w:szCs w:val="20"/>
              </w:rPr>
            </w:pPr>
            <w:bookmarkStart w:id="36" w:name="P001B0001"/>
            <w:bookmarkEnd w:id="36"/>
            <w:r w:rsidRPr="009F5133">
              <w:rPr>
                <w:color w:val="2D2D2D"/>
                <w:sz w:val="20"/>
                <w:szCs w:val="20"/>
              </w:rPr>
              <w:t>Выявленное нарушение</w:t>
            </w:r>
          </w:p>
        </w:tc>
        <w:tc>
          <w:tcPr>
            <w:tcW w:w="5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rPr>
                <w:color w:val="2D2D2D"/>
                <w:sz w:val="20"/>
                <w:szCs w:val="20"/>
              </w:rPr>
            </w:pPr>
            <w:bookmarkStart w:id="37" w:name="P001B0002"/>
            <w:bookmarkEnd w:id="37"/>
            <w:r w:rsidRPr="009F5133">
              <w:rPr>
                <w:color w:val="2D2D2D"/>
                <w:sz w:val="20"/>
                <w:szCs w:val="20"/>
              </w:rPr>
              <w:t>Рекомендации по устранению выявленного нарушения</w:t>
            </w:r>
          </w:p>
        </w:tc>
        <w:tc>
          <w:tcPr>
            <w:tcW w:w="125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rPr>
                <w:color w:val="2D2D2D"/>
                <w:sz w:val="20"/>
                <w:szCs w:val="20"/>
              </w:rPr>
            </w:pPr>
            <w:bookmarkStart w:id="38" w:name="P001B0003"/>
            <w:bookmarkEnd w:id="38"/>
            <w:r w:rsidRPr="009F5133">
              <w:rPr>
                <w:color w:val="2D2D2D"/>
                <w:sz w:val="20"/>
                <w:szCs w:val="20"/>
              </w:rPr>
              <w:t>Примечание</w:t>
            </w:r>
          </w:p>
        </w:tc>
      </w:tr>
      <w:tr w:rsidR="009F5133" w:rsidRPr="009F5133" w:rsidTr="00C01F23">
        <w:tc>
          <w:tcPr>
            <w:tcW w:w="6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39" w:name="P001B0004"/>
            <w:bookmarkEnd w:id="39"/>
          </w:p>
        </w:tc>
        <w:tc>
          <w:tcPr>
            <w:tcW w:w="223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40" w:name="P001B0005"/>
            <w:bookmarkEnd w:id="40"/>
          </w:p>
        </w:tc>
        <w:tc>
          <w:tcPr>
            <w:tcW w:w="5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41" w:name="P001B0006"/>
            <w:bookmarkEnd w:id="41"/>
          </w:p>
        </w:tc>
        <w:tc>
          <w:tcPr>
            <w:tcW w:w="125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42" w:name="P001B0007"/>
            <w:bookmarkEnd w:id="42"/>
          </w:p>
        </w:tc>
      </w:tr>
      <w:tr w:rsidR="009F5133" w:rsidRPr="009F5133" w:rsidTr="00C01F23">
        <w:tc>
          <w:tcPr>
            <w:tcW w:w="6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43" w:name="P001B0008"/>
            <w:bookmarkEnd w:id="43"/>
          </w:p>
        </w:tc>
        <w:tc>
          <w:tcPr>
            <w:tcW w:w="223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44" w:name="P001B0009"/>
            <w:bookmarkEnd w:id="44"/>
          </w:p>
        </w:tc>
        <w:tc>
          <w:tcPr>
            <w:tcW w:w="5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45" w:name="P001B000A"/>
            <w:bookmarkEnd w:id="45"/>
          </w:p>
        </w:tc>
        <w:tc>
          <w:tcPr>
            <w:tcW w:w="125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46" w:name="P001B000B"/>
            <w:bookmarkEnd w:id="46"/>
          </w:p>
        </w:tc>
      </w:tr>
      <w:tr w:rsidR="009F5133" w:rsidRPr="009F5133" w:rsidTr="00C01F23">
        <w:tc>
          <w:tcPr>
            <w:tcW w:w="6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47" w:name="P001B000C"/>
            <w:bookmarkEnd w:id="47"/>
          </w:p>
        </w:tc>
        <w:tc>
          <w:tcPr>
            <w:tcW w:w="223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48" w:name="P001B000D"/>
            <w:bookmarkEnd w:id="48"/>
          </w:p>
        </w:tc>
        <w:tc>
          <w:tcPr>
            <w:tcW w:w="5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49" w:name="P001B000E"/>
            <w:bookmarkEnd w:id="49"/>
          </w:p>
        </w:tc>
        <w:tc>
          <w:tcPr>
            <w:tcW w:w="125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50" w:name="P001B000F"/>
            <w:bookmarkEnd w:id="50"/>
          </w:p>
        </w:tc>
      </w:tr>
      <w:tr w:rsidR="009F5133" w:rsidRPr="009F5133" w:rsidTr="00C01F23">
        <w:tc>
          <w:tcPr>
            <w:tcW w:w="6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51" w:name="P001B0010"/>
            <w:bookmarkEnd w:id="51"/>
          </w:p>
        </w:tc>
        <w:tc>
          <w:tcPr>
            <w:tcW w:w="223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52" w:name="P001B0011"/>
            <w:bookmarkEnd w:id="52"/>
          </w:p>
        </w:tc>
        <w:tc>
          <w:tcPr>
            <w:tcW w:w="502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53" w:name="P001B0012"/>
            <w:bookmarkEnd w:id="53"/>
          </w:p>
        </w:tc>
        <w:tc>
          <w:tcPr>
            <w:tcW w:w="125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rPr>
                <w:sz w:val="20"/>
                <w:szCs w:val="20"/>
              </w:rPr>
            </w:pPr>
            <w:bookmarkStart w:id="54" w:name="P001B0013"/>
            <w:bookmarkEnd w:id="54"/>
          </w:p>
        </w:tc>
      </w:tr>
    </w:tbl>
    <w:p w:rsidR="009F5133" w:rsidRPr="009F5133" w:rsidRDefault="009F5133" w:rsidP="009F5133">
      <w:pPr>
        <w:pStyle w:val="Textbody"/>
        <w:rPr>
          <w:rFonts w:ascii="Arial" w:hAnsi="Arial" w:cs="Arial"/>
          <w:sz w:val="20"/>
          <w:szCs w:val="20"/>
        </w:rPr>
      </w:pPr>
    </w:p>
    <w:p w:rsidR="009F5133" w:rsidRPr="009F5133" w:rsidRDefault="009F5133" w:rsidP="009F5133">
      <w:pPr>
        <w:rPr>
          <w:rFonts w:ascii="Arial" w:hAnsi="Arial" w:cs="Arial"/>
          <w:sz w:val="20"/>
          <w:szCs w:val="20"/>
        </w:rPr>
        <w:sectPr w:rsidR="009F5133" w:rsidRPr="009F5133">
          <w:type w:val="continuous"/>
          <w:pgSz w:w="12240" w:h="15840"/>
          <w:pgMar w:top="1134" w:right="1134" w:bottom="1134" w:left="1134" w:header="720" w:footer="720" w:gutter="0"/>
          <w:cols w:space="0"/>
        </w:sectPr>
      </w:pPr>
    </w:p>
    <w:p w:rsidR="009F5133" w:rsidRPr="009F5133" w:rsidRDefault="009F5133" w:rsidP="009F5133">
      <w:pPr>
        <w:pStyle w:val="Textbody"/>
        <w:spacing w:after="0" w:line="315" w:lineRule="atLeast"/>
        <w:jc w:val="both"/>
        <w:rPr>
          <w:rFonts w:ascii="Arial" w:hAnsi="Arial" w:cs="Arial"/>
          <w:color w:val="2D2D2D"/>
          <w:sz w:val="20"/>
          <w:szCs w:val="20"/>
          <w:lang w:val="ru-RU"/>
        </w:rPr>
      </w:pPr>
      <w:bookmarkStart w:id="55" w:name="P001C"/>
      <w:bookmarkEnd w:id="55"/>
      <w:r w:rsidRPr="009F5133">
        <w:rPr>
          <w:rFonts w:ascii="Arial" w:hAnsi="Arial" w:cs="Arial"/>
          <w:color w:val="2D2D2D"/>
          <w:sz w:val="20"/>
          <w:szCs w:val="20"/>
          <w:lang w:val="ru-RU"/>
        </w:rPr>
        <w:lastRenderedPageBreak/>
        <w:br/>
        <w:t>Рекомендации получил (а) __________________ ________________________</w:t>
      </w:r>
      <w:r w:rsidRPr="009F5133">
        <w:rPr>
          <w:rFonts w:ascii="Arial" w:hAnsi="Arial" w:cs="Arial"/>
          <w:color w:val="2D2D2D"/>
          <w:sz w:val="20"/>
          <w:szCs w:val="20"/>
          <w:lang w:val="ru-RU"/>
        </w:rPr>
        <w:br/>
        <w:t>(подпись) (ФИО)</w:t>
      </w:r>
      <w:r w:rsidRPr="009F5133">
        <w:rPr>
          <w:rFonts w:ascii="Arial" w:hAnsi="Arial" w:cs="Arial"/>
          <w:color w:val="2D2D2D"/>
          <w:sz w:val="20"/>
          <w:szCs w:val="20"/>
          <w:lang w:val="ru-RU"/>
        </w:rPr>
        <w:br/>
        <w:t>Подписи должностных лиц, подготовивших рекомендации:</w:t>
      </w:r>
      <w:r w:rsidRPr="009F5133">
        <w:rPr>
          <w:rFonts w:ascii="Arial" w:hAnsi="Arial" w:cs="Arial"/>
          <w:color w:val="2D2D2D"/>
          <w:sz w:val="20"/>
          <w:szCs w:val="20"/>
          <w:lang w:val="ru-RU"/>
        </w:rPr>
        <w:br/>
        <w:t xml:space="preserve">По пункту (ам) </w:t>
      </w:r>
      <w:r w:rsidRPr="009F5133">
        <w:rPr>
          <w:rFonts w:ascii="Arial" w:hAnsi="Arial" w:cs="Arial"/>
          <w:color w:val="2D2D2D"/>
          <w:sz w:val="20"/>
          <w:szCs w:val="20"/>
        </w:rPr>
        <w:t>N</w:t>
      </w:r>
      <w:r w:rsidRPr="009F5133">
        <w:rPr>
          <w:rFonts w:ascii="Arial" w:hAnsi="Arial" w:cs="Arial"/>
          <w:color w:val="2D2D2D"/>
          <w:sz w:val="20"/>
          <w:szCs w:val="20"/>
          <w:lang w:val="ru-RU"/>
        </w:rPr>
        <w:t>________</w:t>
      </w:r>
      <w:r w:rsidRPr="009F5133">
        <w:rPr>
          <w:rFonts w:ascii="Arial" w:hAnsi="Arial" w:cs="Arial"/>
          <w:color w:val="2D2D2D"/>
          <w:sz w:val="20"/>
          <w:szCs w:val="20"/>
          <w:lang w:val="ru-RU"/>
        </w:rPr>
        <w:br/>
        <w:t>_________________________________________________ __________________</w:t>
      </w:r>
      <w:r w:rsidRPr="009F5133">
        <w:rPr>
          <w:rFonts w:ascii="Arial" w:hAnsi="Arial" w:cs="Arial"/>
          <w:color w:val="2D2D2D"/>
          <w:sz w:val="20"/>
          <w:szCs w:val="20"/>
          <w:lang w:val="ru-RU"/>
        </w:rPr>
        <w:br/>
        <w:t>(должность, ФИО) (подпись)</w:t>
      </w:r>
      <w:r w:rsidRPr="009F5133">
        <w:rPr>
          <w:rFonts w:ascii="Arial" w:hAnsi="Arial" w:cs="Arial"/>
          <w:color w:val="2D2D2D"/>
          <w:sz w:val="20"/>
          <w:szCs w:val="20"/>
          <w:lang w:val="ru-RU"/>
        </w:rPr>
        <w:br/>
        <w:t xml:space="preserve">По пункту (ам) </w:t>
      </w:r>
      <w:r w:rsidRPr="009F5133">
        <w:rPr>
          <w:rFonts w:ascii="Arial" w:hAnsi="Arial" w:cs="Arial"/>
          <w:color w:val="2D2D2D"/>
          <w:sz w:val="20"/>
          <w:szCs w:val="20"/>
        </w:rPr>
        <w:t>N</w:t>
      </w:r>
      <w:r w:rsidRPr="009F5133">
        <w:rPr>
          <w:rFonts w:ascii="Arial" w:hAnsi="Arial" w:cs="Arial"/>
          <w:color w:val="2D2D2D"/>
          <w:sz w:val="20"/>
          <w:szCs w:val="20"/>
          <w:lang w:val="ru-RU"/>
        </w:rPr>
        <w:t>________</w:t>
      </w:r>
      <w:r w:rsidRPr="009F5133">
        <w:rPr>
          <w:rFonts w:ascii="Arial" w:hAnsi="Arial" w:cs="Arial"/>
          <w:color w:val="2D2D2D"/>
          <w:sz w:val="20"/>
          <w:szCs w:val="20"/>
          <w:lang w:val="ru-RU"/>
        </w:rPr>
        <w:br/>
        <w:t>_________________________________________________ __________________</w:t>
      </w:r>
      <w:r w:rsidRPr="009F5133">
        <w:rPr>
          <w:rFonts w:ascii="Arial" w:hAnsi="Arial" w:cs="Arial"/>
          <w:color w:val="2D2D2D"/>
          <w:sz w:val="20"/>
          <w:szCs w:val="20"/>
          <w:lang w:val="ru-RU"/>
        </w:rPr>
        <w:br/>
        <w:t>(должность, ФИО) (подпись)</w:t>
      </w:r>
      <w:r w:rsidRPr="009F5133">
        <w:rPr>
          <w:rFonts w:ascii="Arial" w:hAnsi="Arial" w:cs="Arial"/>
          <w:color w:val="2D2D2D"/>
          <w:sz w:val="20"/>
          <w:szCs w:val="20"/>
          <w:lang w:val="ru-RU"/>
        </w:rPr>
        <w:br/>
        <w:t xml:space="preserve">По пункту (ам) </w:t>
      </w:r>
      <w:r w:rsidRPr="009F5133">
        <w:rPr>
          <w:rFonts w:ascii="Arial" w:hAnsi="Arial" w:cs="Arial"/>
          <w:color w:val="2D2D2D"/>
          <w:sz w:val="20"/>
          <w:szCs w:val="20"/>
        </w:rPr>
        <w:t>N</w:t>
      </w:r>
      <w:r w:rsidRPr="009F5133">
        <w:rPr>
          <w:rFonts w:ascii="Arial" w:hAnsi="Arial" w:cs="Arial"/>
          <w:color w:val="2D2D2D"/>
          <w:sz w:val="20"/>
          <w:szCs w:val="20"/>
          <w:lang w:val="ru-RU"/>
        </w:rPr>
        <w:t xml:space="preserve"> _______</w:t>
      </w:r>
      <w:r w:rsidRPr="009F5133">
        <w:rPr>
          <w:rFonts w:ascii="Arial" w:hAnsi="Arial" w:cs="Arial"/>
          <w:color w:val="2D2D2D"/>
          <w:sz w:val="20"/>
          <w:szCs w:val="20"/>
          <w:lang w:val="ru-RU"/>
        </w:rPr>
        <w:br/>
        <w:t>_________________________________________________ __________________</w:t>
      </w:r>
      <w:r w:rsidRPr="009F5133">
        <w:rPr>
          <w:rFonts w:ascii="Arial" w:hAnsi="Arial" w:cs="Arial"/>
          <w:color w:val="2D2D2D"/>
          <w:sz w:val="20"/>
          <w:szCs w:val="20"/>
          <w:lang w:val="ru-RU"/>
        </w:rPr>
        <w:br/>
        <w:t>(должность, ФИО) (подпись)</w:t>
      </w:r>
      <w:r w:rsidRPr="009F5133">
        <w:rPr>
          <w:rFonts w:ascii="Arial" w:hAnsi="Arial" w:cs="Arial"/>
          <w:color w:val="2D2D2D"/>
          <w:sz w:val="20"/>
          <w:szCs w:val="20"/>
          <w:lang w:val="ru-RU"/>
        </w:rPr>
        <w:br/>
      </w:r>
    </w:p>
    <w:p w:rsidR="009F5133" w:rsidRPr="009F5133" w:rsidRDefault="009F5133" w:rsidP="009F5133">
      <w:pPr>
        <w:pStyle w:val="Textbody"/>
        <w:spacing w:before="375" w:after="225"/>
        <w:jc w:val="right"/>
        <w:rPr>
          <w:rFonts w:ascii="Arial" w:hAnsi="Arial" w:cs="Arial"/>
          <w:color w:val="2D2D2D"/>
          <w:sz w:val="20"/>
          <w:szCs w:val="20"/>
          <w:lang w:val="ru-RU"/>
        </w:rPr>
      </w:pPr>
      <w:bookmarkStart w:id="56" w:name="P001E"/>
      <w:bookmarkEnd w:id="56"/>
      <w:r w:rsidRPr="009F5133">
        <w:rPr>
          <w:rFonts w:ascii="Arial" w:hAnsi="Arial" w:cs="Arial"/>
          <w:color w:val="2D2D2D"/>
          <w:sz w:val="20"/>
          <w:szCs w:val="20"/>
          <w:lang w:val="ru-RU"/>
        </w:rPr>
        <w:t xml:space="preserve">Приложение </w:t>
      </w:r>
      <w:r w:rsidRPr="009F5133">
        <w:rPr>
          <w:rFonts w:ascii="Arial" w:hAnsi="Arial" w:cs="Arial"/>
          <w:color w:val="2D2D2D"/>
          <w:sz w:val="20"/>
          <w:szCs w:val="20"/>
        </w:rPr>
        <w:t>N</w:t>
      </w:r>
      <w:r w:rsidRPr="009F5133">
        <w:rPr>
          <w:rFonts w:ascii="Arial" w:hAnsi="Arial" w:cs="Arial"/>
          <w:color w:val="2D2D2D"/>
          <w:sz w:val="20"/>
          <w:szCs w:val="20"/>
          <w:lang w:val="ru-RU"/>
        </w:rPr>
        <w:t xml:space="preserve"> 3</w:t>
      </w:r>
    </w:p>
    <w:p w:rsidR="009F5133" w:rsidRPr="009F5133" w:rsidRDefault="009F5133" w:rsidP="009F5133">
      <w:pPr>
        <w:pStyle w:val="Textbody"/>
        <w:spacing w:after="0" w:line="315" w:lineRule="atLeast"/>
        <w:jc w:val="right"/>
        <w:rPr>
          <w:rFonts w:ascii="Arial" w:hAnsi="Arial" w:cs="Arial"/>
          <w:color w:val="2D2D2D"/>
          <w:sz w:val="20"/>
          <w:szCs w:val="20"/>
          <w:lang w:val="ru-RU"/>
        </w:rPr>
      </w:pPr>
      <w:bookmarkStart w:id="57" w:name="P0020"/>
      <w:bookmarkStart w:id="58" w:name="P001F"/>
      <w:bookmarkEnd w:id="57"/>
      <w:bookmarkEnd w:id="58"/>
      <w:r w:rsidRPr="009F5133">
        <w:rPr>
          <w:rFonts w:ascii="Arial" w:hAnsi="Arial" w:cs="Arial"/>
          <w:color w:val="2D2D2D"/>
          <w:sz w:val="20"/>
          <w:szCs w:val="20"/>
          <w:lang w:val="ru-RU"/>
        </w:rPr>
        <w:t>____________________________________</w:t>
      </w:r>
      <w:proofErr w:type="gramStart"/>
      <w:r w:rsidRPr="009F5133">
        <w:rPr>
          <w:rFonts w:ascii="Arial" w:hAnsi="Arial" w:cs="Arial"/>
          <w:color w:val="2D2D2D"/>
          <w:sz w:val="20"/>
          <w:szCs w:val="20"/>
          <w:lang w:val="ru-RU"/>
        </w:rPr>
        <w:t>_</w:t>
      </w:r>
      <w:r w:rsidRPr="009F5133">
        <w:rPr>
          <w:rFonts w:ascii="Arial" w:hAnsi="Arial" w:cs="Arial"/>
          <w:color w:val="2D2D2D"/>
          <w:sz w:val="20"/>
          <w:szCs w:val="20"/>
          <w:lang w:val="ru-RU"/>
        </w:rPr>
        <w:br/>
      </w:r>
      <w:r w:rsidRPr="009F5133">
        <w:rPr>
          <w:rFonts w:ascii="Arial" w:hAnsi="Arial" w:cs="Arial"/>
          <w:color w:val="2D2D2D"/>
          <w:sz w:val="20"/>
          <w:szCs w:val="20"/>
          <w:lang w:val="ru-RU"/>
        </w:rPr>
        <w:br/>
      </w:r>
      <w:bookmarkStart w:id="59" w:name="redstr15"/>
      <w:bookmarkEnd w:id="59"/>
      <w:r w:rsidRPr="009F5133">
        <w:rPr>
          <w:rFonts w:ascii="Arial" w:hAnsi="Arial" w:cs="Arial"/>
          <w:color w:val="2D2D2D"/>
          <w:sz w:val="20"/>
          <w:szCs w:val="20"/>
          <w:lang w:val="ru-RU"/>
        </w:rPr>
        <w:t>(</w:t>
      </w:r>
      <w:proofErr w:type="gramEnd"/>
      <w:r w:rsidRPr="009F5133">
        <w:rPr>
          <w:rFonts w:ascii="Arial" w:hAnsi="Arial" w:cs="Arial"/>
          <w:color w:val="2D2D2D"/>
          <w:sz w:val="20"/>
          <w:szCs w:val="20"/>
          <w:lang w:val="ru-RU"/>
        </w:rPr>
        <w:t>наименование уполномоченного органа,</w:t>
      </w:r>
      <w:r w:rsidRPr="009F5133">
        <w:rPr>
          <w:rFonts w:ascii="Arial" w:hAnsi="Arial" w:cs="Arial"/>
          <w:color w:val="2D2D2D"/>
          <w:sz w:val="20"/>
          <w:szCs w:val="20"/>
          <w:lang w:val="ru-RU"/>
        </w:rPr>
        <w:br/>
      </w:r>
      <w:r w:rsidRPr="009F5133">
        <w:rPr>
          <w:rFonts w:ascii="Arial" w:hAnsi="Arial" w:cs="Arial"/>
          <w:color w:val="2D2D2D"/>
          <w:sz w:val="20"/>
          <w:szCs w:val="20"/>
          <w:lang w:val="ru-RU"/>
        </w:rPr>
        <w:br/>
      </w:r>
      <w:bookmarkStart w:id="60" w:name="redstr14"/>
      <w:bookmarkEnd w:id="60"/>
      <w:r w:rsidRPr="009F5133">
        <w:rPr>
          <w:rFonts w:ascii="Arial" w:hAnsi="Arial" w:cs="Arial"/>
          <w:color w:val="2D2D2D"/>
          <w:sz w:val="20"/>
          <w:szCs w:val="20"/>
          <w:lang w:val="ru-RU"/>
        </w:rPr>
        <w:t>осуществляющего осмотр)</w:t>
      </w:r>
    </w:p>
    <w:p w:rsidR="009F5133" w:rsidRPr="009F5133" w:rsidRDefault="009F5133" w:rsidP="009F5133">
      <w:pPr>
        <w:pStyle w:val="Standard"/>
        <w:jc w:val="center"/>
        <w:rPr>
          <w:sz w:val="20"/>
          <w:szCs w:val="20"/>
        </w:rPr>
      </w:pPr>
      <w:bookmarkStart w:id="61" w:name="redstr16"/>
      <w:bookmarkStart w:id="62" w:name="P0021"/>
      <w:bookmarkStart w:id="63" w:name="P0023"/>
      <w:bookmarkStart w:id="64" w:name="_GoBack"/>
      <w:bookmarkEnd w:id="61"/>
      <w:bookmarkEnd w:id="62"/>
      <w:bookmarkEnd w:id="63"/>
      <w:bookmarkEnd w:id="64"/>
    </w:p>
    <w:tbl>
      <w:tblPr>
        <w:tblW w:w="9972" w:type="dxa"/>
        <w:tblLayout w:type="fixed"/>
        <w:tblCellMar>
          <w:left w:w="10" w:type="dxa"/>
          <w:right w:w="10" w:type="dxa"/>
        </w:tblCellMar>
        <w:tblLook w:val="0000" w:firstRow="0" w:lastRow="0" w:firstColumn="0" w:lastColumn="0" w:noHBand="0" w:noVBand="0"/>
      </w:tblPr>
      <w:tblGrid>
        <w:gridCol w:w="291"/>
        <w:gridCol w:w="1207"/>
        <w:gridCol w:w="1438"/>
        <w:gridCol w:w="1157"/>
        <w:gridCol w:w="866"/>
        <w:gridCol w:w="1772"/>
        <w:gridCol w:w="1787"/>
        <w:gridCol w:w="1454"/>
      </w:tblGrid>
      <w:tr w:rsidR="009F5133" w:rsidRPr="009F5133" w:rsidTr="00C01F23">
        <w:tc>
          <w:tcPr>
            <w:tcW w:w="291" w:type="dxa"/>
            <w:tcMar>
              <w:top w:w="0" w:type="dxa"/>
              <w:left w:w="0" w:type="dxa"/>
              <w:bottom w:w="0" w:type="dxa"/>
              <w:right w:w="0" w:type="dxa"/>
            </w:tcMar>
            <w:vAlign w:val="center"/>
          </w:tcPr>
          <w:p w:rsidR="009F5133" w:rsidRPr="009F5133" w:rsidRDefault="009F5133" w:rsidP="00C01F23">
            <w:pPr>
              <w:pStyle w:val="TableContents"/>
              <w:jc w:val="center"/>
              <w:rPr>
                <w:sz w:val="20"/>
                <w:szCs w:val="20"/>
              </w:rPr>
            </w:pPr>
          </w:p>
        </w:tc>
        <w:tc>
          <w:tcPr>
            <w:tcW w:w="1207" w:type="dxa"/>
            <w:tcMar>
              <w:top w:w="0" w:type="dxa"/>
              <w:left w:w="0" w:type="dxa"/>
              <w:bottom w:w="0" w:type="dxa"/>
              <w:right w:w="0" w:type="dxa"/>
            </w:tcMar>
            <w:vAlign w:val="center"/>
          </w:tcPr>
          <w:p w:rsidR="009F5133" w:rsidRPr="009F5133" w:rsidRDefault="009F5133" w:rsidP="00C01F23">
            <w:pPr>
              <w:pStyle w:val="TableContents"/>
              <w:jc w:val="center"/>
              <w:rPr>
                <w:sz w:val="20"/>
                <w:szCs w:val="20"/>
              </w:rPr>
            </w:pPr>
          </w:p>
        </w:tc>
        <w:tc>
          <w:tcPr>
            <w:tcW w:w="1438" w:type="dxa"/>
            <w:tcMar>
              <w:top w:w="0" w:type="dxa"/>
              <w:left w:w="0" w:type="dxa"/>
              <w:bottom w:w="0" w:type="dxa"/>
              <w:right w:w="0" w:type="dxa"/>
            </w:tcMar>
            <w:vAlign w:val="center"/>
          </w:tcPr>
          <w:p w:rsidR="009F5133" w:rsidRPr="009F5133" w:rsidRDefault="009F5133" w:rsidP="00C01F23">
            <w:pPr>
              <w:pStyle w:val="TableContents"/>
              <w:jc w:val="center"/>
              <w:rPr>
                <w:sz w:val="20"/>
                <w:szCs w:val="20"/>
              </w:rPr>
            </w:pPr>
          </w:p>
        </w:tc>
        <w:tc>
          <w:tcPr>
            <w:tcW w:w="1157" w:type="dxa"/>
            <w:tcMar>
              <w:top w:w="0" w:type="dxa"/>
              <w:left w:w="0" w:type="dxa"/>
              <w:bottom w:w="0" w:type="dxa"/>
              <w:right w:w="0" w:type="dxa"/>
            </w:tcMar>
            <w:vAlign w:val="center"/>
          </w:tcPr>
          <w:p w:rsidR="009F5133" w:rsidRPr="009F5133" w:rsidRDefault="009F5133" w:rsidP="00C01F23">
            <w:pPr>
              <w:pStyle w:val="TableContents"/>
              <w:jc w:val="center"/>
              <w:rPr>
                <w:sz w:val="20"/>
                <w:szCs w:val="20"/>
              </w:rPr>
            </w:pPr>
          </w:p>
        </w:tc>
        <w:tc>
          <w:tcPr>
            <w:tcW w:w="866" w:type="dxa"/>
            <w:tcMar>
              <w:top w:w="0" w:type="dxa"/>
              <w:left w:w="0" w:type="dxa"/>
              <w:bottom w:w="0" w:type="dxa"/>
              <w:right w:w="0" w:type="dxa"/>
            </w:tcMar>
            <w:vAlign w:val="center"/>
          </w:tcPr>
          <w:p w:rsidR="009F5133" w:rsidRPr="009F5133" w:rsidRDefault="009F5133" w:rsidP="00C01F23">
            <w:pPr>
              <w:pStyle w:val="TableContents"/>
              <w:jc w:val="center"/>
              <w:rPr>
                <w:sz w:val="20"/>
                <w:szCs w:val="20"/>
              </w:rPr>
            </w:pPr>
          </w:p>
        </w:tc>
        <w:tc>
          <w:tcPr>
            <w:tcW w:w="1772" w:type="dxa"/>
            <w:tcMar>
              <w:top w:w="0" w:type="dxa"/>
              <w:left w:w="0" w:type="dxa"/>
              <w:bottom w:w="0" w:type="dxa"/>
              <w:right w:w="0" w:type="dxa"/>
            </w:tcMar>
            <w:vAlign w:val="center"/>
          </w:tcPr>
          <w:p w:rsidR="009F5133" w:rsidRPr="009F5133" w:rsidRDefault="009F5133" w:rsidP="00C01F23">
            <w:pPr>
              <w:pStyle w:val="TableContents"/>
              <w:jc w:val="center"/>
              <w:rPr>
                <w:sz w:val="20"/>
                <w:szCs w:val="20"/>
              </w:rPr>
            </w:pPr>
          </w:p>
        </w:tc>
        <w:tc>
          <w:tcPr>
            <w:tcW w:w="1787" w:type="dxa"/>
            <w:tcMar>
              <w:top w:w="0" w:type="dxa"/>
              <w:left w:w="0" w:type="dxa"/>
              <w:bottom w:w="0" w:type="dxa"/>
              <w:right w:w="0" w:type="dxa"/>
            </w:tcMar>
            <w:vAlign w:val="center"/>
          </w:tcPr>
          <w:p w:rsidR="009F5133" w:rsidRPr="009F5133" w:rsidRDefault="009F5133" w:rsidP="00C01F23">
            <w:pPr>
              <w:pStyle w:val="TableContents"/>
              <w:jc w:val="center"/>
              <w:rPr>
                <w:sz w:val="20"/>
                <w:szCs w:val="20"/>
              </w:rPr>
            </w:pPr>
          </w:p>
        </w:tc>
        <w:tc>
          <w:tcPr>
            <w:tcW w:w="1454" w:type="dxa"/>
            <w:tcMar>
              <w:top w:w="0" w:type="dxa"/>
              <w:left w:w="0" w:type="dxa"/>
              <w:bottom w:w="0" w:type="dxa"/>
              <w:right w:w="0" w:type="dxa"/>
            </w:tcMar>
            <w:vAlign w:val="center"/>
          </w:tcPr>
          <w:p w:rsidR="009F5133" w:rsidRPr="009F5133" w:rsidRDefault="009F5133" w:rsidP="00C01F23">
            <w:pPr>
              <w:pStyle w:val="TableContents"/>
              <w:jc w:val="center"/>
              <w:rPr>
                <w:sz w:val="20"/>
                <w:szCs w:val="20"/>
              </w:rPr>
            </w:pPr>
          </w:p>
        </w:tc>
      </w:tr>
      <w:tr w:rsidR="009F5133" w:rsidRPr="009F5133" w:rsidTr="00C01F23">
        <w:tc>
          <w:tcPr>
            <w:tcW w:w="2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65" w:name="P00230000"/>
            <w:bookmarkEnd w:id="65"/>
            <w:r w:rsidRPr="009F5133">
              <w:rPr>
                <w:color w:val="2D2D2D"/>
                <w:sz w:val="20"/>
                <w:szCs w:val="20"/>
              </w:rPr>
              <w:t>N п/п</w:t>
            </w:r>
          </w:p>
        </w:tc>
        <w:tc>
          <w:tcPr>
            <w:tcW w:w="12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66" w:name="P00230001"/>
            <w:bookmarkEnd w:id="66"/>
            <w:r w:rsidRPr="009F5133">
              <w:rPr>
                <w:color w:val="2D2D2D"/>
                <w:sz w:val="20"/>
                <w:szCs w:val="20"/>
              </w:rPr>
              <w:t>Основание для проведения осмотра зданий, сооружений</w:t>
            </w:r>
          </w:p>
        </w:tc>
        <w:tc>
          <w:tcPr>
            <w:tcW w:w="14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67" w:name="P00230002"/>
            <w:bookmarkEnd w:id="67"/>
            <w:r w:rsidRPr="009F5133">
              <w:rPr>
                <w:color w:val="2D2D2D"/>
                <w:sz w:val="20"/>
                <w:szCs w:val="20"/>
              </w:rPr>
              <w:t>Наименование объекта осмотра</w:t>
            </w:r>
          </w:p>
        </w:tc>
        <w:tc>
          <w:tcPr>
            <w:tcW w:w="115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68" w:name="P00230003"/>
            <w:bookmarkEnd w:id="68"/>
            <w:r w:rsidRPr="009F5133">
              <w:rPr>
                <w:color w:val="2D2D2D"/>
                <w:sz w:val="20"/>
                <w:szCs w:val="20"/>
              </w:rPr>
              <w:t>Адрес проведения осмотра</w:t>
            </w:r>
          </w:p>
        </w:tc>
        <w:tc>
          <w:tcPr>
            <w:tcW w:w="8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69" w:name="P00230004"/>
            <w:bookmarkEnd w:id="69"/>
            <w:r w:rsidRPr="009F5133">
              <w:rPr>
                <w:color w:val="2D2D2D"/>
                <w:sz w:val="20"/>
                <w:szCs w:val="20"/>
              </w:rPr>
              <w:t>Номер и дата акта осмотра</w:t>
            </w:r>
          </w:p>
        </w:tc>
        <w:tc>
          <w:tcPr>
            <w:tcW w:w="17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70" w:name="P00230005"/>
            <w:bookmarkEnd w:id="70"/>
            <w:r w:rsidRPr="009F5133">
              <w:rPr>
                <w:color w:val="2D2D2D"/>
                <w:sz w:val="20"/>
                <w:szCs w:val="20"/>
              </w:rPr>
              <w:t>Должностные лица уполномоченного органа, проводившие осмотр</w:t>
            </w:r>
          </w:p>
        </w:tc>
        <w:tc>
          <w:tcPr>
            <w:tcW w:w="17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71" w:name="P00230006"/>
            <w:bookmarkEnd w:id="71"/>
            <w:r w:rsidRPr="009F5133">
              <w:rPr>
                <w:color w:val="2D2D2D"/>
                <w:sz w:val="20"/>
                <w:szCs w:val="20"/>
              </w:rPr>
              <w:t>Должностные лица уполномоченного органа, подготовившие рекомендации</w:t>
            </w:r>
          </w:p>
        </w:tc>
        <w:tc>
          <w:tcPr>
            <w:tcW w:w="14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72" w:name="P00230007"/>
            <w:bookmarkEnd w:id="72"/>
            <w:r w:rsidRPr="009F5133">
              <w:rPr>
                <w:color w:val="2D2D2D"/>
                <w:sz w:val="20"/>
                <w:szCs w:val="20"/>
              </w:rPr>
              <w:t>Отметка о направлении рекомендаций</w:t>
            </w:r>
          </w:p>
        </w:tc>
      </w:tr>
      <w:tr w:rsidR="009F5133" w:rsidRPr="009F5133" w:rsidTr="00C01F23">
        <w:tc>
          <w:tcPr>
            <w:tcW w:w="2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73" w:name="P00230008"/>
            <w:bookmarkEnd w:id="73"/>
            <w:r w:rsidRPr="009F5133">
              <w:rPr>
                <w:color w:val="2D2D2D"/>
                <w:sz w:val="20"/>
                <w:szCs w:val="20"/>
              </w:rPr>
              <w:t>1</w:t>
            </w:r>
          </w:p>
        </w:tc>
        <w:tc>
          <w:tcPr>
            <w:tcW w:w="12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74" w:name="P00230009"/>
            <w:bookmarkEnd w:id="74"/>
            <w:r w:rsidRPr="009F5133">
              <w:rPr>
                <w:color w:val="2D2D2D"/>
                <w:sz w:val="20"/>
                <w:szCs w:val="20"/>
              </w:rPr>
              <w:t>2</w:t>
            </w:r>
          </w:p>
        </w:tc>
        <w:tc>
          <w:tcPr>
            <w:tcW w:w="14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75" w:name="P0023000A"/>
            <w:bookmarkEnd w:id="75"/>
            <w:r w:rsidRPr="009F5133">
              <w:rPr>
                <w:color w:val="2D2D2D"/>
                <w:sz w:val="20"/>
                <w:szCs w:val="20"/>
              </w:rPr>
              <w:t>3</w:t>
            </w:r>
          </w:p>
        </w:tc>
        <w:tc>
          <w:tcPr>
            <w:tcW w:w="115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76" w:name="P0023000B"/>
            <w:bookmarkEnd w:id="76"/>
            <w:r w:rsidRPr="009F5133">
              <w:rPr>
                <w:color w:val="2D2D2D"/>
                <w:sz w:val="20"/>
                <w:szCs w:val="20"/>
              </w:rPr>
              <w:t>4</w:t>
            </w:r>
          </w:p>
        </w:tc>
        <w:tc>
          <w:tcPr>
            <w:tcW w:w="8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77" w:name="P0023000C"/>
            <w:bookmarkEnd w:id="77"/>
            <w:r w:rsidRPr="009F5133">
              <w:rPr>
                <w:color w:val="2D2D2D"/>
                <w:sz w:val="20"/>
                <w:szCs w:val="20"/>
              </w:rPr>
              <w:t>5</w:t>
            </w:r>
          </w:p>
        </w:tc>
        <w:tc>
          <w:tcPr>
            <w:tcW w:w="17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78" w:name="P0023000D"/>
            <w:bookmarkEnd w:id="78"/>
            <w:r w:rsidRPr="009F5133">
              <w:rPr>
                <w:color w:val="2D2D2D"/>
                <w:sz w:val="20"/>
                <w:szCs w:val="20"/>
              </w:rPr>
              <w:t>6</w:t>
            </w:r>
          </w:p>
        </w:tc>
        <w:tc>
          <w:tcPr>
            <w:tcW w:w="17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79" w:name="P0023000E"/>
            <w:bookmarkEnd w:id="79"/>
            <w:r w:rsidRPr="009F5133">
              <w:rPr>
                <w:color w:val="2D2D2D"/>
                <w:sz w:val="20"/>
                <w:szCs w:val="20"/>
              </w:rPr>
              <w:t>7</w:t>
            </w:r>
          </w:p>
        </w:tc>
        <w:tc>
          <w:tcPr>
            <w:tcW w:w="14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spacing w:line="315" w:lineRule="atLeast"/>
              <w:jc w:val="center"/>
              <w:rPr>
                <w:color w:val="2D2D2D"/>
                <w:sz w:val="20"/>
                <w:szCs w:val="20"/>
              </w:rPr>
            </w:pPr>
            <w:bookmarkStart w:id="80" w:name="P0023000F"/>
            <w:bookmarkEnd w:id="80"/>
            <w:r w:rsidRPr="009F5133">
              <w:rPr>
                <w:color w:val="2D2D2D"/>
                <w:sz w:val="20"/>
                <w:szCs w:val="20"/>
              </w:rPr>
              <w:t>8</w:t>
            </w:r>
          </w:p>
        </w:tc>
      </w:tr>
      <w:tr w:rsidR="009F5133" w:rsidRPr="009F5133" w:rsidTr="00C01F23">
        <w:tc>
          <w:tcPr>
            <w:tcW w:w="29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jc w:val="center"/>
              <w:rPr>
                <w:sz w:val="20"/>
                <w:szCs w:val="20"/>
              </w:rPr>
            </w:pPr>
            <w:bookmarkStart w:id="81" w:name="P00230010"/>
            <w:bookmarkEnd w:id="81"/>
          </w:p>
        </w:tc>
        <w:tc>
          <w:tcPr>
            <w:tcW w:w="12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jc w:val="center"/>
              <w:rPr>
                <w:sz w:val="20"/>
                <w:szCs w:val="20"/>
              </w:rPr>
            </w:pPr>
            <w:bookmarkStart w:id="82" w:name="P00230011"/>
            <w:bookmarkEnd w:id="82"/>
          </w:p>
        </w:tc>
        <w:tc>
          <w:tcPr>
            <w:tcW w:w="14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jc w:val="center"/>
              <w:rPr>
                <w:sz w:val="20"/>
                <w:szCs w:val="20"/>
              </w:rPr>
            </w:pPr>
            <w:bookmarkStart w:id="83" w:name="P00230012"/>
            <w:bookmarkEnd w:id="83"/>
          </w:p>
        </w:tc>
        <w:tc>
          <w:tcPr>
            <w:tcW w:w="115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jc w:val="center"/>
              <w:rPr>
                <w:sz w:val="20"/>
                <w:szCs w:val="20"/>
              </w:rPr>
            </w:pPr>
            <w:bookmarkStart w:id="84" w:name="P00230013"/>
            <w:bookmarkEnd w:id="84"/>
          </w:p>
        </w:tc>
        <w:tc>
          <w:tcPr>
            <w:tcW w:w="86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jc w:val="center"/>
              <w:rPr>
                <w:sz w:val="20"/>
                <w:szCs w:val="20"/>
              </w:rPr>
            </w:pPr>
            <w:bookmarkStart w:id="85" w:name="P00230014"/>
            <w:bookmarkEnd w:id="85"/>
          </w:p>
        </w:tc>
        <w:tc>
          <w:tcPr>
            <w:tcW w:w="17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jc w:val="center"/>
              <w:rPr>
                <w:sz w:val="20"/>
                <w:szCs w:val="20"/>
              </w:rPr>
            </w:pPr>
            <w:bookmarkStart w:id="86" w:name="P00230015"/>
            <w:bookmarkEnd w:id="86"/>
          </w:p>
        </w:tc>
        <w:tc>
          <w:tcPr>
            <w:tcW w:w="178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jc w:val="center"/>
              <w:rPr>
                <w:sz w:val="20"/>
                <w:szCs w:val="20"/>
              </w:rPr>
            </w:pPr>
            <w:bookmarkStart w:id="87" w:name="P00230016"/>
            <w:bookmarkEnd w:id="87"/>
          </w:p>
        </w:tc>
        <w:tc>
          <w:tcPr>
            <w:tcW w:w="145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F5133" w:rsidRPr="009F5133" w:rsidRDefault="009F5133" w:rsidP="00C01F23">
            <w:pPr>
              <w:pStyle w:val="TableContents"/>
              <w:jc w:val="center"/>
              <w:rPr>
                <w:sz w:val="20"/>
                <w:szCs w:val="20"/>
              </w:rPr>
            </w:pPr>
            <w:bookmarkStart w:id="88" w:name="P00230017"/>
            <w:bookmarkEnd w:id="88"/>
          </w:p>
        </w:tc>
      </w:tr>
    </w:tbl>
    <w:p w:rsidR="009F5133" w:rsidRPr="009F5133" w:rsidRDefault="009F5133" w:rsidP="009F5133">
      <w:pPr>
        <w:pStyle w:val="Textbody"/>
        <w:jc w:val="center"/>
        <w:rPr>
          <w:rFonts w:ascii="Arial" w:hAnsi="Arial" w:cs="Arial"/>
          <w:sz w:val="20"/>
          <w:szCs w:val="20"/>
        </w:rPr>
      </w:pPr>
    </w:p>
    <w:p w:rsidR="009F5133" w:rsidRPr="009F5133" w:rsidRDefault="009F5133" w:rsidP="009F513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Российская Федерация</w:t>
      </w:r>
    </w:p>
    <w:p w:rsidR="009F5133" w:rsidRPr="009F5133" w:rsidRDefault="009F5133" w:rsidP="009F513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Костромская область</w:t>
      </w:r>
    </w:p>
    <w:p w:rsidR="009F5133" w:rsidRPr="009F5133" w:rsidRDefault="009F5133" w:rsidP="009F513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Судиславский муниципальный район</w:t>
      </w:r>
    </w:p>
    <w:p w:rsidR="009F5133" w:rsidRPr="009F5133" w:rsidRDefault="009F5133" w:rsidP="009F513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Городское поселение поселок Судиславль</w:t>
      </w:r>
    </w:p>
    <w:p w:rsidR="009F5133" w:rsidRPr="009F5133" w:rsidRDefault="009F5133" w:rsidP="009F513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Совет депутатов</w:t>
      </w:r>
    </w:p>
    <w:p w:rsidR="009F5133" w:rsidRPr="009F5133" w:rsidRDefault="009F5133" w:rsidP="009F5133">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9F5133" w:rsidRPr="009F5133" w:rsidRDefault="009F5133" w:rsidP="009F5133">
      <w:pPr>
        <w:suppressAutoHyphens/>
        <w:autoSpaceDN w:val="0"/>
        <w:spacing w:after="0" w:line="240" w:lineRule="auto"/>
        <w:jc w:val="center"/>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Решение</w:t>
      </w:r>
    </w:p>
    <w:p w:rsidR="009F5133" w:rsidRPr="009F5133" w:rsidRDefault="009F5133" w:rsidP="009F5133">
      <w:pPr>
        <w:suppressAutoHyphens/>
        <w:autoSpaceDN w:val="0"/>
        <w:spacing w:after="0" w:line="240" w:lineRule="auto"/>
        <w:jc w:val="center"/>
        <w:textAlignment w:val="baseline"/>
        <w:rPr>
          <w:rFonts w:ascii="Arial" w:eastAsia="SimSun" w:hAnsi="Arial" w:cs="Arial"/>
          <w:kern w:val="3"/>
          <w:sz w:val="20"/>
          <w:szCs w:val="20"/>
          <w:lang w:eastAsia="zh-CN" w:bidi="hi-IN"/>
        </w:rPr>
      </w:pP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30.06.2021 г. № 27</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Об отмене решения Совета депутатов</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городского поселения поселок Судиславль</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от 29.09.2017 г. № 31 «Об утверждении</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Правил землепользования и застройки</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городского поселения поселок Судиславль</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Судиславского муниципального района</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Костромской области»</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9F5133" w:rsidRPr="009F5133" w:rsidRDefault="009F5133" w:rsidP="009F513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В целях приведения муниципальных нормативно-правовых актов, в соответствии с ч. 3 и 4 ст. 9 Закона Костромской области от 26.04.2021 г. № 83-7-ЗКО,</w:t>
      </w:r>
    </w:p>
    <w:p w:rsidR="009F5133" w:rsidRPr="009F5133" w:rsidRDefault="009F5133" w:rsidP="009F513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9F5133" w:rsidRPr="009F5133" w:rsidRDefault="009F5133" w:rsidP="009F513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Совет депутатов решил:</w:t>
      </w:r>
    </w:p>
    <w:p w:rsidR="009F5133" w:rsidRPr="009F5133" w:rsidRDefault="009F5133" w:rsidP="009F513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9F5133" w:rsidRPr="009F5133" w:rsidRDefault="009F5133" w:rsidP="009F513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1. Отменить решение Совета депутатов городского поселения поселок Судиславль от 29.09.2017 г. № 31 «Об утверждении Правил землепользования и застройки городского поселения поселок Судиславль Судиславского муниципального района Костромской области».</w:t>
      </w:r>
    </w:p>
    <w:p w:rsidR="009F5133" w:rsidRPr="009F5133" w:rsidRDefault="009F5133" w:rsidP="009F513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2. Настоящее решение вступает в силу с момента подписания и подлежит официальному опубликованию в информационном бюллетене «Судиславские ведомости».</w:t>
      </w:r>
    </w:p>
    <w:p w:rsidR="009F5133" w:rsidRPr="009F5133" w:rsidRDefault="009F5133" w:rsidP="009F5133">
      <w:pPr>
        <w:suppressAutoHyphens/>
        <w:autoSpaceDN w:val="0"/>
        <w:spacing w:after="0" w:line="240" w:lineRule="auto"/>
        <w:ind w:firstLine="709"/>
        <w:jc w:val="both"/>
        <w:textAlignment w:val="baseline"/>
        <w:rPr>
          <w:rFonts w:ascii="Arial" w:eastAsia="SimSun" w:hAnsi="Arial" w:cs="Arial"/>
          <w:kern w:val="3"/>
          <w:sz w:val="20"/>
          <w:szCs w:val="20"/>
          <w:lang w:eastAsia="zh-CN" w:bidi="hi-IN"/>
        </w:rPr>
      </w:pP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Председатель Совета депутатов</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городского поселения поселок Судиславль</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Судиславского муниципального района</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Костромской области</w:t>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t>С.В. Мамонтов</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Глава городского поселения</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поселок Судиславль</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Судиславского муниципального района</w:t>
      </w:r>
    </w:p>
    <w:p w:rsidR="009F5133" w:rsidRPr="009F5133" w:rsidRDefault="009F5133" w:rsidP="009F5133">
      <w:pPr>
        <w:suppressAutoHyphens/>
        <w:autoSpaceDN w:val="0"/>
        <w:spacing w:after="0" w:line="240" w:lineRule="auto"/>
        <w:jc w:val="both"/>
        <w:textAlignment w:val="baseline"/>
        <w:rPr>
          <w:rFonts w:ascii="Arial" w:eastAsia="SimSun" w:hAnsi="Arial" w:cs="Arial"/>
          <w:kern w:val="3"/>
          <w:sz w:val="20"/>
          <w:szCs w:val="20"/>
          <w:lang w:eastAsia="zh-CN" w:bidi="hi-IN"/>
        </w:rPr>
      </w:pPr>
      <w:r w:rsidRPr="009F5133">
        <w:rPr>
          <w:rFonts w:ascii="Arial" w:eastAsia="SimSun" w:hAnsi="Arial" w:cs="Arial"/>
          <w:kern w:val="3"/>
          <w:sz w:val="20"/>
          <w:szCs w:val="20"/>
          <w:lang w:eastAsia="zh-CN" w:bidi="hi-IN"/>
        </w:rPr>
        <w:t>Костромской области</w:t>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r>
      <w:r w:rsidRPr="009F5133">
        <w:rPr>
          <w:rFonts w:ascii="Arial" w:eastAsia="SimSun" w:hAnsi="Arial" w:cs="Arial"/>
          <w:kern w:val="3"/>
          <w:sz w:val="20"/>
          <w:szCs w:val="20"/>
          <w:lang w:eastAsia="zh-CN" w:bidi="hi-IN"/>
        </w:rPr>
        <w:tab/>
        <w:t>М.А. Беляева</w:t>
      </w:r>
    </w:p>
    <w:p w:rsidR="009F5133" w:rsidRPr="009F5133" w:rsidRDefault="009F5133" w:rsidP="009F5133">
      <w:pPr>
        <w:pStyle w:val="Standard"/>
        <w:jc w:val="center"/>
        <w:rPr>
          <w:sz w:val="20"/>
          <w:szCs w:val="20"/>
        </w:rPr>
      </w:pPr>
      <w:r w:rsidRPr="009F5133">
        <w:rPr>
          <w:sz w:val="20"/>
          <w:szCs w:val="20"/>
        </w:rPr>
        <w:t>Российская Федерация</w:t>
      </w:r>
    </w:p>
    <w:p w:rsidR="009F5133" w:rsidRPr="009F5133" w:rsidRDefault="009F5133" w:rsidP="009F5133">
      <w:pPr>
        <w:pStyle w:val="Standard"/>
        <w:jc w:val="center"/>
        <w:rPr>
          <w:sz w:val="20"/>
          <w:szCs w:val="20"/>
        </w:rPr>
      </w:pPr>
      <w:r w:rsidRPr="009F5133">
        <w:rPr>
          <w:sz w:val="20"/>
          <w:szCs w:val="20"/>
        </w:rPr>
        <w:t>Костромская область</w:t>
      </w:r>
    </w:p>
    <w:p w:rsidR="009F5133" w:rsidRPr="009F5133" w:rsidRDefault="009F5133" w:rsidP="009F5133">
      <w:pPr>
        <w:pStyle w:val="Standard"/>
        <w:jc w:val="center"/>
        <w:rPr>
          <w:sz w:val="20"/>
          <w:szCs w:val="20"/>
        </w:rPr>
      </w:pPr>
      <w:r w:rsidRPr="009F5133">
        <w:rPr>
          <w:sz w:val="20"/>
          <w:szCs w:val="20"/>
        </w:rPr>
        <w:t>Судиславский муниципальный район</w:t>
      </w:r>
    </w:p>
    <w:p w:rsidR="009F5133" w:rsidRPr="009F5133" w:rsidRDefault="009F5133" w:rsidP="009F5133">
      <w:pPr>
        <w:pStyle w:val="Standard"/>
        <w:jc w:val="center"/>
        <w:rPr>
          <w:sz w:val="20"/>
          <w:szCs w:val="20"/>
        </w:rPr>
      </w:pPr>
      <w:r w:rsidRPr="009F5133">
        <w:rPr>
          <w:sz w:val="20"/>
          <w:szCs w:val="20"/>
        </w:rPr>
        <w:t>Городское поселение поселок Судиславль</w:t>
      </w:r>
    </w:p>
    <w:p w:rsidR="009F5133" w:rsidRPr="009F5133" w:rsidRDefault="009F5133" w:rsidP="009F5133">
      <w:pPr>
        <w:pStyle w:val="Standard"/>
        <w:jc w:val="center"/>
        <w:rPr>
          <w:sz w:val="20"/>
          <w:szCs w:val="20"/>
        </w:rPr>
      </w:pPr>
      <w:r w:rsidRPr="009F5133">
        <w:rPr>
          <w:sz w:val="20"/>
          <w:szCs w:val="20"/>
        </w:rPr>
        <w:t>Совет депутатов</w:t>
      </w:r>
    </w:p>
    <w:p w:rsidR="009F5133" w:rsidRPr="009F5133" w:rsidRDefault="009F5133" w:rsidP="009F5133">
      <w:pPr>
        <w:pStyle w:val="Standard"/>
        <w:jc w:val="center"/>
        <w:rPr>
          <w:sz w:val="20"/>
          <w:szCs w:val="20"/>
        </w:rPr>
      </w:pPr>
    </w:p>
    <w:p w:rsidR="009F5133" w:rsidRPr="009F5133" w:rsidRDefault="009F5133" w:rsidP="009F5133">
      <w:pPr>
        <w:pStyle w:val="Standard"/>
        <w:jc w:val="center"/>
        <w:rPr>
          <w:sz w:val="20"/>
          <w:szCs w:val="20"/>
        </w:rPr>
      </w:pPr>
      <w:r w:rsidRPr="009F5133">
        <w:rPr>
          <w:sz w:val="20"/>
          <w:szCs w:val="20"/>
        </w:rPr>
        <w:t>Решение</w:t>
      </w:r>
    </w:p>
    <w:p w:rsidR="009F5133" w:rsidRPr="009F5133" w:rsidRDefault="009F5133" w:rsidP="009F5133">
      <w:pPr>
        <w:pStyle w:val="Standard"/>
        <w:jc w:val="center"/>
        <w:rPr>
          <w:sz w:val="20"/>
          <w:szCs w:val="20"/>
        </w:rPr>
      </w:pPr>
    </w:p>
    <w:p w:rsidR="009F5133" w:rsidRPr="009F5133" w:rsidRDefault="009F5133" w:rsidP="009F5133">
      <w:pPr>
        <w:pStyle w:val="Standard"/>
        <w:jc w:val="both"/>
        <w:rPr>
          <w:sz w:val="20"/>
          <w:szCs w:val="20"/>
        </w:rPr>
      </w:pPr>
      <w:r w:rsidRPr="009F5133">
        <w:rPr>
          <w:sz w:val="20"/>
          <w:szCs w:val="20"/>
        </w:rPr>
        <w:t>30.06.2021 г. № 28</w:t>
      </w:r>
    </w:p>
    <w:p w:rsidR="009F5133" w:rsidRPr="009F5133" w:rsidRDefault="009F5133" w:rsidP="009F5133">
      <w:pPr>
        <w:pStyle w:val="Standard"/>
        <w:jc w:val="both"/>
        <w:rPr>
          <w:sz w:val="20"/>
          <w:szCs w:val="20"/>
        </w:rPr>
      </w:pPr>
      <w:r w:rsidRPr="009F5133">
        <w:rPr>
          <w:sz w:val="20"/>
          <w:szCs w:val="20"/>
        </w:rPr>
        <w:t>Об отмене решения Совета депутатов</w:t>
      </w:r>
    </w:p>
    <w:p w:rsidR="009F5133" w:rsidRPr="009F5133" w:rsidRDefault="009F5133" w:rsidP="009F5133">
      <w:pPr>
        <w:pStyle w:val="Standard"/>
        <w:jc w:val="both"/>
        <w:rPr>
          <w:sz w:val="20"/>
          <w:szCs w:val="20"/>
        </w:rPr>
      </w:pPr>
      <w:r w:rsidRPr="009F5133">
        <w:rPr>
          <w:sz w:val="20"/>
          <w:szCs w:val="20"/>
        </w:rPr>
        <w:t>городского поселения поселок Судиславль</w:t>
      </w:r>
    </w:p>
    <w:p w:rsidR="009F5133" w:rsidRPr="009F5133" w:rsidRDefault="009F5133" w:rsidP="009F5133">
      <w:pPr>
        <w:pStyle w:val="Standard"/>
        <w:jc w:val="both"/>
        <w:rPr>
          <w:sz w:val="20"/>
          <w:szCs w:val="20"/>
        </w:rPr>
      </w:pPr>
      <w:r w:rsidRPr="009F5133">
        <w:rPr>
          <w:sz w:val="20"/>
          <w:szCs w:val="20"/>
        </w:rPr>
        <w:t>от 31.03.2016 г. № 17 «Об утверждении Местных</w:t>
      </w:r>
    </w:p>
    <w:p w:rsidR="009F5133" w:rsidRPr="009F5133" w:rsidRDefault="009F5133" w:rsidP="009F5133">
      <w:pPr>
        <w:pStyle w:val="Standard"/>
        <w:jc w:val="both"/>
        <w:rPr>
          <w:sz w:val="20"/>
          <w:szCs w:val="20"/>
        </w:rPr>
      </w:pPr>
      <w:r w:rsidRPr="009F5133">
        <w:rPr>
          <w:sz w:val="20"/>
          <w:szCs w:val="20"/>
        </w:rPr>
        <w:t>нормативов градостроительного проектирования</w:t>
      </w:r>
    </w:p>
    <w:p w:rsidR="009F5133" w:rsidRPr="009F5133" w:rsidRDefault="009F5133" w:rsidP="009F5133">
      <w:pPr>
        <w:pStyle w:val="Standard"/>
        <w:jc w:val="both"/>
        <w:rPr>
          <w:sz w:val="20"/>
          <w:szCs w:val="20"/>
        </w:rPr>
      </w:pPr>
      <w:r w:rsidRPr="009F5133">
        <w:rPr>
          <w:sz w:val="20"/>
          <w:szCs w:val="20"/>
        </w:rPr>
        <w:t>городского поселения поселок Судиславль</w:t>
      </w:r>
    </w:p>
    <w:p w:rsidR="009F5133" w:rsidRPr="009F5133" w:rsidRDefault="009F5133" w:rsidP="009F5133">
      <w:pPr>
        <w:pStyle w:val="Standard"/>
        <w:jc w:val="both"/>
        <w:rPr>
          <w:sz w:val="20"/>
          <w:szCs w:val="20"/>
        </w:rPr>
      </w:pPr>
      <w:r w:rsidRPr="009F5133">
        <w:rPr>
          <w:sz w:val="20"/>
          <w:szCs w:val="20"/>
        </w:rPr>
        <w:t>Судиславского муниципального района</w:t>
      </w:r>
    </w:p>
    <w:p w:rsidR="009F5133" w:rsidRPr="009F5133" w:rsidRDefault="009F5133" w:rsidP="009F5133">
      <w:pPr>
        <w:pStyle w:val="Standard"/>
        <w:jc w:val="both"/>
        <w:rPr>
          <w:sz w:val="20"/>
          <w:szCs w:val="20"/>
        </w:rPr>
      </w:pPr>
      <w:r w:rsidRPr="009F5133">
        <w:rPr>
          <w:sz w:val="20"/>
          <w:szCs w:val="20"/>
        </w:rPr>
        <w:t>Костромской области»</w:t>
      </w:r>
    </w:p>
    <w:p w:rsidR="009F5133" w:rsidRPr="009F5133" w:rsidRDefault="009F5133" w:rsidP="009F5133">
      <w:pPr>
        <w:pStyle w:val="Standard"/>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В целях приведения муниципальных нормативно-правовых актов, в соответствии с ч. 3 и 4 ст. 9 Закона Костромской области от 26.04.2021 г. № 83-7-ЗКО,</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Совет депутатов решил:</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r w:rsidRPr="009F5133">
        <w:rPr>
          <w:sz w:val="20"/>
          <w:szCs w:val="20"/>
        </w:rPr>
        <w:t>1. Отменить решение Совета депутатов городского поселения поселок Судиславль от 31.03.2016 г. № 17 «Об утверждении Местных нормативов градостроительного проектирования городского поселения поселок Судиславль Судиславского муниципального района Костромской области».</w:t>
      </w:r>
    </w:p>
    <w:p w:rsidR="009F5133" w:rsidRPr="009F5133" w:rsidRDefault="009F5133" w:rsidP="009F5133">
      <w:pPr>
        <w:pStyle w:val="Standard"/>
        <w:ind w:firstLine="709"/>
        <w:jc w:val="both"/>
        <w:rPr>
          <w:sz w:val="20"/>
          <w:szCs w:val="20"/>
        </w:rPr>
      </w:pPr>
      <w:r w:rsidRPr="009F5133">
        <w:rPr>
          <w:sz w:val="20"/>
          <w:szCs w:val="20"/>
        </w:rPr>
        <w:t>2. Настоящее решение вступает в силу с момента подписания и подлежит официальному опубликованию в информационном бюллетене «Судиславские ведомости».</w:t>
      </w:r>
    </w:p>
    <w:p w:rsidR="009F5133" w:rsidRPr="009F5133" w:rsidRDefault="009F5133" w:rsidP="009F5133">
      <w:pPr>
        <w:pStyle w:val="Standard"/>
        <w:ind w:firstLine="709"/>
        <w:jc w:val="both"/>
        <w:rPr>
          <w:sz w:val="20"/>
          <w:szCs w:val="20"/>
        </w:rPr>
      </w:pPr>
    </w:p>
    <w:p w:rsidR="009F5133" w:rsidRPr="009F5133" w:rsidRDefault="009F5133" w:rsidP="009F5133">
      <w:pPr>
        <w:pStyle w:val="Standard"/>
        <w:ind w:firstLine="709"/>
        <w:jc w:val="both"/>
        <w:rPr>
          <w:sz w:val="20"/>
          <w:szCs w:val="20"/>
        </w:rPr>
      </w:pPr>
    </w:p>
    <w:p w:rsidR="009F5133" w:rsidRPr="009F5133" w:rsidRDefault="009F5133" w:rsidP="009F5133">
      <w:pPr>
        <w:pStyle w:val="Standard"/>
        <w:jc w:val="both"/>
        <w:rPr>
          <w:sz w:val="20"/>
          <w:szCs w:val="20"/>
        </w:rPr>
      </w:pPr>
    </w:p>
    <w:p w:rsidR="009F5133" w:rsidRPr="009F5133" w:rsidRDefault="009F5133" w:rsidP="009F5133">
      <w:pPr>
        <w:pStyle w:val="Standard"/>
        <w:jc w:val="both"/>
        <w:rPr>
          <w:sz w:val="20"/>
          <w:szCs w:val="20"/>
        </w:rPr>
      </w:pPr>
      <w:r w:rsidRPr="009F5133">
        <w:rPr>
          <w:sz w:val="20"/>
          <w:szCs w:val="20"/>
        </w:rPr>
        <w:t>Председатель Совета депутатов</w:t>
      </w:r>
    </w:p>
    <w:p w:rsidR="009F5133" w:rsidRPr="009F5133" w:rsidRDefault="009F5133" w:rsidP="009F5133">
      <w:pPr>
        <w:pStyle w:val="Standard"/>
        <w:jc w:val="both"/>
        <w:rPr>
          <w:sz w:val="20"/>
          <w:szCs w:val="20"/>
        </w:rPr>
      </w:pPr>
      <w:r w:rsidRPr="009F5133">
        <w:rPr>
          <w:sz w:val="20"/>
          <w:szCs w:val="20"/>
        </w:rPr>
        <w:t>городского поселения поселок Судиславль</w:t>
      </w:r>
    </w:p>
    <w:p w:rsidR="009F5133" w:rsidRPr="009F5133" w:rsidRDefault="009F5133" w:rsidP="009F5133">
      <w:pPr>
        <w:pStyle w:val="Standard"/>
        <w:jc w:val="both"/>
        <w:rPr>
          <w:sz w:val="20"/>
          <w:szCs w:val="20"/>
        </w:rPr>
      </w:pPr>
      <w:r w:rsidRPr="009F5133">
        <w:rPr>
          <w:sz w:val="20"/>
          <w:szCs w:val="20"/>
        </w:rPr>
        <w:t>Судиславского муниципального района</w:t>
      </w:r>
    </w:p>
    <w:p w:rsidR="009F5133" w:rsidRPr="009F5133" w:rsidRDefault="009F5133" w:rsidP="009F5133">
      <w:pPr>
        <w:pStyle w:val="Standard"/>
        <w:jc w:val="both"/>
        <w:rPr>
          <w:sz w:val="20"/>
          <w:szCs w:val="20"/>
        </w:rPr>
      </w:pPr>
      <w:r w:rsidRPr="009F5133">
        <w:rPr>
          <w:sz w:val="20"/>
          <w:szCs w:val="20"/>
        </w:rPr>
        <w:t>Костромской области</w:t>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t>С.В. Мамонтов</w:t>
      </w:r>
    </w:p>
    <w:p w:rsidR="009F5133" w:rsidRPr="009F5133" w:rsidRDefault="009F5133" w:rsidP="009F5133">
      <w:pPr>
        <w:pStyle w:val="Standard"/>
        <w:jc w:val="both"/>
        <w:rPr>
          <w:sz w:val="20"/>
          <w:szCs w:val="20"/>
        </w:rPr>
      </w:pPr>
    </w:p>
    <w:p w:rsidR="009F5133" w:rsidRPr="009F5133" w:rsidRDefault="009F5133" w:rsidP="009F5133">
      <w:pPr>
        <w:pStyle w:val="Standard"/>
        <w:jc w:val="both"/>
        <w:rPr>
          <w:sz w:val="20"/>
          <w:szCs w:val="20"/>
        </w:rPr>
      </w:pPr>
    </w:p>
    <w:p w:rsidR="009F5133" w:rsidRPr="009F5133" w:rsidRDefault="009F5133" w:rsidP="009F5133">
      <w:pPr>
        <w:pStyle w:val="Standard"/>
        <w:jc w:val="both"/>
        <w:rPr>
          <w:sz w:val="20"/>
          <w:szCs w:val="20"/>
        </w:rPr>
      </w:pPr>
    </w:p>
    <w:p w:rsidR="009F5133" w:rsidRPr="009F5133" w:rsidRDefault="009F5133" w:rsidP="009F5133">
      <w:pPr>
        <w:pStyle w:val="Standard"/>
        <w:jc w:val="both"/>
        <w:rPr>
          <w:sz w:val="20"/>
          <w:szCs w:val="20"/>
        </w:rPr>
      </w:pPr>
      <w:r w:rsidRPr="009F5133">
        <w:rPr>
          <w:sz w:val="20"/>
          <w:szCs w:val="20"/>
        </w:rPr>
        <w:t>Глава городского поселения</w:t>
      </w:r>
    </w:p>
    <w:p w:rsidR="009F5133" w:rsidRPr="009F5133" w:rsidRDefault="009F5133" w:rsidP="009F5133">
      <w:pPr>
        <w:pStyle w:val="Standard"/>
        <w:jc w:val="both"/>
        <w:rPr>
          <w:sz w:val="20"/>
          <w:szCs w:val="20"/>
        </w:rPr>
      </w:pPr>
      <w:r w:rsidRPr="009F5133">
        <w:rPr>
          <w:sz w:val="20"/>
          <w:szCs w:val="20"/>
        </w:rPr>
        <w:t>поселок Судиславль</w:t>
      </w:r>
    </w:p>
    <w:p w:rsidR="009F5133" w:rsidRPr="009F5133" w:rsidRDefault="009F5133" w:rsidP="009F5133">
      <w:pPr>
        <w:pStyle w:val="Standard"/>
        <w:jc w:val="both"/>
        <w:rPr>
          <w:sz w:val="20"/>
          <w:szCs w:val="20"/>
        </w:rPr>
      </w:pPr>
      <w:r w:rsidRPr="009F5133">
        <w:rPr>
          <w:sz w:val="20"/>
          <w:szCs w:val="20"/>
        </w:rPr>
        <w:t>Судиславского муниципального района</w:t>
      </w:r>
    </w:p>
    <w:p w:rsidR="009F5133" w:rsidRPr="009F5133" w:rsidRDefault="009F5133" w:rsidP="009F5133">
      <w:pPr>
        <w:pStyle w:val="Standard"/>
        <w:jc w:val="both"/>
        <w:rPr>
          <w:sz w:val="20"/>
          <w:szCs w:val="20"/>
        </w:rPr>
      </w:pPr>
      <w:r w:rsidRPr="009F5133">
        <w:rPr>
          <w:sz w:val="20"/>
          <w:szCs w:val="20"/>
        </w:rPr>
        <w:t>Костромской области</w:t>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r>
      <w:r w:rsidRPr="009F5133">
        <w:rPr>
          <w:sz w:val="20"/>
          <w:szCs w:val="20"/>
        </w:rPr>
        <w:tab/>
        <w:t>М.А. Беляева</w:t>
      </w:r>
    </w:p>
    <w:p w:rsidR="009F5133" w:rsidRPr="009F5133" w:rsidRDefault="009F5133" w:rsidP="009F5133">
      <w:pPr>
        <w:rPr>
          <w:rFonts w:ascii="Arial" w:hAnsi="Arial" w:cs="Arial"/>
          <w:sz w:val="20"/>
          <w:szCs w:val="20"/>
        </w:rPr>
      </w:pPr>
    </w:p>
    <w:p w:rsidR="009F5133" w:rsidRPr="009F5133" w:rsidRDefault="009F5133" w:rsidP="009F5133">
      <w:pPr>
        <w:rPr>
          <w:rFonts w:ascii="Arial" w:hAnsi="Arial" w:cs="Arial"/>
          <w:sz w:val="20"/>
          <w:szCs w:val="20"/>
        </w:rPr>
      </w:pPr>
    </w:p>
    <w:p w:rsidR="009F5133" w:rsidRPr="009F5133" w:rsidRDefault="009F5133" w:rsidP="009F5133">
      <w:pPr>
        <w:pStyle w:val="Standard"/>
        <w:jc w:val="center"/>
        <w:rPr>
          <w:rFonts w:eastAsia="Times New Roman"/>
          <w:sz w:val="20"/>
          <w:szCs w:val="20"/>
          <w:shd w:val="clear" w:color="auto" w:fill="FFFFFF"/>
        </w:rPr>
      </w:pPr>
      <w:r w:rsidRPr="009F5133">
        <w:rPr>
          <w:rFonts w:eastAsia="Times New Roman"/>
          <w:sz w:val="20"/>
          <w:szCs w:val="20"/>
          <w:shd w:val="clear" w:color="auto" w:fill="FFFFFF"/>
        </w:rPr>
        <w:t>Российская Федерация</w:t>
      </w:r>
    </w:p>
    <w:p w:rsidR="009F5133" w:rsidRPr="009F5133" w:rsidRDefault="009F5133" w:rsidP="009F5133">
      <w:pPr>
        <w:pStyle w:val="Standard"/>
        <w:jc w:val="center"/>
        <w:rPr>
          <w:rFonts w:eastAsia="Times New Roman"/>
          <w:sz w:val="20"/>
          <w:szCs w:val="20"/>
          <w:shd w:val="clear" w:color="auto" w:fill="FFFFFF"/>
        </w:rPr>
      </w:pPr>
      <w:r w:rsidRPr="009F5133">
        <w:rPr>
          <w:rFonts w:eastAsia="Times New Roman"/>
          <w:sz w:val="20"/>
          <w:szCs w:val="20"/>
          <w:shd w:val="clear" w:color="auto" w:fill="FFFFFF"/>
        </w:rPr>
        <w:t>Костромская область</w:t>
      </w:r>
    </w:p>
    <w:p w:rsidR="009F5133" w:rsidRPr="009F5133" w:rsidRDefault="009F5133" w:rsidP="009F5133">
      <w:pPr>
        <w:pStyle w:val="Standard"/>
        <w:jc w:val="center"/>
        <w:rPr>
          <w:rFonts w:eastAsia="Times New Roman"/>
          <w:sz w:val="20"/>
          <w:szCs w:val="20"/>
          <w:shd w:val="clear" w:color="auto" w:fill="FFFFFF"/>
        </w:rPr>
      </w:pPr>
      <w:r w:rsidRPr="009F5133">
        <w:rPr>
          <w:rFonts w:eastAsia="Times New Roman"/>
          <w:sz w:val="20"/>
          <w:szCs w:val="20"/>
          <w:shd w:val="clear" w:color="auto" w:fill="FFFFFF"/>
        </w:rPr>
        <w:t>Судиславский муниципальный район</w:t>
      </w:r>
    </w:p>
    <w:p w:rsidR="009F5133" w:rsidRPr="009F5133" w:rsidRDefault="009F5133" w:rsidP="009F5133">
      <w:pPr>
        <w:pStyle w:val="Standard"/>
        <w:jc w:val="center"/>
        <w:rPr>
          <w:rFonts w:eastAsia="Times New Roman"/>
          <w:bCs/>
          <w:sz w:val="20"/>
          <w:szCs w:val="20"/>
          <w:shd w:val="clear" w:color="auto" w:fill="FFFFFF"/>
        </w:rPr>
      </w:pPr>
      <w:r w:rsidRPr="009F5133">
        <w:rPr>
          <w:rFonts w:eastAsia="Times New Roman"/>
          <w:bCs/>
          <w:color w:val="00000A"/>
          <w:sz w:val="20"/>
          <w:szCs w:val="20"/>
        </w:rPr>
        <w:t>Городское поселение поселок Судиславль</w:t>
      </w:r>
    </w:p>
    <w:p w:rsidR="009F5133" w:rsidRPr="009F5133" w:rsidRDefault="009F5133" w:rsidP="009F5133">
      <w:pPr>
        <w:pStyle w:val="Standard"/>
        <w:jc w:val="center"/>
        <w:rPr>
          <w:sz w:val="20"/>
          <w:szCs w:val="20"/>
        </w:rPr>
      </w:pPr>
      <w:r w:rsidRPr="009F5133">
        <w:rPr>
          <w:rFonts w:eastAsia="Times New Roman"/>
          <w:sz w:val="20"/>
          <w:szCs w:val="20"/>
          <w:shd w:val="clear" w:color="auto" w:fill="FFFFFF"/>
        </w:rPr>
        <w:t>СОВЕТ ДЕПУТАТОВ</w:t>
      </w:r>
    </w:p>
    <w:p w:rsidR="009F5133" w:rsidRPr="009F5133" w:rsidRDefault="009F5133" w:rsidP="009F5133">
      <w:pPr>
        <w:pStyle w:val="Standard"/>
        <w:jc w:val="center"/>
        <w:rPr>
          <w:rFonts w:eastAsia="Times New Roman"/>
          <w:sz w:val="20"/>
          <w:szCs w:val="20"/>
          <w:shd w:val="clear" w:color="auto" w:fill="FFFFFF"/>
        </w:rPr>
      </w:pPr>
    </w:p>
    <w:p w:rsidR="009F5133" w:rsidRPr="009F5133" w:rsidRDefault="009F5133" w:rsidP="009F5133">
      <w:pPr>
        <w:pStyle w:val="Standard"/>
        <w:jc w:val="center"/>
        <w:rPr>
          <w:rFonts w:eastAsia="Times New Roman"/>
          <w:sz w:val="20"/>
          <w:szCs w:val="20"/>
          <w:shd w:val="clear" w:color="auto" w:fill="FFFFFF"/>
        </w:rPr>
      </w:pPr>
      <w:r w:rsidRPr="009F5133">
        <w:rPr>
          <w:rFonts w:eastAsia="Times New Roman"/>
          <w:sz w:val="20"/>
          <w:szCs w:val="20"/>
          <w:shd w:val="clear" w:color="auto" w:fill="FFFFFF"/>
        </w:rPr>
        <w:t>РЕШЕНИЕ</w:t>
      </w:r>
    </w:p>
    <w:p w:rsidR="009F5133" w:rsidRPr="009F5133" w:rsidRDefault="009F5133" w:rsidP="009F5133">
      <w:pPr>
        <w:pStyle w:val="Standard"/>
        <w:jc w:val="center"/>
        <w:rPr>
          <w:rFonts w:eastAsia="Calibri"/>
          <w:sz w:val="20"/>
          <w:szCs w:val="20"/>
          <w:shd w:val="clear" w:color="auto" w:fill="FFFFFF"/>
        </w:rPr>
      </w:pPr>
    </w:p>
    <w:p w:rsidR="009F5133" w:rsidRPr="009F5133" w:rsidRDefault="009F5133" w:rsidP="009F5133">
      <w:pPr>
        <w:pStyle w:val="Standard"/>
        <w:jc w:val="both"/>
        <w:rPr>
          <w:sz w:val="20"/>
          <w:szCs w:val="20"/>
        </w:rPr>
      </w:pPr>
      <w:r w:rsidRPr="009F5133">
        <w:rPr>
          <w:rFonts w:eastAsia="Times New Roman"/>
          <w:sz w:val="20"/>
          <w:szCs w:val="20"/>
          <w:shd w:val="clear" w:color="auto" w:fill="FFFFFF"/>
        </w:rPr>
        <w:t xml:space="preserve">от 30.06.2021 г. </w:t>
      </w:r>
      <w:r w:rsidRPr="009F5133">
        <w:rPr>
          <w:rFonts w:eastAsia="Segoe UI Symbol"/>
          <w:sz w:val="20"/>
          <w:szCs w:val="20"/>
          <w:shd w:val="clear" w:color="auto" w:fill="FFFFFF"/>
        </w:rPr>
        <w:t>№</w:t>
      </w:r>
      <w:r w:rsidRPr="009F5133">
        <w:rPr>
          <w:rFonts w:eastAsia="Times New Roman"/>
          <w:sz w:val="20"/>
          <w:szCs w:val="20"/>
          <w:shd w:val="clear" w:color="auto" w:fill="FFFFFF"/>
        </w:rPr>
        <w:t xml:space="preserve"> 29</w:t>
      </w:r>
    </w:p>
    <w:p w:rsidR="009F5133" w:rsidRPr="009F5133" w:rsidRDefault="009F5133" w:rsidP="009F5133">
      <w:pPr>
        <w:pStyle w:val="Standard"/>
        <w:ind w:right="4535"/>
        <w:jc w:val="both"/>
        <w:rPr>
          <w:rFonts w:eastAsia="Times New Roman"/>
          <w:sz w:val="20"/>
          <w:szCs w:val="20"/>
          <w:shd w:val="clear" w:color="auto" w:fill="FFFFFF"/>
        </w:rPr>
      </w:pPr>
      <w:r w:rsidRPr="009F5133">
        <w:rPr>
          <w:rFonts w:eastAsia="Times New Roman"/>
          <w:sz w:val="20"/>
          <w:szCs w:val="20"/>
          <w:shd w:val="clear" w:color="auto" w:fill="FFFFFF"/>
        </w:rPr>
        <w:t>Об утверждении Порядка направления в прокуратуру Судиславского района муниципальных нормативных правовых актов и проектов муниципальных нормативных правовых актов администрации городского поселения поселок Судиславль Судиславского муниципального района для проведения правовой и антикоррупционной экспертизы</w:t>
      </w:r>
    </w:p>
    <w:p w:rsidR="009F5133" w:rsidRPr="009F5133" w:rsidRDefault="009F5133" w:rsidP="009F5133">
      <w:pPr>
        <w:pStyle w:val="Standard"/>
        <w:jc w:val="both"/>
        <w:rPr>
          <w:rFonts w:eastAsia="Times New Roman"/>
          <w:color w:val="00000A"/>
          <w:sz w:val="20"/>
          <w:szCs w:val="20"/>
          <w:shd w:val="clear" w:color="auto" w:fill="FFFFFF"/>
        </w:rPr>
      </w:pPr>
    </w:p>
    <w:p w:rsidR="009F5133" w:rsidRPr="009F5133" w:rsidRDefault="009F5133" w:rsidP="009F5133">
      <w:pPr>
        <w:pStyle w:val="Standard"/>
        <w:ind w:firstLine="708"/>
        <w:jc w:val="both"/>
        <w:rPr>
          <w:sz w:val="20"/>
          <w:szCs w:val="20"/>
        </w:rPr>
      </w:pPr>
      <w:r w:rsidRPr="009F5133">
        <w:rPr>
          <w:rFonts w:eastAsia="Times New Roman"/>
          <w:sz w:val="20"/>
          <w:szCs w:val="20"/>
          <w:shd w:val="clear" w:color="auto" w:fill="FFFFFF"/>
        </w:rPr>
        <w:t xml:space="preserve">В соответствии с Федеральным законом от 25.12.2008 </w:t>
      </w:r>
      <w:r w:rsidRPr="009F5133">
        <w:rPr>
          <w:rFonts w:eastAsia="Segoe UI Symbol"/>
          <w:sz w:val="20"/>
          <w:szCs w:val="20"/>
          <w:shd w:val="clear" w:color="auto" w:fill="FFFFFF"/>
        </w:rPr>
        <w:t>№</w:t>
      </w:r>
      <w:r w:rsidRPr="009F5133">
        <w:rPr>
          <w:rFonts w:eastAsia="Times New Roman"/>
          <w:sz w:val="20"/>
          <w:szCs w:val="20"/>
          <w:shd w:val="clear" w:color="auto" w:fill="FFFFFF"/>
        </w:rPr>
        <w:t xml:space="preserve"> 273-ФЗ «О противодействии коррупции», Федеральным законом от 17.07.2009 </w:t>
      </w:r>
      <w:r w:rsidRPr="009F5133">
        <w:rPr>
          <w:rFonts w:eastAsia="Segoe UI Symbol"/>
          <w:sz w:val="20"/>
          <w:szCs w:val="20"/>
          <w:shd w:val="clear" w:color="auto" w:fill="FFFFFF"/>
        </w:rPr>
        <w:t>№</w:t>
      </w:r>
      <w:r w:rsidRPr="009F5133">
        <w:rPr>
          <w:rFonts w:eastAsia="Times New Roman"/>
          <w:sz w:val="20"/>
          <w:szCs w:val="20"/>
          <w:shd w:val="clear" w:color="auto" w:fill="FFFFFF"/>
        </w:rPr>
        <w:t xml:space="preserve"> 172-ФЗ «Об антикоррупционной экспертизе нормативных правовых актов и проектов нормативных правовых актов», статьей 9.1 Федерального закона от 17.01.1992 </w:t>
      </w:r>
      <w:r w:rsidRPr="009F5133">
        <w:rPr>
          <w:rFonts w:eastAsia="Segoe UI Symbol"/>
          <w:sz w:val="20"/>
          <w:szCs w:val="20"/>
          <w:shd w:val="clear" w:color="auto" w:fill="FFFFFF"/>
        </w:rPr>
        <w:t>№</w:t>
      </w:r>
      <w:r w:rsidRPr="009F5133">
        <w:rPr>
          <w:rFonts w:eastAsia="Times New Roman"/>
          <w:sz w:val="20"/>
          <w:szCs w:val="20"/>
          <w:shd w:val="clear" w:color="auto" w:fill="FFFFFF"/>
        </w:rPr>
        <w:t>2202-1 «О прокуратуре Российской Федерации», в целях обеспечения законности и повышения качества нормотворческой деятельности, руководствуясь Уставом муниципального образования городское поселение поселок Судиславль Судиславского муниципального района Костромской области</w:t>
      </w:r>
    </w:p>
    <w:p w:rsidR="009F5133" w:rsidRPr="009F5133" w:rsidRDefault="009F5133" w:rsidP="009F5133">
      <w:pPr>
        <w:pStyle w:val="Standard"/>
        <w:jc w:val="center"/>
        <w:rPr>
          <w:sz w:val="20"/>
          <w:szCs w:val="20"/>
        </w:rPr>
      </w:pPr>
      <w:r w:rsidRPr="009F5133">
        <w:rPr>
          <w:rFonts w:eastAsia="Times New Roman"/>
          <w:sz w:val="20"/>
          <w:szCs w:val="20"/>
          <w:shd w:val="clear" w:color="auto" w:fill="FFFFFF"/>
        </w:rPr>
        <w:t>Совет депутатов решил:</w:t>
      </w:r>
    </w:p>
    <w:p w:rsidR="009F5133" w:rsidRPr="009F5133" w:rsidRDefault="009F5133" w:rsidP="009F5133">
      <w:pPr>
        <w:pStyle w:val="Standard"/>
        <w:jc w:val="center"/>
        <w:rPr>
          <w:rFonts w:eastAsia="Times New Roman"/>
          <w:sz w:val="20"/>
          <w:szCs w:val="20"/>
          <w:shd w:val="clear" w:color="auto" w:fill="FFFFFF"/>
        </w:rPr>
      </w:pPr>
    </w:p>
    <w:p w:rsidR="009F5133" w:rsidRPr="009F5133" w:rsidRDefault="009F5133" w:rsidP="009F5133">
      <w:pPr>
        <w:pStyle w:val="Standard"/>
        <w:ind w:firstLine="709"/>
        <w:jc w:val="both"/>
        <w:rPr>
          <w:sz w:val="20"/>
          <w:szCs w:val="20"/>
        </w:rPr>
      </w:pPr>
      <w:r w:rsidRPr="009F5133">
        <w:rPr>
          <w:rFonts w:eastAsia="Times New Roman"/>
          <w:sz w:val="20"/>
          <w:szCs w:val="20"/>
          <w:shd w:val="clear" w:color="auto" w:fill="FFFFFF"/>
        </w:rPr>
        <w:t>1. Утвердить прилагаемый Порядок направления в прокуратуру Судиславского района муниципальных нормативных правовых актов и проектов муниципальных нормативных правовых актов администрации городского поселения поселок Судиславль Судиславского муниципального района для проведения правовой и антикоррупционной экспертизы.</w:t>
      </w:r>
    </w:p>
    <w:p w:rsidR="009F5133" w:rsidRPr="009F5133" w:rsidRDefault="009F5133" w:rsidP="009F5133">
      <w:pPr>
        <w:pStyle w:val="Standard"/>
        <w:ind w:firstLine="708"/>
        <w:jc w:val="both"/>
        <w:rPr>
          <w:sz w:val="20"/>
          <w:szCs w:val="20"/>
        </w:rPr>
      </w:pPr>
      <w:r w:rsidRPr="009F5133">
        <w:rPr>
          <w:rFonts w:eastAsia="Times New Roman"/>
          <w:sz w:val="20"/>
          <w:szCs w:val="20"/>
        </w:rPr>
        <w:t>2. Настоящее Решение вступает в силу со дня его официального опубликования.</w:t>
      </w:r>
    </w:p>
    <w:p w:rsidR="009F5133" w:rsidRPr="009F5133" w:rsidRDefault="009F5133" w:rsidP="009F5133">
      <w:pPr>
        <w:pStyle w:val="Standard"/>
        <w:jc w:val="both"/>
        <w:rPr>
          <w:rFonts w:eastAsia="Times New Roman"/>
          <w:sz w:val="20"/>
          <w:szCs w:val="20"/>
          <w:shd w:val="clear" w:color="auto" w:fill="FFFFFF"/>
        </w:rPr>
      </w:pPr>
    </w:p>
    <w:tbl>
      <w:tblPr>
        <w:tblW w:w="9749" w:type="dxa"/>
        <w:tblLayout w:type="fixed"/>
        <w:tblCellMar>
          <w:left w:w="10" w:type="dxa"/>
          <w:right w:w="10" w:type="dxa"/>
        </w:tblCellMar>
        <w:tblLook w:val="0000" w:firstRow="0" w:lastRow="0" w:firstColumn="0" w:lastColumn="0" w:noHBand="0" w:noVBand="0"/>
      </w:tblPr>
      <w:tblGrid>
        <w:gridCol w:w="4995"/>
        <w:gridCol w:w="4754"/>
      </w:tblGrid>
      <w:tr w:rsidR="009F5133" w:rsidRPr="009F5133" w:rsidTr="00C01F23">
        <w:trPr>
          <w:trHeight w:val="204"/>
        </w:trPr>
        <w:tc>
          <w:tcPr>
            <w:tcW w:w="4995" w:type="dxa"/>
            <w:shd w:val="clear" w:color="auto" w:fill="auto"/>
            <w:tcMar>
              <w:top w:w="0" w:type="dxa"/>
              <w:left w:w="108" w:type="dxa"/>
              <w:bottom w:w="0" w:type="dxa"/>
              <w:right w:w="108" w:type="dxa"/>
            </w:tcMar>
          </w:tcPr>
          <w:p w:rsidR="009F5133" w:rsidRPr="009F5133" w:rsidRDefault="009F5133" w:rsidP="00C01F23">
            <w:pPr>
              <w:pStyle w:val="Standard"/>
              <w:rPr>
                <w:rFonts w:eastAsia="Times New Roman"/>
                <w:sz w:val="20"/>
                <w:szCs w:val="20"/>
                <w:shd w:val="clear" w:color="auto" w:fill="FFFFFF"/>
              </w:rPr>
            </w:pPr>
            <w:r w:rsidRPr="009F5133">
              <w:rPr>
                <w:rFonts w:eastAsia="Times New Roman"/>
                <w:sz w:val="20"/>
                <w:szCs w:val="20"/>
                <w:shd w:val="clear" w:color="auto" w:fill="FFFFFF"/>
              </w:rPr>
              <w:t xml:space="preserve">Глава </w:t>
            </w:r>
            <w:r w:rsidRPr="009F5133">
              <w:rPr>
                <w:rFonts w:eastAsia="Times New Roman"/>
                <w:color w:val="00000A"/>
                <w:sz w:val="20"/>
                <w:szCs w:val="20"/>
              </w:rPr>
              <w:t>городского поселения</w:t>
            </w:r>
          </w:p>
          <w:p w:rsidR="009F5133" w:rsidRPr="009F5133" w:rsidRDefault="009F5133" w:rsidP="00C01F23">
            <w:pPr>
              <w:pStyle w:val="Standard"/>
              <w:rPr>
                <w:rFonts w:eastAsia="Times New Roman"/>
                <w:sz w:val="20"/>
                <w:szCs w:val="20"/>
                <w:shd w:val="clear" w:color="auto" w:fill="FFFFFF"/>
              </w:rPr>
            </w:pPr>
            <w:r w:rsidRPr="009F5133">
              <w:rPr>
                <w:rFonts w:eastAsia="Times New Roman"/>
                <w:color w:val="00000A"/>
                <w:sz w:val="20"/>
                <w:szCs w:val="20"/>
              </w:rPr>
              <w:t xml:space="preserve">поселок Судиславль                                                                    </w:t>
            </w:r>
          </w:p>
          <w:p w:rsidR="009F5133" w:rsidRPr="009F5133" w:rsidRDefault="009F5133" w:rsidP="00C01F23">
            <w:pPr>
              <w:pStyle w:val="Standard"/>
              <w:rPr>
                <w:rFonts w:eastAsia="Times New Roman"/>
                <w:sz w:val="20"/>
                <w:szCs w:val="20"/>
                <w:shd w:val="clear" w:color="auto" w:fill="FFFFFF"/>
              </w:rPr>
            </w:pPr>
          </w:p>
          <w:p w:rsidR="009F5133" w:rsidRPr="009F5133" w:rsidRDefault="009F5133" w:rsidP="00C01F23">
            <w:pPr>
              <w:pStyle w:val="Standard"/>
              <w:rPr>
                <w:rFonts w:eastAsia="Times New Roman"/>
                <w:sz w:val="20"/>
                <w:szCs w:val="20"/>
                <w:shd w:val="clear" w:color="auto" w:fill="FFFFFF"/>
              </w:rPr>
            </w:pPr>
            <w:r w:rsidRPr="009F5133">
              <w:rPr>
                <w:rFonts w:eastAsia="Times New Roman"/>
                <w:sz w:val="20"/>
                <w:szCs w:val="20"/>
                <w:shd w:val="clear" w:color="auto" w:fill="FFFFFF"/>
              </w:rPr>
              <w:t>___________ М.А. Беляева</w:t>
            </w:r>
          </w:p>
          <w:p w:rsidR="009F5133" w:rsidRPr="009F5133" w:rsidRDefault="009F5133" w:rsidP="00C01F23">
            <w:pPr>
              <w:pStyle w:val="Standard"/>
              <w:rPr>
                <w:rFonts w:eastAsia="Times New Roman"/>
                <w:sz w:val="20"/>
                <w:szCs w:val="20"/>
                <w:shd w:val="clear" w:color="auto" w:fill="FFFFFF"/>
              </w:rPr>
            </w:pPr>
            <w:r w:rsidRPr="009F5133">
              <w:rPr>
                <w:rFonts w:eastAsia="Times New Roman"/>
                <w:sz w:val="20"/>
                <w:szCs w:val="20"/>
                <w:shd w:val="clear" w:color="auto" w:fill="FFFFFF"/>
              </w:rPr>
              <w:t xml:space="preserve">                              </w:t>
            </w:r>
          </w:p>
          <w:p w:rsidR="009F5133" w:rsidRPr="009F5133" w:rsidRDefault="009F5133" w:rsidP="00C01F23">
            <w:pPr>
              <w:pStyle w:val="Standard"/>
              <w:rPr>
                <w:rFonts w:eastAsia="Calibri"/>
                <w:sz w:val="20"/>
                <w:szCs w:val="20"/>
              </w:rPr>
            </w:pPr>
          </w:p>
        </w:tc>
        <w:tc>
          <w:tcPr>
            <w:tcW w:w="4754" w:type="dxa"/>
            <w:shd w:val="clear" w:color="auto" w:fill="auto"/>
            <w:tcMar>
              <w:top w:w="0" w:type="dxa"/>
              <w:left w:w="108" w:type="dxa"/>
              <w:bottom w:w="0" w:type="dxa"/>
              <w:right w:w="108" w:type="dxa"/>
            </w:tcMar>
          </w:tcPr>
          <w:p w:rsidR="009F5133" w:rsidRPr="009F5133" w:rsidRDefault="009F5133" w:rsidP="00C01F23">
            <w:pPr>
              <w:pStyle w:val="Standard"/>
              <w:rPr>
                <w:rFonts w:eastAsia="Times New Roman"/>
                <w:sz w:val="20"/>
                <w:szCs w:val="20"/>
                <w:shd w:val="clear" w:color="auto" w:fill="FFFFFF"/>
              </w:rPr>
            </w:pPr>
            <w:r w:rsidRPr="009F5133">
              <w:rPr>
                <w:rFonts w:eastAsia="Times New Roman"/>
                <w:sz w:val="20"/>
                <w:szCs w:val="20"/>
                <w:shd w:val="clear" w:color="auto" w:fill="FFFFFF"/>
              </w:rPr>
              <w:t>Председатель Совета депутатов</w:t>
            </w:r>
          </w:p>
          <w:p w:rsidR="009F5133" w:rsidRPr="009F5133" w:rsidRDefault="009F5133" w:rsidP="00C01F23">
            <w:pPr>
              <w:pStyle w:val="Standard"/>
              <w:rPr>
                <w:rFonts w:eastAsia="Times New Roman"/>
                <w:sz w:val="20"/>
                <w:szCs w:val="20"/>
                <w:shd w:val="clear" w:color="auto" w:fill="FFFFFF"/>
              </w:rPr>
            </w:pPr>
            <w:r w:rsidRPr="009F5133">
              <w:rPr>
                <w:rFonts w:eastAsia="Times New Roman"/>
                <w:sz w:val="20"/>
                <w:szCs w:val="20"/>
                <w:shd w:val="clear" w:color="auto" w:fill="FFFFFF"/>
              </w:rPr>
              <w:t>городского поселения поселок Судиславль</w:t>
            </w:r>
          </w:p>
          <w:p w:rsidR="009F5133" w:rsidRPr="009F5133" w:rsidRDefault="009F5133" w:rsidP="00C01F23">
            <w:pPr>
              <w:pStyle w:val="Standard"/>
              <w:rPr>
                <w:sz w:val="20"/>
                <w:szCs w:val="20"/>
              </w:rPr>
            </w:pPr>
            <w:r w:rsidRPr="009F5133">
              <w:rPr>
                <w:rFonts w:eastAsia="Times New Roman"/>
                <w:sz w:val="20"/>
                <w:szCs w:val="20"/>
                <w:shd w:val="clear" w:color="auto" w:fill="FFFFFF"/>
              </w:rPr>
              <w:t>__________ С.В. Мамонтов</w:t>
            </w:r>
          </w:p>
        </w:tc>
      </w:tr>
      <w:tr w:rsidR="009F5133" w:rsidRPr="009F5133" w:rsidTr="00C01F23">
        <w:trPr>
          <w:trHeight w:val="316"/>
        </w:trPr>
        <w:tc>
          <w:tcPr>
            <w:tcW w:w="4995" w:type="dxa"/>
            <w:shd w:val="clear" w:color="auto" w:fill="auto"/>
            <w:tcMar>
              <w:top w:w="0" w:type="dxa"/>
              <w:left w:w="108" w:type="dxa"/>
              <w:bottom w:w="0" w:type="dxa"/>
              <w:right w:w="108" w:type="dxa"/>
            </w:tcMar>
          </w:tcPr>
          <w:p w:rsidR="009F5133" w:rsidRPr="009F5133" w:rsidRDefault="009F5133" w:rsidP="00C01F23">
            <w:pPr>
              <w:pStyle w:val="Standard"/>
              <w:rPr>
                <w:sz w:val="20"/>
                <w:szCs w:val="20"/>
              </w:rPr>
            </w:pPr>
          </w:p>
        </w:tc>
        <w:tc>
          <w:tcPr>
            <w:tcW w:w="4754" w:type="dxa"/>
            <w:shd w:val="clear" w:color="auto" w:fill="auto"/>
            <w:tcMar>
              <w:top w:w="0" w:type="dxa"/>
              <w:left w:w="108" w:type="dxa"/>
              <w:bottom w:w="0" w:type="dxa"/>
              <w:right w:w="108" w:type="dxa"/>
            </w:tcMar>
          </w:tcPr>
          <w:p w:rsidR="009F5133" w:rsidRPr="009F5133" w:rsidRDefault="009F5133" w:rsidP="00C01F23">
            <w:pPr>
              <w:pStyle w:val="Standard"/>
              <w:jc w:val="center"/>
              <w:rPr>
                <w:rFonts w:eastAsia="Calibri"/>
                <w:sz w:val="20"/>
                <w:szCs w:val="20"/>
              </w:rPr>
            </w:pPr>
          </w:p>
        </w:tc>
      </w:tr>
    </w:tbl>
    <w:p w:rsidR="009F5133" w:rsidRPr="009F5133" w:rsidRDefault="009F5133" w:rsidP="009F5133">
      <w:pPr>
        <w:pStyle w:val="Standard"/>
        <w:tabs>
          <w:tab w:val="right" w:pos="3968"/>
        </w:tabs>
        <w:jc w:val="right"/>
        <w:rPr>
          <w:rFonts w:eastAsia="Times New Roman"/>
          <w:sz w:val="20"/>
          <w:szCs w:val="20"/>
          <w:shd w:val="clear" w:color="auto" w:fill="FFFFFF"/>
        </w:rPr>
      </w:pPr>
      <w:r w:rsidRPr="009F5133">
        <w:rPr>
          <w:rFonts w:eastAsia="Times New Roman"/>
          <w:sz w:val="20"/>
          <w:szCs w:val="20"/>
          <w:shd w:val="clear" w:color="auto" w:fill="FFFFFF"/>
        </w:rPr>
        <w:t>Утвержден</w:t>
      </w:r>
    </w:p>
    <w:p w:rsidR="009F5133" w:rsidRPr="009F5133" w:rsidRDefault="009F5133" w:rsidP="009F5133">
      <w:pPr>
        <w:pStyle w:val="Standard"/>
        <w:tabs>
          <w:tab w:val="right" w:pos="9355"/>
        </w:tabs>
        <w:ind w:left="5387"/>
        <w:jc w:val="both"/>
        <w:rPr>
          <w:sz w:val="20"/>
          <w:szCs w:val="20"/>
        </w:rPr>
      </w:pPr>
      <w:r w:rsidRPr="009F5133">
        <w:rPr>
          <w:rFonts w:eastAsia="Times New Roman"/>
          <w:sz w:val="20"/>
          <w:szCs w:val="20"/>
          <w:shd w:val="clear" w:color="auto" w:fill="FFFFFF"/>
        </w:rPr>
        <w:t>Решением Совета депутатов городского поселения поселок Судиславль Судиславского муниципального района Костромской области</w:t>
      </w:r>
    </w:p>
    <w:p w:rsidR="009F5133" w:rsidRPr="009F5133" w:rsidRDefault="009F5133" w:rsidP="009F5133">
      <w:pPr>
        <w:pStyle w:val="Standard"/>
        <w:ind w:left="5387"/>
        <w:jc w:val="both"/>
        <w:rPr>
          <w:sz w:val="20"/>
          <w:szCs w:val="20"/>
        </w:rPr>
      </w:pPr>
      <w:r w:rsidRPr="009F5133">
        <w:rPr>
          <w:rFonts w:eastAsia="Times New Roman"/>
          <w:sz w:val="20"/>
          <w:szCs w:val="20"/>
          <w:shd w:val="clear" w:color="auto" w:fill="FFFFFF"/>
        </w:rPr>
        <w:t xml:space="preserve">от 30.06.2021 г. </w:t>
      </w:r>
      <w:r w:rsidRPr="009F5133">
        <w:rPr>
          <w:rFonts w:eastAsia="Segoe UI Symbol"/>
          <w:sz w:val="20"/>
          <w:szCs w:val="20"/>
          <w:shd w:val="clear" w:color="auto" w:fill="FFFFFF"/>
        </w:rPr>
        <w:t>№</w:t>
      </w:r>
      <w:r w:rsidRPr="009F5133">
        <w:rPr>
          <w:rFonts w:eastAsia="Times New Roman"/>
          <w:sz w:val="20"/>
          <w:szCs w:val="20"/>
          <w:shd w:val="clear" w:color="auto" w:fill="FFFFFF"/>
        </w:rPr>
        <w:t xml:space="preserve"> 29</w:t>
      </w:r>
    </w:p>
    <w:p w:rsidR="009F5133" w:rsidRPr="009F5133" w:rsidRDefault="009F5133" w:rsidP="009F5133">
      <w:pPr>
        <w:pStyle w:val="Standard"/>
        <w:ind w:left="5387"/>
        <w:jc w:val="both"/>
        <w:rPr>
          <w:rFonts w:eastAsia="Times New Roman"/>
          <w:color w:val="00000A"/>
          <w:sz w:val="20"/>
          <w:szCs w:val="20"/>
          <w:shd w:val="clear" w:color="auto" w:fill="FFFFFF"/>
        </w:rPr>
      </w:pPr>
    </w:p>
    <w:p w:rsidR="009F5133" w:rsidRPr="009F5133" w:rsidRDefault="009F5133" w:rsidP="009F5133">
      <w:pPr>
        <w:pStyle w:val="Standard"/>
        <w:tabs>
          <w:tab w:val="left" w:pos="2723"/>
        </w:tabs>
        <w:jc w:val="center"/>
        <w:rPr>
          <w:rFonts w:eastAsia="Times New Roman"/>
          <w:sz w:val="20"/>
          <w:szCs w:val="20"/>
        </w:rPr>
      </w:pPr>
      <w:r w:rsidRPr="009F5133">
        <w:rPr>
          <w:rFonts w:eastAsia="Times New Roman"/>
          <w:sz w:val="20"/>
          <w:szCs w:val="20"/>
        </w:rPr>
        <w:t>Порядок</w:t>
      </w:r>
    </w:p>
    <w:p w:rsidR="009F5133" w:rsidRPr="009F5133" w:rsidRDefault="009F5133" w:rsidP="009F5133">
      <w:pPr>
        <w:pStyle w:val="Standard"/>
        <w:tabs>
          <w:tab w:val="left" w:pos="2723"/>
        </w:tabs>
        <w:jc w:val="center"/>
        <w:rPr>
          <w:rFonts w:eastAsia="Times New Roman"/>
          <w:sz w:val="20"/>
          <w:szCs w:val="20"/>
        </w:rPr>
      </w:pPr>
      <w:r w:rsidRPr="009F5133">
        <w:rPr>
          <w:rFonts w:eastAsia="Times New Roman"/>
          <w:sz w:val="20"/>
          <w:szCs w:val="20"/>
        </w:rPr>
        <w:t>направления в прокуратуру Судиславского района</w:t>
      </w:r>
    </w:p>
    <w:p w:rsidR="009F5133" w:rsidRPr="009F5133" w:rsidRDefault="009F5133" w:rsidP="009F5133">
      <w:pPr>
        <w:pStyle w:val="Standard"/>
        <w:tabs>
          <w:tab w:val="left" w:pos="2723"/>
        </w:tabs>
        <w:jc w:val="center"/>
        <w:rPr>
          <w:rFonts w:eastAsia="Times New Roman"/>
          <w:sz w:val="20"/>
          <w:szCs w:val="20"/>
        </w:rPr>
      </w:pPr>
      <w:r w:rsidRPr="009F5133">
        <w:rPr>
          <w:rFonts w:eastAsia="Times New Roman"/>
          <w:sz w:val="20"/>
          <w:szCs w:val="20"/>
        </w:rPr>
        <w:t>муниципальных нормативных правовых актов и проектов муниципальных нормативных правовых актов администрации городского поселения поселок Судиславль Судиславского муниципального района для проведения правовой и антикоррупционной экспертизы</w:t>
      </w:r>
    </w:p>
    <w:p w:rsidR="009F5133" w:rsidRPr="009F5133" w:rsidRDefault="009F5133" w:rsidP="009F5133">
      <w:pPr>
        <w:pStyle w:val="Standard"/>
        <w:tabs>
          <w:tab w:val="left" w:pos="2723"/>
        </w:tabs>
        <w:jc w:val="center"/>
        <w:rPr>
          <w:rFonts w:eastAsia="Times New Roman"/>
          <w:color w:val="00000A"/>
          <w:sz w:val="20"/>
          <w:szCs w:val="20"/>
        </w:rPr>
      </w:pPr>
    </w:p>
    <w:p w:rsidR="009F5133" w:rsidRPr="009F5133" w:rsidRDefault="009F5133" w:rsidP="009F5133">
      <w:pPr>
        <w:pStyle w:val="Standard"/>
        <w:tabs>
          <w:tab w:val="left" w:pos="2723"/>
        </w:tabs>
        <w:ind w:firstLine="709"/>
        <w:jc w:val="both"/>
        <w:rPr>
          <w:sz w:val="20"/>
          <w:szCs w:val="20"/>
        </w:rPr>
      </w:pPr>
      <w:r w:rsidRPr="009F5133">
        <w:rPr>
          <w:rFonts w:eastAsia="Times New Roman"/>
          <w:sz w:val="20"/>
          <w:szCs w:val="20"/>
        </w:rPr>
        <w:t xml:space="preserve">1. Настоящий Порядок направления в прокуратуру Судиславского района муниципальных </w:t>
      </w:r>
      <w:r w:rsidRPr="009F5133">
        <w:rPr>
          <w:rFonts w:eastAsia="Times New Roman"/>
          <w:sz w:val="20"/>
          <w:szCs w:val="20"/>
        </w:rPr>
        <w:lastRenderedPageBreak/>
        <w:t xml:space="preserve">нормативных правовых актов и проектов муниципальных нормативных правовых актов администрации городского поселения поселок Судиславль Судиславского муниципального района для проведения правовой и антикоррупционной экспертизы (далее – Порядок) разработан в соответствии с Федеральным законом от 06.10.2003 </w:t>
      </w:r>
      <w:r w:rsidRPr="009F5133">
        <w:rPr>
          <w:rFonts w:eastAsia="Segoe UI Symbol"/>
          <w:sz w:val="20"/>
          <w:szCs w:val="20"/>
        </w:rPr>
        <w:t>№</w:t>
      </w:r>
      <w:r w:rsidRPr="009F5133">
        <w:rPr>
          <w:rFonts w:eastAsia="Times New Roman"/>
          <w:sz w:val="20"/>
          <w:szCs w:val="20"/>
        </w:rPr>
        <w:t xml:space="preserve"> 131-ФЗ «Об общих принципах организации местного самоуправления в Российской Федерации», Федеральным законом от 17.01.1992 </w:t>
      </w:r>
      <w:r w:rsidRPr="009F5133">
        <w:rPr>
          <w:rFonts w:eastAsia="Segoe UI Symbol"/>
          <w:sz w:val="20"/>
          <w:szCs w:val="20"/>
        </w:rPr>
        <w:t>№</w:t>
      </w:r>
      <w:r w:rsidRPr="009F5133">
        <w:rPr>
          <w:rFonts w:eastAsia="Times New Roman"/>
          <w:sz w:val="20"/>
          <w:szCs w:val="20"/>
        </w:rPr>
        <w:t xml:space="preserve"> 2202-1 «О прокуратуре Российской Федерации», Федеральным законом от 25.12.2008 </w:t>
      </w:r>
      <w:r w:rsidRPr="009F5133">
        <w:rPr>
          <w:rFonts w:eastAsia="Segoe UI Symbol"/>
          <w:sz w:val="20"/>
          <w:szCs w:val="20"/>
        </w:rPr>
        <w:t>№</w:t>
      </w:r>
      <w:r w:rsidRPr="009F5133">
        <w:rPr>
          <w:rFonts w:eastAsia="Times New Roman"/>
          <w:sz w:val="20"/>
          <w:szCs w:val="20"/>
        </w:rPr>
        <w:t xml:space="preserve"> 273-ФЗ «О противодействии коррупции», Федеральным законом от 17.07.2009 </w:t>
      </w:r>
      <w:r w:rsidRPr="009F5133">
        <w:rPr>
          <w:rFonts w:eastAsia="Segoe UI Symbol"/>
          <w:sz w:val="20"/>
          <w:szCs w:val="20"/>
        </w:rPr>
        <w:t>№</w:t>
      </w:r>
      <w:r w:rsidRPr="009F5133">
        <w:rPr>
          <w:rFonts w:eastAsia="Times New Roman"/>
          <w:sz w:val="20"/>
          <w:szCs w:val="20"/>
        </w:rPr>
        <w:t xml:space="preserve"> 172-ФЗ «Об антикоррупционной экспертизе нормативных правовых актов и проектов нормативных правовых актов», Уставом муниципального образования городское поселение поселок Судиславль Судиславский муниципальный район Костромской области в целях обеспечения законности и повышения качества нормотворческой деятельности, и устанавливает правила направления муниципальных нормативных правовых актов и проектов муниципальных нормативных правовых актов администрации городского поселения поселок Судиславль Судиславского муниципального района Костромской области в прокуратуру Судиславского района (далее — прокуратура) для проведения правовой и антикоррупционной экспертизы.</w:t>
      </w:r>
    </w:p>
    <w:p w:rsidR="009F5133" w:rsidRPr="009F5133" w:rsidRDefault="009F5133" w:rsidP="009F5133">
      <w:pPr>
        <w:pStyle w:val="Standard"/>
        <w:tabs>
          <w:tab w:val="left" w:pos="2723"/>
        </w:tabs>
        <w:ind w:firstLine="709"/>
        <w:jc w:val="both"/>
        <w:rPr>
          <w:sz w:val="20"/>
          <w:szCs w:val="20"/>
        </w:rPr>
      </w:pPr>
      <w:r w:rsidRPr="009F5133">
        <w:rPr>
          <w:rFonts w:eastAsia="Times New Roman"/>
          <w:sz w:val="20"/>
          <w:szCs w:val="20"/>
        </w:rPr>
        <w:t xml:space="preserve">2. Все проекты муниципальных нормативных правовых актов подлежат обязательному направлению в прокуратуру для проведения правовой и антикоррупционной экспертизы не позднее, чем за 10 рабочих дней до планируемой даты их рассмотрения и принятия соответствующим органом местного самоуправления на бумажном носителе или одним из способов, предусмотренных пунктом 3 настоящего Порядка. В исключительных случаях, когда принятие муниципального нормативного правового акта связано с необходимостью реализации положений федерального законодательства </w:t>
      </w:r>
      <w:proofErr w:type="gramStart"/>
      <w:r w:rsidRPr="009F5133">
        <w:rPr>
          <w:rFonts w:eastAsia="Times New Roman"/>
          <w:sz w:val="20"/>
          <w:szCs w:val="20"/>
        </w:rPr>
        <w:t>или  законодательства</w:t>
      </w:r>
      <w:proofErr w:type="gramEnd"/>
      <w:r w:rsidRPr="009F5133">
        <w:rPr>
          <w:rFonts w:eastAsia="Times New Roman"/>
          <w:sz w:val="20"/>
          <w:szCs w:val="20"/>
        </w:rPr>
        <w:t xml:space="preserve"> Костромской области допускается направление проектов муниципальных нормативных правовых актов в прокуратуру  в срок не позднее 3 рабочих дней до планируемой даты их рассмотрения.</w:t>
      </w:r>
    </w:p>
    <w:p w:rsidR="009F5133" w:rsidRPr="009F5133" w:rsidRDefault="009F5133" w:rsidP="009F5133">
      <w:pPr>
        <w:pStyle w:val="Standard"/>
        <w:tabs>
          <w:tab w:val="left" w:pos="2723"/>
        </w:tabs>
        <w:ind w:firstLine="709"/>
        <w:jc w:val="both"/>
        <w:rPr>
          <w:sz w:val="20"/>
          <w:szCs w:val="20"/>
        </w:rPr>
      </w:pPr>
      <w:r w:rsidRPr="009F5133">
        <w:rPr>
          <w:rFonts w:eastAsia="Times New Roman"/>
          <w:sz w:val="20"/>
          <w:szCs w:val="20"/>
        </w:rPr>
        <w:t>3. При наличии технической возможности проекты муниципальных нормативных правовых актов могут направляться в прокуратуру одним из следующих способов:</w:t>
      </w:r>
    </w:p>
    <w:p w:rsidR="009F5133" w:rsidRPr="009F5133" w:rsidRDefault="009F5133" w:rsidP="009F5133">
      <w:pPr>
        <w:pStyle w:val="Standard"/>
        <w:tabs>
          <w:tab w:val="left" w:pos="2723"/>
        </w:tabs>
        <w:ind w:firstLine="709"/>
        <w:jc w:val="both"/>
        <w:rPr>
          <w:sz w:val="20"/>
          <w:szCs w:val="20"/>
        </w:rPr>
      </w:pPr>
      <w:r w:rsidRPr="009F5133">
        <w:rPr>
          <w:rFonts w:eastAsia="Times New Roman"/>
          <w:sz w:val="20"/>
          <w:szCs w:val="20"/>
        </w:rPr>
        <w:t>- на электронный адрес прокуратуры Судиславского района;</w:t>
      </w:r>
    </w:p>
    <w:p w:rsidR="009F5133" w:rsidRPr="009F5133" w:rsidRDefault="009F5133" w:rsidP="009F5133">
      <w:pPr>
        <w:pStyle w:val="Standard"/>
        <w:tabs>
          <w:tab w:val="left" w:pos="2723"/>
        </w:tabs>
        <w:ind w:firstLine="709"/>
        <w:jc w:val="both"/>
        <w:rPr>
          <w:sz w:val="20"/>
          <w:szCs w:val="20"/>
        </w:rPr>
      </w:pPr>
      <w:r w:rsidRPr="009F5133">
        <w:rPr>
          <w:rFonts w:eastAsia="Times New Roman"/>
          <w:sz w:val="20"/>
          <w:szCs w:val="20"/>
        </w:rPr>
        <w:t>- путем направления электронного носителя нарочно или почтовой связью с обеспечением их поступления в прокуратуру Судиславского района не позднее срока, установленного пунктом 2 настоящего Порядка.</w:t>
      </w:r>
    </w:p>
    <w:p w:rsidR="009F5133" w:rsidRPr="009F5133" w:rsidRDefault="009F5133" w:rsidP="009F5133">
      <w:pPr>
        <w:pStyle w:val="Standard"/>
        <w:tabs>
          <w:tab w:val="left" w:pos="2723"/>
        </w:tabs>
        <w:ind w:firstLine="709"/>
        <w:jc w:val="both"/>
        <w:rPr>
          <w:sz w:val="20"/>
          <w:szCs w:val="20"/>
        </w:rPr>
      </w:pPr>
      <w:r w:rsidRPr="009F5133">
        <w:rPr>
          <w:rFonts w:eastAsia="Times New Roman"/>
          <w:sz w:val="20"/>
          <w:szCs w:val="20"/>
        </w:rPr>
        <w:t>4. Независимо от способа направления проектов муниципальных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за подписью уполномоченного лица.</w:t>
      </w:r>
    </w:p>
    <w:p w:rsidR="009F5133" w:rsidRPr="009F5133" w:rsidRDefault="009F5133" w:rsidP="009F5133">
      <w:pPr>
        <w:pStyle w:val="Standard"/>
        <w:tabs>
          <w:tab w:val="left" w:pos="2723"/>
        </w:tabs>
        <w:ind w:firstLine="709"/>
        <w:jc w:val="both"/>
        <w:rPr>
          <w:sz w:val="20"/>
          <w:szCs w:val="20"/>
        </w:rPr>
      </w:pPr>
      <w:r w:rsidRPr="009F5133">
        <w:rPr>
          <w:rFonts w:eastAsia="Times New Roman"/>
          <w:sz w:val="20"/>
          <w:szCs w:val="20"/>
        </w:rPr>
        <w:t>5. Глава администрации городского поселения поселок Судиславль Судиславского муниципального района Костромской области распоряжением назначает должностное лицо, ответственное за предоставление в прокуратуру муниципальных нормативных правовых актов (проектов муниципальных нормативных правовых актов) в установленные настоящим порядком сроки.</w:t>
      </w:r>
    </w:p>
    <w:p w:rsidR="009F5133" w:rsidRPr="009F5133" w:rsidRDefault="009F5133" w:rsidP="009F5133">
      <w:pPr>
        <w:pStyle w:val="Standard"/>
        <w:tabs>
          <w:tab w:val="left" w:pos="2723"/>
        </w:tabs>
        <w:ind w:firstLine="709"/>
        <w:jc w:val="both"/>
        <w:rPr>
          <w:sz w:val="20"/>
          <w:szCs w:val="20"/>
        </w:rPr>
      </w:pPr>
      <w:r w:rsidRPr="009F5133">
        <w:rPr>
          <w:rFonts w:eastAsia="Times New Roman"/>
          <w:sz w:val="20"/>
          <w:szCs w:val="20"/>
        </w:rPr>
        <w:t>6. На ответственное лицо возлагается обязанность по ведению учета всех направленных в прокуратуру муниципальных нормативных правовых актов, проектов муниципальных нормативных правовых актов.</w:t>
      </w:r>
    </w:p>
    <w:p w:rsidR="009F5133" w:rsidRPr="009F5133" w:rsidRDefault="009F5133" w:rsidP="009F5133">
      <w:pPr>
        <w:pStyle w:val="Standard"/>
        <w:tabs>
          <w:tab w:val="left" w:pos="2723"/>
        </w:tabs>
        <w:ind w:firstLine="709"/>
        <w:jc w:val="both"/>
        <w:rPr>
          <w:sz w:val="20"/>
          <w:szCs w:val="20"/>
        </w:rPr>
      </w:pPr>
      <w:r w:rsidRPr="009F5133">
        <w:rPr>
          <w:rFonts w:eastAsia="Times New Roman"/>
          <w:sz w:val="20"/>
          <w:szCs w:val="20"/>
        </w:rPr>
        <w:t xml:space="preserve">7. В случае поступления в орган местного самоуправления, являющийся разработчиком соответствующего проекта муниципального нормативного правового акта, заключения прокуратуры с замечаниями по проекту муниципального нормативного правового акта, проект дорабатывается в соответствии с указанным заключением и повторно направляется в </w:t>
      </w:r>
      <w:proofErr w:type="gramStart"/>
      <w:r w:rsidRPr="009F5133">
        <w:rPr>
          <w:rFonts w:eastAsia="Times New Roman"/>
          <w:sz w:val="20"/>
          <w:szCs w:val="20"/>
        </w:rPr>
        <w:t>прокуратуру  для</w:t>
      </w:r>
      <w:proofErr w:type="gramEnd"/>
      <w:r w:rsidRPr="009F5133">
        <w:rPr>
          <w:rFonts w:eastAsia="Times New Roman"/>
          <w:sz w:val="20"/>
          <w:szCs w:val="20"/>
        </w:rPr>
        <w:t xml:space="preserve"> проведения правовой и антикоррупционной экспертизы.</w:t>
      </w:r>
    </w:p>
    <w:p w:rsidR="009F5133" w:rsidRPr="009F5133" w:rsidRDefault="009F5133" w:rsidP="009F5133">
      <w:pPr>
        <w:pStyle w:val="Standard"/>
        <w:tabs>
          <w:tab w:val="left" w:pos="2723"/>
        </w:tabs>
        <w:ind w:firstLine="709"/>
        <w:jc w:val="both"/>
        <w:rPr>
          <w:sz w:val="20"/>
          <w:szCs w:val="20"/>
        </w:rPr>
      </w:pPr>
      <w:r w:rsidRPr="009F5133">
        <w:rPr>
          <w:rFonts w:eastAsia="Times New Roman"/>
          <w:sz w:val="20"/>
          <w:szCs w:val="20"/>
        </w:rPr>
        <w:t>8. В случае отклонения замечаний и предложений, изложенных в заключении прокуратуры, письмо с мотивированным обоснованием причин отклонения, подписанное главой администрации городского поселения поселок Судиславль Судиславского муниципального района либо лицом, исполняющим его обязанности, направляется в прокуратуру.</w:t>
      </w:r>
    </w:p>
    <w:p w:rsidR="009F5133" w:rsidRPr="009F5133" w:rsidRDefault="009F5133" w:rsidP="009F5133">
      <w:pPr>
        <w:pStyle w:val="Standard"/>
        <w:tabs>
          <w:tab w:val="left" w:pos="2723"/>
        </w:tabs>
        <w:ind w:firstLine="709"/>
        <w:jc w:val="both"/>
        <w:rPr>
          <w:sz w:val="20"/>
          <w:szCs w:val="20"/>
        </w:rPr>
      </w:pPr>
      <w:r w:rsidRPr="009F5133">
        <w:rPr>
          <w:rFonts w:eastAsia="Times New Roman"/>
          <w:sz w:val="20"/>
          <w:szCs w:val="20"/>
        </w:rPr>
        <w:t>9. Копии принятых муниципальных нормативных правовых актов с сопроводительным письмом в течение 10 рабочих дней после дня официального опубликования (обнародования) направляются в прокуратуру на бумажном носителе или одним из способов, предусмотренных пунктом 3 настоящего Порядка с указанием сведений об источниках их официального опубликования (обнародования).</w:t>
      </w:r>
    </w:p>
    <w:p w:rsidR="009F5133" w:rsidRPr="00B40D4E" w:rsidRDefault="009F5133" w:rsidP="009F5133">
      <w:pPr>
        <w:pStyle w:val="Standard"/>
        <w:tabs>
          <w:tab w:val="left" w:pos="2723"/>
        </w:tabs>
        <w:ind w:firstLine="709"/>
        <w:jc w:val="both"/>
        <w:rPr>
          <w:rFonts w:eastAsia="Times New Roman"/>
          <w:color w:val="00000A"/>
        </w:rPr>
      </w:pPr>
    </w:p>
    <w:p w:rsidR="009F5133" w:rsidRPr="00B40D4E" w:rsidRDefault="009F5133" w:rsidP="009F5133">
      <w:pPr>
        <w:pStyle w:val="Standard"/>
        <w:tabs>
          <w:tab w:val="left" w:pos="2723"/>
        </w:tabs>
        <w:ind w:firstLine="709"/>
        <w:jc w:val="center"/>
        <w:rPr>
          <w:rFonts w:eastAsia="Times New Roman"/>
        </w:rPr>
      </w:pPr>
    </w:p>
    <w:p w:rsidR="009F5133" w:rsidRPr="00B40D4E" w:rsidRDefault="009F5133" w:rsidP="009F5133">
      <w:pPr>
        <w:rPr>
          <w:rFonts w:ascii="Arial" w:hAnsi="Arial" w:cs="Arial"/>
        </w:rPr>
      </w:pPr>
    </w:p>
    <w:p w:rsidR="007F6954" w:rsidRPr="007F6954" w:rsidRDefault="007F6954" w:rsidP="009F5133">
      <w:pPr>
        <w:pStyle w:val="Textbody"/>
        <w:rPr>
          <w:rFonts w:ascii="Arial" w:hAnsi="Arial" w:cs="Arial"/>
          <w:kern w:val="1"/>
          <w:sz w:val="20"/>
          <w:szCs w:val="20"/>
          <w:lang w:eastAsia="hi-IN"/>
        </w:rPr>
      </w:pPr>
    </w:p>
    <w:sectPr w:rsidR="007F6954" w:rsidRPr="007F6954" w:rsidSect="0051070B">
      <w:footerReference w:type="even" r:id="rId11"/>
      <w:footerReference w:type="default" r:id="rId12"/>
      <w:pgSz w:w="12240" w:h="15840"/>
      <w:pgMar w:top="851" w:right="1134"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2E" w:rsidRDefault="00867B2E">
      <w:pPr>
        <w:spacing w:after="0" w:line="240" w:lineRule="auto"/>
      </w:pPr>
      <w:r>
        <w:separator/>
      </w:r>
    </w:p>
  </w:endnote>
  <w:endnote w:type="continuationSeparator" w:id="0">
    <w:p w:rsidR="00867B2E" w:rsidRDefault="0086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G_Helvetica">
    <w:altName w:val="AG_Helvetica"/>
    <w:panose1 w:val="00000000000000000000"/>
    <w:charset w:val="CC"/>
    <w:family w:val="swiss"/>
    <w:notTrueType/>
    <w:pitch w:val="default"/>
    <w:sig w:usb0="00000201" w:usb1="00000000" w:usb2="00000000" w:usb3="00000000" w:csb0="00000004" w:csb1="00000000"/>
  </w:font>
  <w:font w:name="Liberation Serif">
    <w:altName w:val="Times New Roman"/>
    <w:charset w:val="CC"/>
    <w:family w:val="roman"/>
    <w:pitch w:val="variable"/>
  </w:font>
  <w:font w:name="Arial Black">
    <w:panose1 w:val="020B0A04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824212"/>
      <w:docPartObj>
        <w:docPartGallery w:val="Page Numbers (Bottom of Page)"/>
        <w:docPartUnique/>
      </w:docPartObj>
    </w:sdtPr>
    <w:sdtEndPr>
      <w:rPr>
        <w:sz w:val="16"/>
        <w:szCs w:val="16"/>
      </w:rPr>
    </w:sdtEndPr>
    <w:sdtContent>
      <w:p w:rsidR="00DF316A" w:rsidRPr="00DF316A" w:rsidRDefault="00DF316A">
        <w:pPr>
          <w:pStyle w:val="afe"/>
          <w:jc w:val="center"/>
          <w:rPr>
            <w:sz w:val="16"/>
            <w:szCs w:val="16"/>
          </w:rPr>
        </w:pPr>
        <w:r w:rsidRPr="00DF316A">
          <w:rPr>
            <w:sz w:val="16"/>
            <w:szCs w:val="16"/>
          </w:rPr>
          <w:fldChar w:fldCharType="begin"/>
        </w:r>
        <w:r w:rsidRPr="00DF316A">
          <w:rPr>
            <w:sz w:val="16"/>
            <w:szCs w:val="16"/>
          </w:rPr>
          <w:instrText>PAGE   \* MERGEFORMAT</w:instrText>
        </w:r>
        <w:r w:rsidRPr="00DF316A">
          <w:rPr>
            <w:sz w:val="16"/>
            <w:szCs w:val="16"/>
          </w:rPr>
          <w:fldChar w:fldCharType="separate"/>
        </w:r>
        <w:r w:rsidR="00225126">
          <w:rPr>
            <w:noProof/>
            <w:sz w:val="16"/>
            <w:szCs w:val="16"/>
          </w:rPr>
          <w:t>21</w:t>
        </w:r>
        <w:r w:rsidRPr="00DF316A">
          <w:rPr>
            <w:sz w:val="16"/>
            <w:szCs w:val="16"/>
          </w:rPr>
          <w:fldChar w:fldCharType="end"/>
        </w:r>
      </w:p>
    </w:sdtContent>
  </w:sdt>
  <w:p w:rsidR="00DF316A" w:rsidRDefault="00DF316A">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06A" w:rsidRDefault="007F606A">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06A" w:rsidRDefault="007F606A">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4</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7F606A" w:rsidRDefault="007F606A">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4</w:t>
                    </w:r>
                    <w:r>
                      <w:rPr>
                        <w:rStyle w:val="a4"/>
                        <w:i/>
                        <w:sz w:val="16"/>
                        <w:szCs w:val="16"/>
                      </w:rPr>
                      <w:fldChar w:fldCharType="end"/>
                    </w:r>
                  </w:p>
                </w:txbxContent>
              </v:textbox>
              <w10:wrap type="square" side="larges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06A" w:rsidRDefault="007F606A">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06A" w:rsidRDefault="007F606A">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225126">
                            <w:rPr>
                              <w:rStyle w:val="a4"/>
                              <w:i/>
                              <w:noProof/>
                              <w:sz w:val="16"/>
                              <w:szCs w:val="16"/>
                            </w:rPr>
                            <w:t>214</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7F606A" w:rsidRDefault="007F606A">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225126">
                      <w:rPr>
                        <w:rStyle w:val="a4"/>
                        <w:i/>
                        <w:noProof/>
                        <w:sz w:val="16"/>
                        <w:szCs w:val="16"/>
                      </w:rPr>
                      <w:t>214</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2E" w:rsidRDefault="00867B2E">
      <w:pPr>
        <w:spacing w:after="0" w:line="240" w:lineRule="auto"/>
      </w:pPr>
      <w:r>
        <w:separator/>
      </w:r>
    </w:p>
  </w:footnote>
  <w:footnote w:type="continuationSeparator" w:id="0">
    <w:p w:rsidR="00867B2E" w:rsidRDefault="00867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200"/>
        </w:tabs>
        <w:ind w:left="1200" w:hanging="360"/>
      </w:pPr>
      <w:rPr>
        <w:rFonts w:ascii="Arial" w:hAnsi="Arial" w:cs="Aria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15:restartNumberingAfterBreak="0">
    <w:nsid w:val="080D047F"/>
    <w:multiLevelType w:val="multilevel"/>
    <w:tmpl w:val="5BB6AD18"/>
    <w:styleLink w:val="WWNum1"/>
    <w:lvl w:ilvl="0">
      <w:numFmt w:val="bullet"/>
      <w:pStyle w:val="3"/>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214A51"/>
    <w:multiLevelType w:val="multilevel"/>
    <w:tmpl w:val="98F0D8FE"/>
    <w:styleLink w:val="WWNum12"/>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B26709C"/>
    <w:multiLevelType w:val="multilevel"/>
    <w:tmpl w:val="DB26BACE"/>
    <w:styleLink w:val="WW8Num2"/>
    <w:lvl w:ilvl="0">
      <w:numFmt w:val="bullet"/>
      <w:lvlText w:val=""/>
      <w:lvlJc w:val="left"/>
      <w:pPr>
        <w:ind w:left="72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D622879"/>
    <w:multiLevelType w:val="multilevel"/>
    <w:tmpl w:val="B6FC63EE"/>
    <w:styleLink w:val="WW8Num15"/>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1" w15:restartNumberingAfterBreak="0">
    <w:nsid w:val="0D745D14"/>
    <w:multiLevelType w:val="multilevel"/>
    <w:tmpl w:val="36BC518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 w15:restartNumberingAfterBreak="0">
    <w:nsid w:val="100B1883"/>
    <w:multiLevelType w:val="multilevel"/>
    <w:tmpl w:val="130E69AA"/>
    <w:styleLink w:val="WW8Num12"/>
    <w:lvl w:ilvl="0">
      <w:start w:val="1"/>
      <w:numFmt w:val="decimal"/>
      <w:lvlText w:val="%1)"/>
      <w:lvlJc w:val="left"/>
      <w:pPr>
        <w:ind w:left="1440" w:hanging="360"/>
      </w:pPr>
      <w:rPr>
        <w:rFonts w:eastAsia="Times New Roman" w:cs="Times New Roman"/>
        <w:sz w:val="28"/>
        <w:szCs w:val="28"/>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23" w15:restartNumberingAfterBreak="0">
    <w:nsid w:val="13025B65"/>
    <w:multiLevelType w:val="multilevel"/>
    <w:tmpl w:val="18829C60"/>
    <w:styleLink w:val="WW8Num13"/>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4" w15:restartNumberingAfterBreak="0">
    <w:nsid w:val="16D177BA"/>
    <w:multiLevelType w:val="multilevel"/>
    <w:tmpl w:val="E9389FBC"/>
    <w:styleLink w:val="WW8Num8"/>
    <w:lvl w:ilvl="0">
      <w:start w:val="1"/>
      <w:numFmt w:val="decimal"/>
      <w:lvlText w:val="%1)"/>
      <w:lvlJc w:val="left"/>
      <w:pPr>
        <w:ind w:left="2007" w:hanging="360"/>
      </w:pPr>
      <w:rPr>
        <w:rFonts w:ascii="Times New Roman" w:eastAsia="Arial" w:hAnsi="Times New Roman" w:cs="Times New Roman"/>
        <w:b w:val="0"/>
        <w:bCs w:val="0"/>
        <w:i w:val="0"/>
        <w:iCs w:val="0"/>
        <w:strike w:val="0"/>
        <w:dstrike w:val="0"/>
        <w:sz w:val="24"/>
        <w:szCs w:val="24"/>
        <w:lang w:val="ru-RU"/>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5" w15:restartNumberingAfterBreak="0">
    <w:nsid w:val="21C65912"/>
    <w:multiLevelType w:val="multilevel"/>
    <w:tmpl w:val="8B34BA96"/>
    <w:styleLink w:val="WW8Num10"/>
    <w:lvl w:ilvl="0">
      <w:start w:val="1"/>
      <w:numFmt w:val="decimal"/>
      <w:lvlText w:val="%1)"/>
      <w:lvlJc w:val="left"/>
      <w:pPr>
        <w:ind w:left="2007"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2860379B"/>
    <w:multiLevelType w:val="multilevel"/>
    <w:tmpl w:val="E7F40C08"/>
    <w:styleLink w:val="WW8Num81"/>
    <w:lvl w:ilvl="0">
      <w:start w:val="1"/>
      <w:numFmt w:val="decimal"/>
      <w:lvlText w:val="%1)"/>
      <w:lvlJc w:val="left"/>
      <w:pPr>
        <w:ind w:left="2007" w:hanging="360"/>
      </w:pPr>
      <w:rPr>
        <w:rFonts w:ascii="Times New Roman" w:eastAsia="Arial" w:hAnsi="Times New Roman" w:cs="Times New Roman"/>
        <w:b w:val="0"/>
        <w:bCs w:val="0"/>
        <w:i w:val="0"/>
        <w:iCs w:val="0"/>
        <w:strike w:val="0"/>
        <w:dstrike w:val="0"/>
        <w:sz w:val="24"/>
        <w:szCs w:val="24"/>
        <w:lang w:val="ru-RU"/>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7" w15:restartNumberingAfterBreak="0">
    <w:nsid w:val="320E09EE"/>
    <w:multiLevelType w:val="multilevel"/>
    <w:tmpl w:val="5FF0ED34"/>
    <w:styleLink w:val="WWNum4"/>
    <w:lvl w:ilvl="0">
      <w:start w:val="1"/>
      <w:numFmt w:val="decimal"/>
      <w:lvlText w:val="%1."/>
      <w:lvlJc w:val="left"/>
      <w:pPr>
        <w:ind w:left="720" w:hanging="360"/>
      </w:pPr>
    </w:lvl>
    <w:lvl w:ilvl="1">
      <w:start w:val="1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9EC48DF"/>
    <w:multiLevelType w:val="multilevel"/>
    <w:tmpl w:val="A31A92F4"/>
    <w:styleLink w:val="WW8Num9"/>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29" w15:restartNumberingAfterBreak="0">
    <w:nsid w:val="4FCC0054"/>
    <w:multiLevelType w:val="multilevel"/>
    <w:tmpl w:val="7D20BDB4"/>
    <w:styleLink w:val="WW8Num7"/>
    <w:lvl w:ilvl="0">
      <w:start w:val="1"/>
      <w:numFmt w:val="decimal"/>
      <w:lvlText w:val="%1)"/>
      <w:lvlJc w:val="left"/>
      <w:pPr>
        <w:ind w:left="786" w:hanging="360"/>
      </w:pPr>
      <w:rPr>
        <w:rFonts w:ascii="Times New Roman" w:eastAsia="Times New Roman" w:hAnsi="Times New Roman" w:cs="Times New Roman"/>
        <w:strike w:val="0"/>
        <w:dstrike w:val="0"/>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15:restartNumberingAfterBreak="0">
    <w:nsid w:val="5C47509A"/>
    <w:multiLevelType w:val="multilevel"/>
    <w:tmpl w:val="E0E670C8"/>
    <w:styleLink w:val="WW8Num14"/>
    <w:lvl w:ilvl="0">
      <w:start w:val="1"/>
      <w:numFmt w:val="decimal"/>
      <w:lvlText w:val="%1)"/>
      <w:lvlJc w:val="left"/>
      <w:pPr>
        <w:ind w:left="1429" w:hanging="360"/>
      </w:pPr>
      <w:rPr>
        <w:rFonts w:eastAsia="Calibri"/>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31" w15:restartNumberingAfterBreak="0">
    <w:nsid w:val="5FE63A11"/>
    <w:multiLevelType w:val="multilevel"/>
    <w:tmpl w:val="9F56358E"/>
    <w:styleLink w:val="WW8Num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lef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lef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left"/>
      <w:pPr>
        <w:ind w:left="7188" w:hanging="180"/>
      </w:pPr>
    </w:lvl>
  </w:abstractNum>
  <w:abstractNum w:abstractNumId="32" w15:restartNumberingAfterBreak="0">
    <w:nsid w:val="62743778"/>
    <w:multiLevelType w:val="multilevel"/>
    <w:tmpl w:val="61546522"/>
    <w:styleLink w:val="WW8Num11"/>
    <w:lvl w:ilvl="0">
      <w:start w:val="1"/>
      <w:numFmt w:val="decimal"/>
      <w:lvlText w:val="%1)"/>
      <w:lvlJc w:val="left"/>
      <w:pPr>
        <w:ind w:left="1440" w:hanging="360"/>
      </w:pPr>
      <w:rPr>
        <w:rFonts w:eastAsia="Times New Roman" w:cs="Times New Roman"/>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33" w15:restartNumberingAfterBreak="0">
    <w:nsid w:val="66A80922"/>
    <w:multiLevelType w:val="multilevel"/>
    <w:tmpl w:val="288278C4"/>
    <w:lvl w:ilvl="0">
      <w:numFmt w:val="bullet"/>
      <w:lvlText w:val="•"/>
      <w:lvlJc w:val="left"/>
      <w:pPr>
        <w:ind w:left="106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8500A40"/>
    <w:multiLevelType w:val="multilevel"/>
    <w:tmpl w:val="F78A310A"/>
    <w:styleLink w:val="WW8Num6"/>
    <w:lvl w:ilvl="0">
      <w:start w:val="1"/>
      <w:numFmt w:val="decimal"/>
      <w:lvlText w:val="%1)"/>
      <w:lvlJc w:val="left"/>
      <w:pPr>
        <w:ind w:left="2007" w:hanging="360"/>
      </w:pPr>
      <w:rPr>
        <w:rFonts w:ascii="Symbol" w:hAnsi="Symbol" w:cs="Symbol"/>
        <w:b w:val="0"/>
        <w:bCs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5" w15:restartNumberingAfterBreak="0">
    <w:nsid w:val="6C776F98"/>
    <w:multiLevelType w:val="multilevel"/>
    <w:tmpl w:val="C5F6141C"/>
    <w:styleLink w:val="WW8Num3"/>
    <w:lvl w:ilvl="0">
      <w:start w:val="1"/>
      <w:numFmt w:val="decimal"/>
      <w:lvlText w:val="%1."/>
      <w:lvlJc w:val="left"/>
      <w:pPr>
        <w:ind w:left="927" w:hanging="360"/>
      </w:pPr>
      <w:rPr>
        <w:rFonts w:ascii="Times New Roman" w:hAnsi="Times New Roman" w:cs="Times New Roman"/>
        <w:b w:val="0"/>
        <w:bCs w:val="0"/>
        <w:i w:val="0"/>
        <w:iCs w:val="0"/>
        <w:strike w:val="0"/>
        <w:dstrike w:val="0"/>
        <w:color w:val="000000"/>
        <w:sz w:val="24"/>
        <w:szCs w:val="24"/>
      </w:rPr>
    </w:lvl>
    <w:lvl w:ilvl="1">
      <w:start w:val="1"/>
      <w:numFmt w:val="lowerLetter"/>
      <w:lvlText w:val="%2."/>
      <w:lvlJc w:val="left"/>
      <w:pPr>
        <w:ind w:left="1647" w:hanging="360"/>
      </w:pPr>
    </w:lvl>
    <w:lvl w:ilvl="2">
      <w:start w:val="1"/>
      <w:numFmt w:val="lowerRoman"/>
      <w:lvlText w:val="%3."/>
      <w:lvlJc w:val="lef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lef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left"/>
      <w:pPr>
        <w:ind w:left="6687" w:hanging="180"/>
      </w:pPr>
    </w:lvl>
  </w:abstractNum>
  <w:abstractNum w:abstractNumId="36" w15:restartNumberingAfterBreak="0">
    <w:nsid w:val="6E3830F7"/>
    <w:multiLevelType w:val="multilevel"/>
    <w:tmpl w:val="549C3D02"/>
    <w:styleLink w:val="WW8Num5"/>
    <w:lvl w:ilvl="0">
      <w:start w:val="1"/>
      <w:numFmt w:val="decimal"/>
      <w:lvlText w:val="%1)"/>
      <w:lvlJc w:val="left"/>
      <w:pPr>
        <w:ind w:left="2007"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27"/>
  </w:num>
  <w:num w:numId="2">
    <w:abstractNumId w:val="17"/>
  </w:num>
  <w:num w:numId="3">
    <w:abstractNumId w:val="35"/>
  </w:num>
  <w:num w:numId="4">
    <w:abstractNumId w:val="31"/>
  </w:num>
  <w:num w:numId="5">
    <w:abstractNumId w:val="36"/>
  </w:num>
  <w:num w:numId="6">
    <w:abstractNumId w:val="34"/>
  </w:num>
  <w:num w:numId="7">
    <w:abstractNumId w:val="29"/>
  </w:num>
  <w:num w:numId="8">
    <w:abstractNumId w:val="24"/>
  </w:num>
  <w:num w:numId="9">
    <w:abstractNumId w:val="28"/>
  </w:num>
  <w:num w:numId="10">
    <w:abstractNumId w:val="25"/>
  </w:num>
  <w:num w:numId="11">
    <w:abstractNumId w:val="32"/>
  </w:num>
  <w:num w:numId="12">
    <w:abstractNumId w:val="22"/>
  </w:num>
  <w:num w:numId="13">
    <w:abstractNumId w:val="23"/>
  </w:num>
  <w:num w:numId="14">
    <w:abstractNumId w:val="30"/>
  </w:num>
  <w:num w:numId="15">
    <w:abstractNumId w:val="20"/>
  </w:num>
  <w:num w:numId="16">
    <w:abstractNumId w:val="19"/>
  </w:num>
  <w:num w:numId="17">
    <w:abstractNumId w:val="2"/>
  </w:num>
  <w:num w:numId="18">
    <w:abstractNumId w:val="21"/>
  </w:num>
  <w:num w:numId="19">
    <w:abstractNumId w:val="18"/>
  </w:num>
  <w:num w:numId="20">
    <w:abstractNumId w:val="26"/>
  </w:num>
  <w:num w:numId="21">
    <w:abstractNumId w:val="4"/>
  </w:num>
  <w:num w:numId="22">
    <w:abstractNumId w:val="5"/>
  </w:num>
  <w:num w:numId="23">
    <w:abstractNumId w:val="6"/>
  </w:num>
  <w:num w:numId="24">
    <w:abstractNumId w:val="1"/>
  </w:num>
  <w:num w:numId="25">
    <w:abstractNumId w:val="33"/>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16611"/>
    <w:rsid w:val="00020853"/>
    <w:rsid w:val="000308D6"/>
    <w:rsid w:val="00031125"/>
    <w:rsid w:val="000325FF"/>
    <w:rsid w:val="0003306D"/>
    <w:rsid w:val="00055BB0"/>
    <w:rsid w:val="00072C1C"/>
    <w:rsid w:val="0007632F"/>
    <w:rsid w:val="00076D16"/>
    <w:rsid w:val="00081C55"/>
    <w:rsid w:val="000879EE"/>
    <w:rsid w:val="000B23DB"/>
    <w:rsid w:val="000B3C4D"/>
    <w:rsid w:val="000B504E"/>
    <w:rsid w:val="000B561C"/>
    <w:rsid w:val="000C2CF1"/>
    <w:rsid w:val="000C3EA7"/>
    <w:rsid w:val="000D163F"/>
    <w:rsid w:val="000D32EF"/>
    <w:rsid w:val="000D54F4"/>
    <w:rsid w:val="000D6189"/>
    <w:rsid w:val="000D63EA"/>
    <w:rsid w:val="000F138B"/>
    <w:rsid w:val="000F1DB8"/>
    <w:rsid w:val="000F2088"/>
    <w:rsid w:val="00100100"/>
    <w:rsid w:val="00107112"/>
    <w:rsid w:val="00114D98"/>
    <w:rsid w:val="001215DC"/>
    <w:rsid w:val="001407CB"/>
    <w:rsid w:val="001453CE"/>
    <w:rsid w:val="00161FFC"/>
    <w:rsid w:val="001669BE"/>
    <w:rsid w:val="00186FCE"/>
    <w:rsid w:val="001918C0"/>
    <w:rsid w:val="00192C61"/>
    <w:rsid w:val="001A2A12"/>
    <w:rsid w:val="001A4C4B"/>
    <w:rsid w:val="001B30AD"/>
    <w:rsid w:val="001B6043"/>
    <w:rsid w:val="001C4520"/>
    <w:rsid w:val="00202456"/>
    <w:rsid w:val="00207F80"/>
    <w:rsid w:val="00225126"/>
    <w:rsid w:val="00235052"/>
    <w:rsid w:val="00242A38"/>
    <w:rsid w:val="00243ADE"/>
    <w:rsid w:val="0024458F"/>
    <w:rsid w:val="00252DD5"/>
    <w:rsid w:val="002579DA"/>
    <w:rsid w:val="00260E3F"/>
    <w:rsid w:val="00263929"/>
    <w:rsid w:val="0026572D"/>
    <w:rsid w:val="00272AE8"/>
    <w:rsid w:val="002730AB"/>
    <w:rsid w:val="002A41CB"/>
    <w:rsid w:val="002D1315"/>
    <w:rsid w:val="002E2E7E"/>
    <w:rsid w:val="00301EF5"/>
    <w:rsid w:val="00313C59"/>
    <w:rsid w:val="00317008"/>
    <w:rsid w:val="00323DE5"/>
    <w:rsid w:val="003308EC"/>
    <w:rsid w:val="003320B6"/>
    <w:rsid w:val="0033661B"/>
    <w:rsid w:val="00337CF1"/>
    <w:rsid w:val="003513CF"/>
    <w:rsid w:val="00363662"/>
    <w:rsid w:val="003641C2"/>
    <w:rsid w:val="003734BF"/>
    <w:rsid w:val="003864A7"/>
    <w:rsid w:val="003A0881"/>
    <w:rsid w:val="003A1E5F"/>
    <w:rsid w:val="003A23A4"/>
    <w:rsid w:val="003A44E8"/>
    <w:rsid w:val="003A756A"/>
    <w:rsid w:val="003B1348"/>
    <w:rsid w:val="003B3152"/>
    <w:rsid w:val="003C0BD7"/>
    <w:rsid w:val="003C1D3C"/>
    <w:rsid w:val="003E1466"/>
    <w:rsid w:val="003E38C1"/>
    <w:rsid w:val="004016F4"/>
    <w:rsid w:val="00402DE7"/>
    <w:rsid w:val="004104A4"/>
    <w:rsid w:val="0041068F"/>
    <w:rsid w:val="00414363"/>
    <w:rsid w:val="0042208C"/>
    <w:rsid w:val="00435C19"/>
    <w:rsid w:val="00435CE6"/>
    <w:rsid w:val="00437E8A"/>
    <w:rsid w:val="0044248E"/>
    <w:rsid w:val="00445D06"/>
    <w:rsid w:val="00447BD8"/>
    <w:rsid w:val="004513E9"/>
    <w:rsid w:val="0046236F"/>
    <w:rsid w:val="004644FA"/>
    <w:rsid w:val="00475325"/>
    <w:rsid w:val="00494616"/>
    <w:rsid w:val="004A3BAE"/>
    <w:rsid w:val="004A6BB7"/>
    <w:rsid w:val="004B2B66"/>
    <w:rsid w:val="004C046E"/>
    <w:rsid w:val="004C4293"/>
    <w:rsid w:val="004D0D67"/>
    <w:rsid w:val="004D35C6"/>
    <w:rsid w:val="004E6512"/>
    <w:rsid w:val="004E700C"/>
    <w:rsid w:val="004F6F0A"/>
    <w:rsid w:val="00501A53"/>
    <w:rsid w:val="0051070B"/>
    <w:rsid w:val="00510F38"/>
    <w:rsid w:val="00521888"/>
    <w:rsid w:val="00535F27"/>
    <w:rsid w:val="00537C07"/>
    <w:rsid w:val="0054607D"/>
    <w:rsid w:val="0055324F"/>
    <w:rsid w:val="0058451E"/>
    <w:rsid w:val="005912E7"/>
    <w:rsid w:val="00594D7A"/>
    <w:rsid w:val="005A12F9"/>
    <w:rsid w:val="005A424F"/>
    <w:rsid w:val="005C1575"/>
    <w:rsid w:val="005C2178"/>
    <w:rsid w:val="005C6972"/>
    <w:rsid w:val="005C704D"/>
    <w:rsid w:val="005D5809"/>
    <w:rsid w:val="005D65C7"/>
    <w:rsid w:val="005E2837"/>
    <w:rsid w:val="005E790E"/>
    <w:rsid w:val="005F0098"/>
    <w:rsid w:val="006062E5"/>
    <w:rsid w:val="00606A32"/>
    <w:rsid w:val="0061465B"/>
    <w:rsid w:val="00622611"/>
    <w:rsid w:val="00633702"/>
    <w:rsid w:val="00633B87"/>
    <w:rsid w:val="00641128"/>
    <w:rsid w:val="006530E8"/>
    <w:rsid w:val="00670E9B"/>
    <w:rsid w:val="00676CCD"/>
    <w:rsid w:val="006775E3"/>
    <w:rsid w:val="006A37A8"/>
    <w:rsid w:val="006B6360"/>
    <w:rsid w:val="006C44F1"/>
    <w:rsid w:val="006C53F2"/>
    <w:rsid w:val="006D484D"/>
    <w:rsid w:val="006D59BA"/>
    <w:rsid w:val="006D67DE"/>
    <w:rsid w:val="00701D88"/>
    <w:rsid w:val="007051ED"/>
    <w:rsid w:val="00710E6F"/>
    <w:rsid w:val="007136AF"/>
    <w:rsid w:val="007237B5"/>
    <w:rsid w:val="00733360"/>
    <w:rsid w:val="00735C43"/>
    <w:rsid w:val="00752089"/>
    <w:rsid w:val="00761839"/>
    <w:rsid w:val="00761C64"/>
    <w:rsid w:val="00764781"/>
    <w:rsid w:val="00766C7A"/>
    <w:rsid w:val="00771146"/>
    <w:rsid w:val="00774957"/>
    <w:rsid w:val="00782FCB"/>
    <w:rsid w:val="00783FBA"/>
    <w:rsid w:val="00791CCB"/>
    <w:rsid w:val="007A3535"/>
    <w:rsid w:val="007A5F67"/>
    <w:rsid w:val="007B4189"/>
    <w:rsid w:val="007C333C"/>
    <w:rsid w:val="007E09FC"/>
    <w:rsid w:val="007F2E71"/>
    <w:rsid w:val="007F606A"/>
    <w:rsid w:val="007F6954"/>
    <w:rsid w:val="007F6CDF"/>
    <w:rsid w:val="00812EEE"/>
    <w:rsid w:val="00813B2E"/>
    <w:rsid w:val="0082027B"/>
    <w:rsid w:val="00857530"/>
    <w:rsid w:val="00865498"/>
    <w:rsid w:val="00867B2E"/>
    <w:rsid w:val="0087277E"/>
    <w:rsid w:val="008B66A2"/>
    <w:rsid w:val="008C547B"/>
    <w:rsid w:val="008D1C82"/>
    <w:rsid w:val="008D33B9"/>
    <w:rsid w:val="008D51E0"/>
    <w:rsid w:val="008E047B"/>
    <w:rsid w:val="008F141B"/>
    <w:rsid w:val="008F255F"/>
    <w:rsid w:val="008F29F2"/>
    <w:rsid w:val="008F7321"/>
    <w:rsid w:val="00915346"/>
    <w:rsid w:val="009249AE"/>
    <w:rsid w:val="009272F6"/>
    <w:rsid w:val="0093762A"/>
    <w:rsid w:val="00940FA1"/>
    <w:rsid w:val="0094567C"/>
    <w:rsid w:val="009529A0"/>
    <w:rsid w:val="009565F8"/>
    <w:rsid w:val="00956D35"/>
    <w:rsid w:val="00961D25"/>
    <w:rsid w:val="00980EE0"/>
    <w:rsid w:val="00985A8C"/>
    <w:rsid w:val="00987499"/>
    <w:rsid w:val="009A2978"/>
    <w:rsid w:val="009A5EDA"/>
    <w:rsid w:val="009B3C13"/>
    <w:rsid w:val="009B6E31"/>
    <w:rsid w:val="009C153B"/>
    <w:rsid w:val="009C77C0"/>
    <w:rsid w:val="009D27F0"/>
    <w:rsid w:val="009D4B9B"/>
    <w:rsid w:val="009D6D11"/>
    <w:rsid w:val="009E5AA3"/>
    <w:rsid w:val="009E65B0"/>
    <w:rsid w:val="009E7F9A"/>
    <w:rsid w:val="009F0BA8"/>
    <w:rsid w:val="009F168A"/>
    <w:rsid w:val="009F5133"/>
    <w:rsid w:val="00A048F6"/>
    <w:rsid w:val="00A05F52"/>
    <w:rsid w:val="00A10650"/>
    <w:rsid w:val="00A11AAD"/>
    <w:rsid w:val="00A2363E"/>
    <w:rsid w:val="00A37A51"/>
    <w:rsid w:val="00A52C04"/>
    <w:rsid w:val="00A6129D"/>
    <w:rsid w:val="00A8091C"/>
    <w:rsid w:val="00A81BE5"/>
    <w:rsid w:val="00A84EAB"/>
    <w:rsid w:val="00A90355"/>
    <w:rsid w:val="00AA671A"/>
    <w:rsid w:val="00AB1BA9"/>
    <w:rsid w:val="00AC14F8"/>
    <w:rsid w:val="00AC310B"/>
    <w:rsid w:val="00AD0189"/>
    <w:rsid w:val="00AD0924"/>
    <w:rsid w:val="00AD6A06"/>
    <w:rsid w:val="00AD6ACB"/>
    <w:rsid w:val="00AE7AE0"/>
    <w:rsid w:val="00AF4B6C"/>
    <w:rsid w:val="00B01D30"/>
    <w:rsid w:val="00B122FE"/>
    <w:rsid w:val="00B12DB4"/>
    <w:rsid w:val="00B145B3"/>
    <w:rsid w:val="00B162B3"/>
    <w:rsid w:val="00B21E15"/>
    <w:rsid w:val="00B23671"/>
    <w:rsid w:val="00B270D7"/>
    <w:rsid w:val="00B36B8B"/>
    <w:rsid w:val="00B41EA2"/>
    <w:rsid w:val="00B4381B"/>
    <w:rsid w:val="00B517B9"/>
    <w:rsid w:val="00B52071"/>
    <w:rsid w:val="00B7700C"/>
    <w:rsid w:val="00B832B6"/>
    <w:rsid w:val="00B84E46"/>
    <w:rsid w:val="00B86B04"/>
    <w:rsid w:val="00B934F8"/>
    <w:rsid w:val="00B95D96"/>
    <w:rsid w:val="00B974C0"/>
    <w:rsid w:val="00BB7149"/>
    <w:rsid w:val="00BC0A08"/>
    <w:rsid w:val="00BC0F67"/>
    <w:rsid w:val="00BC3C02"/>
    <w:rsid w:val="00BC5A2D"/>
    <w:rsid w:val="00BC7020"/>
    <w:rsid w:val="00BD2AA9"/>
    <w:rsid w:val="00BD30B8"/>
    <w:rsid w:val="00BD3230"/>
    <w:rsid w:val="00BE5018"/>
    <w:rsid w:val="00BE594C"/>
    <w:rsid w:val="00BF5798"/>
    <w:rsid w:val="00C007AC"/>
    <w:rsid w:val="00C01E6E"/>
    <w:rsid w:val="00C028A4"/>
    <w:rsid w:val="00C03D53"/>
    <w:rsid w:val="00C0551B"/>
    <w:rsid w:val="00C1636E"/>
    <w:rsid w:val="00C2078F"/>
    <w:rsid w:val="00C20DB5"/>
    <w:rsid w:val="00C27771"/>
    <w:rsid w:val="00C33EC5"/>
    <w:rsid w:val="00C34854"/>
    <w:rsid w:val="00C41206"/>
    <w:rsid w:val="00C51584"/>
    <w:rsid w:val="00C55335"/>
    <w:rsid w:val="00C6574A"/>
    <w:rsid w:val="00C80EA7"/>
    <w:rsid w:val="00C81C0B"/>
    <w:rsid w:val="00C86700"/>
    <w:rsid w:val="00C96642"/>
    <w:rsid w:val="00CA7978"/>
    <w:rsid w:val="00CB0E83"/>
    <w:rsid w:val="00CB1FD2"/>
    <w:rsid w:val="00CB340F"/>
    <w:rsid w:val="00CB5C76"/>
    <w:rsid w:val="00CB70D1"/>
    <w:rsid w:val="00CC013B"/>
    <w:rsid w:val="00CC6DC0"/>
    <w:rsid w:val="00CD54FE"/>
    <w:rsid w:val="00CD7B92"/>
    <w:rsid w:val="00CF264B"/>
    <w:rsid w:val="00D173C3"/>
    <w:rsid w:val="00D2539A"/>
    <w:rsid w:val="00D36637"/>
    <w:rsid w:val="00D412C2"/>
    <w:rsid w:val="00D5128C"/>
    <w:rsid w:val="00D62926"/>
    <w:rsid w:val="00D71F60"/>
    <w:rsid w:val="00D7280A"/>
    <w:rsid w:val="00DA37CA"/>
    <w:rsid w:val="00DA42EF"/>
    <w:rsid w:val="00DB0B38"/>
    <w:rsid w:val="00DB5A2D"/>
    <w:rsid w:val="00DF316A"/>
    <w:rsid w:val="00DF3201"/>
    <w:rsid w:val="00DF629E"/>
    <w:rsid w:val="00E111D0"/>
    <w:rsid w:val="00E11897"/>
    <w:rsid w:val="00E15E4C"/>
    <w:rsid w:val="00E222B7"/>
    <w:rsid w:val="00E308FB"/>
    <w:rsid w:val="00E32B52"/>
    <w:rsid w:val="00E3707D"/>
    <w:rsid w:val="00E413A9"/>
    <w:rsid w:val="00E4583B"/>
    <w:rsid w:val="00E57FBE"/>
    <w:rsid w:val="00E643DD"/>
    <w:rsid w:val="00E7143A"/>
    <w:rsid w:val="00E77940"/>
    <w:rsid w:val="00E84C54"/>
    <w:rsid w:val="00E92597"/>
    <w:rsid w:val="00EB3415"/>
    <w:rsid w:val="00EB7671"/>
    <w:rsid w:val="00ED1DCF"/>
    <w:rsid w:val="00ED5496"/>
    <w:rsid w:val="00ED5B13"/>
    <w:rsid w:val="00EE1C68"/>
    <w:rsid w:val="00EE3CC1"/>
    <w:rsid w:val="00EE734B"/>
    <w:rsid w:val="00EF5235"/>
    <w:rsid w:val="00F00E05"/>
    <w:rsid w:val="00F02C6E"/>
    <w:rsid w:val="00F0623B"/>
    <w:rsid w:val="00F066A0"/>
    <w:rsid w:val="00F120E3"/>
    <w:rsid w:val="00F142CA"/>
    <w:rsid w:val="00F20062"/>
    <w:rsid w:val="00F20E2C"/>
    <w:rsid w:val="00F22C2A"/>
    <w:rsid w:val="00F23422"/>
    <w:rsid w:val="00F351A8"/>
    <w:rsid w:val="00F468E6"/>
    <w:rsid w:val="00F46C78"/>
    <w:rsid w:val="00F47D84"/>
    <w:rsid w:val="00F50655"/>
    <w:rsid w:val="00F52BD1"/>
    <w:rsid w:val="00F53465"/>
    <w:rsid w:val="00F53599"/>
    <w:rsid w:val="00F570D0"/>
    <w:rsid w:val="00F57473"/>
    <w:rsid w:val="00F63D8C"/>
    <w:rsid w:val="00F641C4"/>
    <w:rsid w:val="00F643BC"/>
    <w:rsid w:val="00F67621"/>
    <w:rsid w:val="00F70F5C"/>
    <w:rsid w:val="00F76284"/>
    <w:rsid w:val="00F87DA1"/>
    <w:rsid w:val="00F90942"/>
    <w:rsid w:val="00F96A99"/>
    <w:rsid w:val="00FC119A"/>
    <w:rsid w:val="00FC295E"/>
    <w:rsid w:val="00FD3577"/>
    <w:rsid w:val="00FD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5F"/>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0">
    <w:name w:val="heading 3"/>
    <w:basedOn w:val="a"/>
    <w:next w:val="a"/>
    <w:link w:val="31"/>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uiPriority w:val="9"/>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1">
    <w:name w:val="Заголовок 3 Знак"/>
    <w:basedOn w:val="a0"/>
    <w:link w:val="30"/>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uiPriority w:val="9"/>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2">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uiPriority w:val="99"/>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uiPriority w:val="99"/>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3">
    <w:name w:val="Основной текст 3 Знак"/>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4">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5">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uiPriority w:val="99"/>
    <w:rsid w:val="005A424F"/>
    <w:rPr>
      <w:rFonts w:ascii="Tahoma" w:eastAsia="Times New Roman" w:hAnsi="Tahoma" w:cs="Tahoma"/>
      <w:b/>
      <w:kern w:val="1"/>
      <w:sz w:val="16"/>
      <w:szCs w:val="16"/>
      <w:lang w:eastAsia="ar-SA"/>
    </w:rPr>
  </w:style>
  <w:style w:type="paragraph" w:styleId="afc">
    <w:name w:val="Body Text Indent"/>
    <w:aliases w:val="Основной текст 1"/>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aliases w:val="Основной текст 1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6">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7">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8">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8"/>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9">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a">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semiHidden/>
    <w:rsid w:val="003A23A4"/>
  </w:style>
  <w:style w:type="table" w:customStyle="1" w:styleId="83">
    <w:name w:val="Сетка таблицы8"/>
    <w:basedOn w:val="a1"/>
    <w:next w:val="afffc"/>
    <w:rsid w:val="003A23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8">
    <w:name w:val="ConsPlusDocList"/>
    <w:next w:val="a"/>
    <w:rsid w:val="003A23A4"/>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40">
    <w:name w:val="Нет списка14"/>
    <w:next w:val="a2"/>
    <w:semiHidden/>
    <w:rsid w:val="00363662"/>
  </w:style>
  <w:style w:type="table" w:customStyle="1" w:styleId="93">
    <w:name w:val="Сетка таблицы9"/>
    <w:basedOn w:val="a1"/>
    <w:next w:val="afffc"/>
    <w:rsid w:val="003636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9">
    <w:name w:val="ConsPlusDocList"/>
    <w:next w:val="a"/>
    <w:rsid w:val="00363662"/>
    <w:pPr>
      <w:widowControl w:val="0"/>
      <w:suppressAutoHyphens/>
      <w:autoSpaceDE w:val="0"/>
      <w:spacing w:after="0" w:line="240" w:lineRule="auto"/>
    </w:pPr>
    <w:rPr>
      <w:rFonts w:ascii="Arial" w:eastAsia="Arial" w:hAnsi="Arial" w:cs="Arial"/>
      <w:sz w:val="20"/>
      <w:szCs w:val="20"/>
      <w:lang w:eastAsia="hi-IN" w:bidi="hi-IN"/>
    </w:rPr>
  </w:style>
  <w:style w:type="character" w:styleId="affff">
    <w:name w:val="line number"/>
    <w:basedOn w:val="a0"/>
    <w:uiPriority w:val="99"/>
    <w:semiHidden/>
    <w:unhideWhenUsed/>
    <w:rsid w:val="00E111D0"/>
  </w:style>
  <w:style w:type="numbering" w:customStyle="1" w:styleId="150">
    <w:name w:val="Нет списка15"/>
    <w:next w:val="a2"/>
    <w:semiHidden/>
    <w:unhideWhenUsed/>
    <w:rsid w:val="00CB70D1"/>
  </w:style>
  <w:style w:type="table" w:customStyle="1" w:styleId="101">
    <w:name w:val="Сетка таблицы10"/>
    <w:basedOn w:val="a1"/>
    <w:next w:val="afffc"/>
    <w:rsid w:val="00CB70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a">
    <w:name w:val="ConsPlusDocList"/>
    <w:next w:val="a"/>
    <w:rsid w:val="00CB70D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60">
    <w:name w:val="Нет списка16"/>
    <w:next w:val="a2"/>
    <w:semiHidden/>
    <w:rsid w:val="00EB3415"/>
  </w:style>
  <w:style w:type="table" w:customStyle="1" w:styleId="113">
    <w:name w:val="Сетка таблицы11"/>
    <w:basedOn w:val="a1"/>
    <w:next w:val="afffc"/>
    <w:rsid w:val="00EB34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b">
    <w:name w:val="ConsPlusDocList"/>
    <w:next w:val="a"/>
    <w:rsid w:val="00EB3415"/>
    <w:pPr>
      <w:widowControl w:val="0"/>
      <w:suppressAutoHyphens/>
      <w:autoSpaceDE w:val="0"/>
      <w:spacing w:after="0" w:line="240" w:lineRule="auto"/>
    </w:pPr>
    <w:rPr>
      <w:rFonts w:ascii="Arial" w:eastAsia="Arial" w:hAnsi="Arial" w:cs="Arial"/>
      <w:sz w:val="20"/>
      <w:szCs w:val="20"/>
      <w:lang w:eastAsia="hi-IN" w:bidi="hi-IN"/>
    </w:rPr>
  </w:style>
  <w:style w:type="table" w:customStyle="1" w:styleId="121">
    <w:name w:val="Сетка таблицы12"/>
    <w:basedOn w:val="a1"/>
    <w:next w:val="afffc"/>
    <w:uiPriority w:val="99"/>
    <w:rsid w:val="00E32B5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260E3F"/>
  </w:style>
  <w:style w:type="character" w:customStyle="1" w:styleId="84">
    <w:name w:val="Основной шрифт абзаца8"/>
    <w:rsid w:val="00260E3F"/>
  </w:style>
  <w:style w:type="character" w:customStyle="1" w:styleId="74">
    <w:name w:val="Основной шрифт абзаца7"/>
    <w:rsid w:val="00260E3F"/>
  </w:style>
  <w:style w:type="character" w:customStyle="1" w:styleId="64">
    <w:name w:val="Основной шрифт абзаца6"/>
    <w:rsid w:val="00260E3F"/>
  </w:style>
  <w:style w:type="character" w:customStyle="1" w:styleId="54">
    <w:name w:val="Основной шрифт абзаца5"/>
    <w:rsid w:val="00260E3F"/>
  </w:style>
  <w:style w:type="character" w:customStyle="1" w:styleId="affff0">
    <w:name w:val="Знак"/>
    <w:rsid w:val="00260E3F"/>
    <w:rPr>
      <w:rFonts w:ascii="Times New Roman" w:eastAsia="SimSun" w:hAnsi="Times New Roman"/>
      <w:sz w:val="28"/>
    </w:rPr>
  </w:style>
  <w:style w:type="character" w:customStyle="1" w:styleId="WW-3">
    <w:name w:val="WW- Знак"/>
    <w:rsid w:val="00260E3F"/>
    <w:rPr>
      <w:rFonts w:ascii="Times New Roman" w:hAnsi="Times New Roman"/>
      <w:sz w:val="22"/>
    </w:rPr>
  </w:style>
  <w:style w:type="paragraph" w:customStyle="1" w:styleId="85">
    <w:name w:val="Название8"/>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6">
    <w:name w:val="Указатель8"/>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75">
    <w:name w:val="Название7"/>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6">
    <w:name w:val="Указатель7"/>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65">
    <w:name w:val="Название6"/>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6">
    <w:name w:val="Указатель6"/>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55">
    <w:name w:val="Название5"/>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45">
    <w:name w:val="Название4"/>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Heading">
    <w:name w:val="Heading"/>
    <w:rsid w:val="00260E3F"/>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60E3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1">
    <w:name w:val="footnote reference"/>
    <w:unhideWhenUsed/>
    <w:rsid w:val="00260E3F"/>
    <w:rPr>
      <w:vertAlign w:val="superscript"/>
    </w:rPr>
  </w:style>
  <w:style w:type="table" w:customStyle="1" w:styleId="131">
    <w:name w:val="Сетка таблицы13"/>
    <w:basedOn w:val="a1"/>
    <w:next w:val="afffc"/>
    <w:uiPriority w:val="59"/>
    <w:rsid w:val="00260E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260E3F"/>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260E3F"/>
    <w:rPr>
      <w:color w:val="000000"/>
      <w:sz w:val="16"/>
    </w:rPr>
  </w:style>
  <w:style w:type="character" w:customStyle="1" w:styleId="affff2">
    <w:name w:val="Основной текст_"/>
    <w:link w:val="141"/>
    <w:locked/>
    <w:rsid w:val="00260E3F"/>
    <w:rPr>
      <w:shd w:val="clear" w:color="auto" w:fill="FFFFFF"/>
    </w:rPr>
  </w:style>
  <w:style w:type="paragraph" w:customStyle="1" w:styleId="141">
    <w:name w:val="Основной текст14"/>
    <w:basedOn w:val="a"/>
    <w:link w:val="affff2"/>
    <w:rsid w:val="00260E3F"/>
    <w:pPr>
      <w:shd w:val="clear" w:color="auto" w:fill="FFFFFF"/>
      <w:spacing w:after="0" w:line="480" w:lineRule="exact"/>
      <w:ind w:hanging="380"/>
    </w:pPr>
  </w:style>
  <w:style w:type="character" w:customStyle="1" w:styleId="114">
    <w:name w:val="Основной текст11"/>
    <w:uiPriority w:val="99"/>
    <w:rsid w:val="00260E3F"/>
    <w:rPr>
      <w:rFonts w:ascii="Times New Roman" w:hAnsi="Times New Roman"/>
      <w:spacing w:val="0"/>
      <w:sz w:val="22"/>
    </w:rPr>
  </w:style>
  <w:style w:type="paragraph" w:customStyle="1" w:styleId="1fe">
    <w:name w:val="Обычный1"/>
    <w:rsid w:val="00260E3F"/>
    <w:pPr>
      <w:spacing w:before="100" w:after="100" w:line="240" w:lineRule="auto"/>
    </w:pPr>
    <w:rPr>
      <w:rFonts w:ascii="Times New Roman" w:eastAsia="Times New Roman" w:hAnsi="Times New Roman" w:cs="Times New Roman"/>
      <w:sz w:val="24"/>
      <w:szCs w:val="20"/>
      <w:lang w:eastAsia="ru-RU"/>
    </w:rPr>
  </w:style>
  <w:style w:type="numbering" w:customStyle="1" w:styleId="180">
    <w:name w:val="Нет списка18"/>
    <w:next w:val="a2"/>
    <w:semiHidden/>
    <w:rsid w:val="006C44F1"/>
  </w:style>
  <w:style w:type="table" w:customStyle="1" w:styleId="142">
    <w:name w:val="Сетка таблицы14"/>
    <w:basedOn w:val="a1"/>
    <w:next w:val="afffc"/>
    <w:rsid w:val="006C44F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c">
    <w:name w:val="ConsPlusDocList"/>
    <w:next w:val="a"/>
    <w:rsid w:val="006C44F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90">
    <w:name w:val="Нет списка19"/>
    <w:next w:val="a2"/>
    <w:uiPriority w:val="99"/>
    <w:semiHidden/>
    <w:unhideWhenUsed/>
    <w:rsid w:val="00633702"/>
  </w:style>
  <w:style w:type="numbering" w:customStyle="1" w:styleId="200">
    <w:name w:val="Нет списка20"/>
    <w:next w:val="a2"/>
    <w:uiPriority w:val="99"/>
    <w:semiHidden/>
    <w:unhideWhenUsed/>
    <w:rsid w:val="00E92597"/>
  </w:style>
  <w:style w:type="table" w:customStyle="1" w:styleId="151">
    <w:name w:val="Сетка таблицы15"/>
    <w:basedOn w:val="a1"/>
    <w:next w:val="afffc"/>
    <w:rsid w:val="00B36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186FCE"/>
    <w:pPr>
      <w:widowControl/>
      <w:autoSpaceDN w:val="0"/>
      <w:spacing w:after="140" w:line="288" w:lineRule="auto"/>
    </w:pPr>
    <w:rPr>
      <w:rFonts w:ascii="Liberation Serif" w:eastAsia="SimSun" w:hAnsi="Liberation Serif" w:cs="Mangal"/>
      <w:kern w:val="3"/>
      <w:lang w:val="en-US" w:eastAsia="zh-CN"/>
    </w:rPr>
  </w:style>
  <w:style w:type="paragraph" w:styleId="affff3">
    <w:name w:val="caption"/>
    <w:basedOn w:val="Standard"/>
    <w:rsid w:val="00186FCE"/>
    <w:pPr>
      <w:widowControl/>
      <w:suppressLineNumbers/>
      <w:autoSpaceDN w:val="0"/>
      <w:spacing w:before="120" w:after="120"/>
    </w:pPr>
    <w:rPr>
      <w:rFonts w:ascii="Liberation Serif" w:eastAsia="SimSun" w:hAnsi="Liberation Serif" w:cs="Mangal"/>
      <w:i/>
      <w:iCs/>
      <w:kern w:val="3"/>
      <w:lang w:val="en-US" w:eastAsia="zh-CN"/>
    </w:rPr>
  </w:style>
  <w:style w:type="paragraph" w:customStyle="1" w:styleId="Index">
    <w:name w:val="Index"/>
    <w:basedOn w:val="Standard"/>
    <w:rsid w:val="00186FCE"/>
    <w:pPr>
      <w:widowControl/>
      <w:suppressLineNumbers/>
      <w:autoSpaceDN w:val="0"/>
    </w:pPr>
    <w:rPr>
      <w:rFonts w:ascii="Liberation Serif" w:eastAsia="SimSun" w:hAnsi="Liberation Serif" w:cs="Mangal"/>
      <w:kern w:val="3"/>
      <w:lang w:val="en-US" w:eastAsia="zh-CN"/>
    </w:rPr>
  </w:style>
  <w:style w:type="paragraph" w:customStyle="1" w:styleId="2f1">
    <w:name w:val="Знак Знак2"/>
    <w:basedOn w:val="Standard"/>
    <w:rsid w:val="00186FCE"/>
    <w:pPr>
      <w:widowControl/>
      <w:autoSpaceDN w:val="0"/>
      <w:spacing w:after="160" w:line="240" w:lineRule="exact"/>
    </w:pPr>
    <w:rPr>
      <w:rFonts w:ascii="Verdana" w:eastAsia="Tahoma" w:hAnsi="Verdana" w:cs="Verdana"/>
      <w:kern w:val="3"/>
      <w:lang w:val="en-US" w:eastAsia="ar-SA"/>
    </w:rPr>
  </w:style>
  <w:style w:type="paragraph" w:customStyle="1" w:styleId="Footnote">
    <w:name w:val="Footnote"/>
    <w:basedOn w:val="Standard"/>
    <w:rsid w:val="00186FCE"/>
    <w:pPr>
      <w:widowControl/>
      <w:autoSpaceDN w:val="0"/>
    </w:pPr>
    <w:rPr>
      <w:rFonts w:ascii="Liberation Serif" w:eastAsia="SimSun" w:hAnsi="Liberation Serif" w:cs="Mangal"/>
      <w:kern w:val="3"/>
      <w:lang w:val="en-US" w:eastAsia="zh-CN"/>
    </w:rPr>
  </w:style>
  <w:style w:type="character" w:styleId="affff4">
    <w:name w:val="annotation reference"/>
    <w:rsid w:val="00186FCE"/>
    <w:rPr>
      <w:sz w:val="16"/>
    </w:rPr>
  </w:style>
  <w:style w:type="character" w:customStyle="1" w:styleId="spell">
    <w:name w:val="spell"/>
    <w:rsid w:val="00186FCE"/>
  </w:style>
  <w:style w:type="character" w:customStyle="1" w:styleId="WW8Num27z0">
    <w:name w:val="WW8Num27z0"/>
    <w:rsid w:val="00186FCE"/>
    <w:rPr>
      <w:rFonts w:eastAsia="Times New Roman"/>
    </w:rPr>
  </w:style>
  <w:style w:type="character" w:customStyle="1" w:styleId="WW8Num26z0">
    <w:name w:val="WW8Num26z0"/>
    <w:rsid w:val="00186FCE"/>
    <w:rPr>
      <w:rFonts w:eastAsia="Times New Roman"/>
    </w:rPr>
  </w:style>
  <w:style w:type="character" w:customStyle="1" w:styleId="WW8Num24z3">
    <w:name w:val="WW8Num24z3"/>
    <w:rsid w:val="00186FCE"/>
    <w:rPr>
      <w:rFonts w:eastAsia="Times New Roman"/>
    </w:rPr>
  </w:style>
  <w:style w:type="character" w:customStyle="1" w:styleId="WW8Num24z0">
    <w:name w:val="WW8Num24z0"/>
    <w:rsid w:val="00186FCE"/>
    <w:rPr>
      <w:rFonts w:eastAsia="Times New Roman"/>
    </w:rPr>
  </w:style>
  <w:style w:type="character" w:customStyle="1" w:styleId="WW8Num8z8">
    <w:name w:val="WW8Num8z8"/>
    <w:rsid w:val="00186FCE"/>
  </w:style>
  <w:style w:type="character" w:customStyle="1" w:styleId="WW8Num8z7">
    <w:name w:val="WW8Num8z7"/>
    <w:rsid w:val="00186FCE"/>
  </w:style>
  <w:style w:type="character" w:customStyle="1" w:styleId="WW8Num8z6">
    <w:name w:val="WW8Num8z6"/>
    <w:rsid w:val="00186FCE"/>
  </w:style>
  <w:style w:type="character" w:customStyle="1" w:styleId="WW8Num8z5">
    <w:name w:val="WW8Num8z5"/>
    <w:rsid w:val="00186FCE"/>
  </w:style>
  <w:style w:type="character" w:customStyle="1" w:styleId="WW8Num8z4">
    <w:name w:val="WW8Num8z4"/>
    <w:rsid w:val="00186FCE"/>
  </w:style>
  <w:style w:type="character" w:customStyle="1" w:styleId="Internetlink">
    <w:name w:val="Internet link"/>
    <w:rsid w:val="00186FCE"/>
    <w:rPr>
      <w:color w:val="000080"/>
      <w:u w:val="single"/>
    </w:rPr>
  </w:style>
  <w:style w:type="character" w:customStyle="1" w:styleId="StrongEmphasis">
    <w:name w:val="Strong Emphasis"/>
    <w:rsid w:val="00186FCE"/>
    <w:rPr>
      <w:b/>
      <w:bCs/>
    </w:rPr>
  </w:style>
  <w:style w:type="character" w:customStyle="1" w:styleId="FootnoteSymbol">
    <w:name w:val="Footnote Symbol"/>
    <w:rsid w:val="00186FCE"/>
  </w:style>
  <w:style w:type="character" w:customStyle="1" w:styleId="Footnoteanchor">
    <w:name w:val="Footnote anchor"/>
    <w:rsid w:val="00186FCE"/>
    <w:rPr>
      <w:position w:val="0"/>
      <w:vertAlign w:val="superscript"/>
    </w:rPr>
  </w:style>
  <w:style w:type="numbering" w:customStyle="1" w:styleId="WWNum4">
    <w:name w:val="WWNum4"/>
    <w:basedOn w:val="a2"/>
    <w:rsid w:val="009A5EDA"/>
    <w:pPr>
      <w:numPr>
        <w:numId w:val="1"/>
      </w:numPr>
    </w:pPr>
  </w:style>
  <w:style w:type="numbering" w:customStyle="1" w:styleId="216">
    <w:name w:val="Нет списка21"/>
    <w:next w:val="a2"/>
    <w:semiHidden/>
    <w:rsid w:val="003A1E5F"/>
  </w:style>
  <w:style w:type="table" w:customStyle="1" w:styleId="161">
    <w:name w:val="Сетка таблицы16"/>
    <w:basedOn w:val="a1"/>
    <w:next w:val="afffc"/>
    <w:rsid w:val="003A1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d">
    <w:name w:val="ConsPlusDocList"/>
    <w:next w:val="a"/>
    <w:rsid w:val="003A1E5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WWNum1">
    <w:name w:val="WWNum1"/>
    <w:basedOn w:val="a2"/>
    <w:rsid w:val="0054607D"/>
    <w:pPr>
      <w:numPr>
        <w:numId w:val="2"/>
      </w:numPr>
    </w:pPr>
  </w:style>
  <w:style w:type="numbering" w:customStyle="1" w:styleId="WWNum11">
    <w:name w:val="WWNum11"/>
    <w:basedOn w:val="a2"/>
    <w:rsid w:val="0054607D"/>
  </w:style>
  <w:style w:type="numbering" w:customStyle="1" w:styleId="222">
    <w:name w:val="Нет списка22"/>
    <w:next w:val="a2"/>
    <w:uiPriority w:val="99"/>
    <w:semiHidden/>
    <w:unhideWhenUsed/>
    <w:rsid w:val="006775E3"/>
  </w:style>
  <w:style w:type="paragraph" w:customStyle="1" w:styleId="TableHeading">
    <w:name w:val="Table Heading"/>
    <w:basedOn w:val="TableContents"/>
    <w:rsid w:val="006775E3"/>
    <w:pPr>
      <w:widowControl/>
      <w:autoSpaceDN w:val="0"/>
      <w:jc w:val="center"/>
    </w:pPr>
    <w:rPr>
      <w:rFonts w:ascii="Liberation Serif" w:eastAsia="SimSun" w:hAnsi="Liberation Serif" w:cs="Mangal"/>
      <w:b/>
      <w:bCs/>
      <w:kern w:val="3"/>
      <w:lang w:val="en-US" w:eastAsia="zh-CN"/>
    </w:rPr>
  </w:style>
  <w:style w:type="character" w:customStyle="1" w:styleId="NumberingSymbols">
    <w:name w:val="Numbering Symbols"/>
    <w:rsid w:val="006775E3"/>
  </w:style>
  <w:style w:type="numbering" w:customStyle="1" w:styleId="231">
    <w:name w:val="Нет списка23"/>
    <w:next w:val="a2"/>
    <w:uiPriority w:val="99"/>
    <w:semiHidden/>
    <w:unhideWhenUsed/>
    <w:rsid w:val="004C046E"/>
  </w:style>
  <w:style w:type="paragraph" w:customStyle="1" w:styleId="style3">
    <w:name w:val="style3"/>
    <w:basedOn w:val="Standard"/>
    <w:rsid w:val="004C046E"/>
    <w:pPr>
      <w:widowControl/>
      <w:autoSpaceDN w:val="0"/>
      <w:spacing w:before="280" w:after="280"/>
    </w:pPr>
    <w:rPr>
      <w:rFonts w:ascii="Liberation Serif" w:eastAsia="SimSun" w:hAnsi="Liberation Serif" w:cs="Mangal"/>
      <w:kern w:val="3"/>
      <w:lang w:val="en-US" w:eastAsia="zh-CN"/>
    </w:rPr>
  </w:style>
  <w:style w:type="paragraph" w:customStyle="1" w:styleId="Textbodyindent">
    <w:name w:val="Text body indent"/>
    <w:basedOn w:val="Standard"/>
    <w:rsid w:val="004C046E"/>
    <w:pPr>
      <w:widowControl/>
      <w:autoSpaceDN w:val="0"/>
      <w:ind w:left="283" w:firstLine="720"/>
      <w:jc w:val="both"/>
    </w:pPr>
    <w:rPr>
      <w:rFonts w:eastAsia="Arial"/>
      <w:kern w:val="3"/>
      <w:sz w:val="28"/>
      <w:szCs w:val="28"/>
      <w:lang w:val="en-US" w:eastAsia="zh-CN"/>
    </w:rPr>
  </w:style>
  <w:style w:type="paragraph" w:customStyle="1" w:styleId="Style29">
    <w:name w:val="Style29"/>
    <w:basedOn w:val="Standard"/>
    <w:rsid w:val="004C046E"/>
    <w:pPr>
      <w:autoSpaceDE w:val="0"/>
      <w:autoSpaceDN w:val="0"/>
    </w:pPr>
    <w:rPr>
      <w:rFonts w:ascii="Liberation Serif" w:eastAsia="SimSun" w:hAnsi="Liberation Serif" w:cs="Mangal"/>
      <w:kern w:val="3"/>
      <w:lang w:val="en-US" w:eastAsia="zh-CN"/>
    </w:rPr>
  </w:style>
  <w:style w:type="character" w:customStyle="1" w:styleId="VisitedInternetLink">
    <w:name w:val="Visited Internet Link"/>
    <w:rsid w:val="004C046E"/>
    <w:rPr>
      <w:color w:val="800000"/>
      <w:u w:val="single"/>
    </w:rPr>
  </w:style>
  <w:style w:type="character" w:customStyle="1" w:styleId="WW8Num7z4">
    <w:name w:val="WW8Num7z4"/>
    <w:rsid w:val="004C046E"/>
  </w:style>
  <w:style w:type="character" w:customStyle="1" w:styleId="WW8Num7z5">
    <w:name w:val="WW8Num7z5"/>
    <w:rsid w:val="004C046E"/>
  </w:style>
  <w:style w:type="character" w:customStyle="1" w:styleId="WW8Num7z6">
    <w:name w:val="WW8Num7z6"/>
    <w:rsid w:val="004C046E"/>
  </w:style>
  <w:style w:type="character" w:customStyle="1" w:styleId="WW8Num7z7">
    <w:name w:val="WW8Num7z7"/>
    <w:rsid w:val="004C046E"/>
  </w:style>
  <w:style w:type="character" w:customStyle="1" w:styleId="WW8Num7z8">
    <w:name w:val="WW8Num7z8"/>
    <w:rsid w:val="004C046E"/>
  </w:style>
  <w:style w:type="character" w:customStyle="1" w:styleId="WW8Num15z4">
    <w:name w:val="WW8Num15z4"/>
    <w:rsid w:val="004C046E"/>
  </w:style>
  <w:style w:type="character" w:customStyle="1" w:styleId="WW8Num15z5">
    <w:name w:val="WW8Num15z5"/>
    <w:rsid w:val="004C046E"/>
  </w:style>
  <w:style w:type="character" w:customStyle="1" w:styleId="WW8Num15z6">
    <w:name w:val="WW8Num15z6"/>
    <w:rsid w:val="004C046E"/>
  </w:style>
  <w:style w:type="character" w:customStyle="1" w:styleId="WW8Num15z7">
    <w:name w:val="WW8Num15z7"/>
    <w:rsid w:val="004C046E"/>
  </w:style>
  <w:style w:type="character" w:customStyle="1" w:styleId="WW8Num15z8">
    <w:name w:val="WW8Num15z8"/>
    <w:rsid w:val="004C046E"/>
  </w:style>
  <w:style w:type="character" w:customStyle="1" w:styleId="FontStyle47">
    <w:name w:val="Font Style47"/>
    <w:basedOn w:val="13"/>
    <w:rsid w:val="004C046E"/>
    <w:rPr>
      <w:rFonts w:ascii="Times New Roman" w:eastAsia="Times New Roman" w:hAnsi="Times New Roman" w:cs="Times New Roman"/>
      <w:i/>
      <w:iCs/>
      <w:sz w:val="22"/>
      <w:szCs w:val="22"/>
    </w:rPr>
  </w:style>
  <w:style w:type="numbering" w:customStyle="1" w:styleId="WW8Num3">
    <w:name w:val="WW8Num3"/>
    <w:basedOn w:val="a2"/>
    <w:rsid w:val="004C046E"/>
    <w:pPr>
      <w:numPr>
        <w:numId w:val="3"/>
      </w:numPr>
    </w:pPr>
  </w:style>
  <w:style w:type="numbering" w:customStyle="1" w:styleId="WW8Num4">
    <w:name w:val="WW8Num4"/>
    <w:basedOn w:val="a2"/>
    <w:rsid w:val="004C046E"/>
    <w:pPr>
      <w:numPr>
        <w:numId w:val="4"/>
      </w:numPr>
    </w:pPr>
  </w:style>
  <w:style w:type="numbering" w:customStyle="1" w:styleId="WW8Num5">
    <w:name w:val="WW8Num5"/>
    <w:basedOn w:val="a2"/>
    <w:rsid w:val="004C046E"/>
    <w:pPr>
      <w:numPr>
        <w:numId w:val="5"/>
      </w:numPr>
    </w:pPr>
  </w:style>
  <w:style w:type="numbering" w:customStyle="1" w:styleId="WW8Num6">
    <w:name w:val="WW8Num6"/>
    <w:basedOn w:val="a2"/>
    <w:rsid w:val="004C046E"/>
    <w:pPr>
      <w:numPr>
        <w:numId w:val="6"/>
      </w:numPr>
    </w:pPr>
  </w:style>
  <w:style w:type="numbering" w:customStyle="1" w:styleId="WW8Num7">
    <w:name w:val="WW8Num7"/>
    <w:basedOn w:val="a2"/>
    <w:rsid w:val="004C046E"/>
    <w:pPr>
      <w:numPr>
        <w:numId w:val="7"/>
      </w:numPr>
    </w:pPr>
  </w:style>
  <w:style w:type="numbering" w:customStyle="1" w:styleId="WW8Num8">
    <w:name w:val="WW8Num8"/>
    <w:basedOn w:val="a2"/>
    <w:rsid w:val="004C046E"/>
    <w:pPr>
      <w:numPr>
        <w:numId w:val="8"/>
      </w:numPr>
    </w:pPr>
  </w:style>
  <w:style w:type="numbering" w:customStyle="1" w:styleId="WW8Num9">
    <w:name w:val="WW8Num9"/>
    <w:basedOn w:val="a2"/>
    <w:rsid w:val="004C046E"/>
    <w:pPr>
      <w:numPr>
        <w:numId w:val="9"/>
      </w:numPr>
    </w:pPr>
  </w:style>
  <w:style w:type="numbering" w:customStyle="1" w:styleId="WW8Num10">
    <w:name w:val="WW8Num10"/>
    <w:basedOn w:val="a2"/>
    <w:rsid w:val="004C046E"/>
    <w:pPr>
      <w:numPr>
        <w:numId w:val="10"/>
      </w:numPr>
    </w:pPr>
  </w:style>
  <w:style w:type="numbering" w:customStyle="1" w:styleId="WW8Num11">
    <w:name w:val="WW8Num11"/>
    <w:basedOn w:val="a2"/>
    <w:rsid w:val="004C046E"/>
    <w:pPr>
      <w:numPr>
        <w:numId w:val="11"/>
      </w:numPr>
    </w:pPr>
  </w:style>
  <w:style w:type="numbering" w:customStyle="1" w:styleId="WW8Num12">
    <w:name w:val="WW8Num12"/>
    <w:basedOn w:val="a2"/>
    <w:rsid w:val="004C046E"/>
    <w:pPr>
      <w:numPr>
        <w:numId w:val="12"/>
      </w:numPr>
    </w:pPr>
  </w:style>
  <w:style w:type="numbering" w:customStyle="1" w:styleId="WW8Num13">
    <w:name w:val="WW8Num13"/>
    <w:basedOn w:val="a2"/>
    <w:rsid w:val="004C046E"/>
    <w:pPr>
      <w:numPr>
        <w:numId w:val="13"/>
      </w:numPr>
    </w:pPr>
  </w:style>
  <w:style w:type="numbering" w:customStyle="1" w:styleId="WW8Num14">
    <w:name w:val="WW8Num14"/>
    <w:basedOn w:val="a2"/>
    <w:rsid w:val="004C046E"/>
    <w:pPr>
      <w:numPr>
        <w:numId w:val="14"/>
      </w:numPr>
    </w:pPr>
  </w:style>
  <w:style w:type="numbering" w:customStyle="1" w:styleId="WW8Num15">
    <w:name w:val="WW8Num15"/>
    <w:basedOn w:val="a2"/>
    <w:rsid w:val="004C046E"/>
    <w:pPr>
      <w:numPr>
        <w:numId w:val="15"/>
      </w:numPr>
    </w:pPr>
  </w:style>
  <w:style w:type="numbering" w:customStyle="1" w:styleId="WW8Num2">
    <w:name w:val="WW8Num2"/>
    <w:basedOn w:val="a2"/>
    <w:rsid w:val="004C046E"/>
    <w:pPr>
      <w:numPr>
        <w:numId w:val="16"/>
      </w:numPr>
    </w:pPr>
  </w:style>
  <w:style w:type="numbering" w:customStyle="1" w:styleId="240">
    <w:name w:val="Нет списка24"/>
    <w:next w:val="a2"/>
    <w:uiPriority w:val="99"/>
    <w:semiHidden/>
    <w:unhideWhenUsed/>
    <w:rsid w:val="00A6129D"/>
  </w:style>
  <w:style w:type="paragraph" w:customStyle="1" w:styleId="Framecontents">
    <w:name w:val="Frame contents"/>
    <w:basedOn w:val="Standard"/>
    <w:rsid w:val="00A6129D"/>
    <w:pPr>
      <w:widowControl/>
      <w:autoSpaceDN w:val="0"/>
    </w:pPr>
    <w:rPr>
      <w:rFonts w:ascii="Liberation Serif" w:eastAsia="SimSun" w:hAnsi="Liberation Serif" w:cs="Mangal"/>
      <w:kern w:val="3"/>
      <w:lang w:val="en-US" w:eastAsia="zh-CN"/>
    </w:rPr>
  </w:style>
  <w:style w:type="numbering" w:customStyle="1" w:styleId="250">
    <w:name w:val="Нет списка25"/>
    <w:next w:val="a2"/>
    <w:semiHidden/>
    <w:unhideWhenUsed/>
    <w:rsid w:val="008D1C82"/>
  </w:style>
  <w:style w:type="table" w:customStyle="1" w:styleId="171">
    <w:name w:val="Сетка таблицы17"/>
    <w:basedOn w:val="a1"/>
    <w:next w:val="afffc"/>
    <w:rsid w:val="008D1C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e">
    <w:name w:val="ConsPlusDocList"/>
    <w:next w:val="a"/>
    <w:rsid w:val="008D1C82"/>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260">
    <w:name w:val="Нет списка26"/>
    <w:next w:val="a2"/>
    <w:semiHidden/>
    <w:rsid w:val="008D1C82"/>
  </w:style>
  <w:style w:type="table" w:customStyle="1" w:styleId="181">
    <w:name w:val="Сетка таблицы18"/>
    <w:basedOn w:val="a1"/>
    <w:next w:val="afffc"/>
    <w:rsid w:val="008D1C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ffc"/>
    <w:rsid w:val="007A3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AC310B"/>
  </w:style>
  <w:style w:type="paragraph" w:customStyle="1" w:styleId="1ff">
    <w:name w:val="Знак1 Знак Знак Знак"/>
    <w:basedOn w:val="Standard"/>
    <w:rsid w:val="00AC310B"/>
    <w:pPr>
      <w:widowControl/>
      <w:autoSpaceDN w:val="0"/>
      <w:spacing w:before="28" w:after="28" w:line="100" w:lineRule="atLeast"/>
    </w:pPr>
    <w:rPr>
      <w:rFonts w:ascii="Tahoma" w:eastAsia="Tahoma" w:hAnsi="Tahoma" w:cs="Tahoma"/>
      <w:kern w:val="3"/>
      <w:sz w:val="20"/>
      <w:szCs w:val="20"/>
      <w:lang w:val="en-US" w:eastAsia="en-US"/>
    </w:rPr>
  </w:style>
  <w:style w:type="character" w:customStyle="1" w:styleId="ConsPlusNormal0">
    <w:name w:val="ConsPlusNormal Знак"/>
    <w:rsid w:val="00AC310B"/>
    <w:rPr>
      <w:rFonts w:ascii="Arial" w:eastAsia="Calibri" w:hAnsi="Arial" w:cs="Arial"/>
      <w:lang w:eastAsia="ru-RU"/>
    </w:rPr>
  </w:style>
  <w:style w:type="character" w:customStyle="1" w:styleId="ListLabel1">
    <w:name w:val="ListLabel 1"/>
    <w:rsid w:val="00AC310B"/>
    <w:rPr>
      <w:rFonts w:cs="Times New Roman"/>
      <w:b w:val="0"/>
      <w:color w:val="000000"/>
    </w:rPr>
  </w:style>
  <w:style w:type="character" w:customStyle="1" w:styleId="ListLabel3">
    <w:name w:val="ListLabel 3"/>
    <w:rsid w:val="00AC310B"/>
    <w:rPr>
      <w:rFonts w:cs="Times New Roman"/>
      <w:sz w:val="28"/>
    </w:rPr>
  </w:style>
  <w:style w:type="character" w:customStyle="1" w:styleId="ListLabel4">
    <w:name w:val="ListLabel 4"/>
    <w:rsid w:val="00AC310B"/>
    <w:rPr>
      <w:rFonts w:cs="Times New Roman"/>
      <w:color w:val="000000"/>
    </w:rPr>
  </w:style>
  <w:style w:type="character" w:customStyle="1" w:styleId="ListLabel5">
    <w:name w:val="ListLabel 5"/>
    <w:rsid w:val="00AC310B"/>
    <w:rPr>
      <w:rFonts w:eastAsia="Times New Roman" w:cs="Times New Roman"/>
      <w:b w:val="0"/>
    </w:rPr>
  </w:style>
  <w:style w:type="character" w:customStyle="1" w:styleId="ListLabel6">
    <w:name w:val="ListLabel 6"/>
    <w:rsid w:val="00AC310B"/>
    <w:rPr>
      <w:rFonts w:cs="Times New Roman"/>
      <w:color w:val="00000A"/>
    </w:rPr>
  </w:style>
  <w:style w:type="character" w:customStyle="1" w:styleId="ListLabel7">
    <w:name w:val="ListLabel 7"/>
    <w:rsid w:val="00AC310B"/>
    <w:rPr>
      <w:rFonts w:cs="Times New Roman"/>
      <w:b w:val="0"/>
      <w:i w:val="0"/>
      <w:color w:val="00000A"/>
      <w:sz w:val="28"/>
      <w:szCs w:val="28"/>
    </w:rPr>
  </w:style>
  <w:style w:type="character" w:customStyle="1" w:styleId="ListLabel8">
    <w:name w:val="ListLabel 8"/>
    <w:rsid w:val="00AC310B"/>
    <w:rPr>
      <w:rFonts w:eastAsia="Times New Roman" w:cs="Times New Roman"/>
    </w:rPr>
  </w:style>
  <w:style w:type="character" w:customStyle="1" w:styleId="ListLabel9">
    <w:name w:val="ListLabel 9"/>
    <w:rsid w:val="00AC310B"/>
    <w:rPr>
      <w:rFonts w:cs="Times New Roman"/>
      <w:b w:val="0"/>
    </w:rPr>
  </w:style>
  <w:style w:type="character" w:customStyle="1" w:styleId="ListLabel10">
    <w:name w:val="ListLabel 10"/>
    <w:rsid w:val="00AC310B"/>
    <w:rPr>
      <w:rFonts w:cs="Times New Roman"/>
      <w:i w:val="0"/>
      <w:color w:val="000000"/>
      <w:sz w:val="28"/>
      <w:u w:val="none"/>
    </w:rPr>
  </w:style>
  <w:style w:type="character" w:customStyle="1" w:styleId="q">
    <w:name w:val="q"/>
    <w:rsid w:val="00AC310B"/>
  </w:style>
  <w:style w:type="numbering" w:customStyle="1" w:styleId="WW8Num1">
    <w:name w:val="WW8Num1"/>
    <w:basedOn w:val="a2"/>
    <w:rsid w:val="00AC310B"/>
    <w:pPr>
      <w:numPr>
        <w:numId w:val="18"/>
      </w:numPr>
    </w:pPr>
  </w:style>
  <w:style w:type="numbering" w:customStyle="1" w:styleId="WWNum12">
    <w:name w:val="WWNum12"/>
    <w:basedOn w:val="a2"/>
    <w:rsid w:val="00521888"/>
    <w:pPr>
      <w:numPr>
        <w:numId w:val="19"/>
      </w:numPr>
    </w:pPr>
  </w:style>
  <w:style w:type="numbering" w:customStyle="1" w:styleId="280">
    <w:name w:val="Нет списка28"/>
    <w:next w:val="a2"/>
    <w:semiHidden/>
    <w:rsid w:val="00EE734B"/>
  </w:style>
  <w:style w:type="table" w:customStyle="1" w:styleId="201">
    <w:name w:val="Сетка таблицы20"/>
    <w:basedOn w:val="a1"/>
    <w:next w:val="afffc"/>
    <w:rsid w:val="00EE73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f">
    <w:name w:val="ConsPlusDocList"/>
    <w:next w:val="a"/>
    <w:rsid w:val="00EE734B"/>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WW8Num81">
    <w:name w:val="WW8Num81"/>
    <w:basedOn w:val="a2"/>
    <w:rsid w:val="00A52C04"/>
    <w:pPr>
      <w:numPr>
        <w:numId w:val="20"/>
      </w:numPr>
    </w:pPr>
  </w:style>
  <w:style w:type="table" w:customStyle="1" w:styleId="217">
    <w:name w:val="Сетка таблицы21"/>
    <w:basedOn w:val="a1"/>
    <w:next w:val="afffc"/>
    <w:rsid w:val="00C8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7F6954"/>
  </w:style>
  <w:style w:type="paragraph" w:customStyle="1" w:styleId="2f2">
    <w:name w:val="Стиль2"/>
    <w:basedOn w:val="a"/>
    <w:rsid w:val="007F6954"/>
    <w:pPr>
      <w:keepNext/>
      <w:keepLines/>
      <w:widowControl w:val="0"/>
      <w:suppressLineNumbers/>
      <w:suppressAutoHyphens/>
      <w:spacing w:after="60" w:line="240" w:lineRule="auto"/>
      <w:jc w:val="both"/>
    </w:pPr>
    <w:rPr>
      <w:rFonts w:ascii="Times New Roman" w:eastAsia="SimSun" w:hAnsi="Times New Roman" w:cs="Tahoma"/>
      <w:b/>
      <w:kern w:val="1"/>
      <w:sz w:val="24"/>
      <w:szCs w:val="20"/>
      <w:lang w:eastAsia="hi-IN" w:bidi="hi-IN"/>
    </w:rPr>
  </w:style>
  <w:style w:type="paragraph" w:customStyle="1" w:styleId="3">
    <w:name w:val="Стиль3"/>
    <w:basedOn w:val="210"/>
    <w:rsid w:val="007F6954"/>
    <w:pPr>
      <w:widowControl w:val="0"/>
      <w:numPr>
        <w:numId w:val="2"/>
      </w:numPr>
      <w:tabs>
        <w:tab w:val="left" w:pos="1307"/>
      </w:tabs>
      <w:ind w:left="1080" w:firstLine="0"/>
    </w:pPr>
    <w:rPr>
      <w:rFonts w:eastAsia="SimSun" w:cs="Tahoma"/>
      <w:szCs w:val="20"/>
      <w:lang w:eastAsia="hi-IN" w:bidi="hi-IN"/>
    </w:rPr>
  </w:style>
  <w:style w:type="paragraph" w:customStyle="1" w:styleId="1ff0">
    <w:name w:val="Стиль1"/>
    <w:basedOn w:val="a"/>
    <w:rsid w:val="007F6954"/>
    <w:pPr>
      <w:keepNext/>
      <w:keepLines/>
      <w:widowControl w:val="0"/>
      <w:suppressLineNumbers/>
      <w:suppressAutoHyphens/>
      <w:spacing w:after="60" w:line="240" w:lineRule="auto"/>
    </w:pPr>
    <w:rPr>
      <w:rFonts w:ascii="Times New Roman" w:eastAsia="SimSun" w:hAnsi="Times New Roman" w:cs="Tahoma"/>
      <w:b/>
      <w:kern w:val="1"/>
      <w:sz w:val="24"/>
      <w:szCs w:val="24"/>
      <w:lang w:eastAsia="hi-IN" w:bidi="hi-IN"/>
    </w:rPr>
  </w:style>
  <w:style w:type="paragraph" w:styleId="2f3">
    <w:name w:val="List 2"/>
    <w:basedOn w:val="Standard"/>
    <w:rsid w:val="00C007AC"/>
    <w:pPr>
      <w:widowControl/>
      <w:autoSpaceDN w:val="0"/>
      <w:ind w:left="643" w:hanging="360"/>
    </w:pPr>
    <w:rPr>
      <w:rFonts w:ascii="Liberation Serif" w:eastAsia="SimSun" w:hAnsi="Liberation Serif" w:cs="Mangal"/>
      <w:kern w:val="3"/>
      <w:lang w:val="en-US" w:eastAsia="zh-CN"/>
    </w:rPr>
  </w:style>
  <w:style w:type="paragraph" w:customStyle="1" w:styleId="ConsPlusDocListf0">
    <w:name w:val="  ConsPlusDocList"/>
    <w:next w:val="a"/>
    <w:rsid w:val="007F606A"/>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698">
      <w:bodyDiv w:val="1"/>
      <w:marLeft w:val="0"/>
      <w:marRight w:val="0"/>
      <w:marTop w:val="0"/>
      <w:marBottom w:val="0"/>
      <w:divBdr>
        <w:top w:val="none" w:sz="0" w:space="0" w:color="auto"/>
        <w:left w:val="none" w:sz="0" w:space="0" w:color="auto"/>
        <w:bottom w:val="none" w:sz="0" w:space="0" w:color="auto"/>
        <w:right w:val="none" w:sz="0" w:space="0" w:color="auto"/>
      </w:divBdr>
    </w:div>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 w:id="21461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9D0F18A7B52081736223A759DDC28D1A1897D6B0C51B9CFF798328D6DCC63B2E6F126087B0C06514D6B6B589CFCF18FA970526156CC2Ft7j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47049-E2F3-4B1E-B9CA-A29F7D3E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85926</Words>
  <Characters>489781</Characters>
  <Application>Microsoft Office Word</Application>
  <DocSecurity>0</DocSecurity>
  <Lines>4081</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89</cp:revision>
  <cp:lastPrinted>2020-01-21T07:19:00Z</cp:lastPrinted>
  <dcterms:created xsi:type="dcterms:W3CDTF">2020-03-03T06:18:00Z</dcterms:created>
  <dcterms:modified xsi:type="dcterms:W3CDTF">2021-07-09T10:51:00Z</dcterms:modified>
</cp:coreProperties>
</file>