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55324F" w:rsidRDefault="00202456" w:rsidP="00202456">
      <w:pPr>
        <w:suppressAutoHyphens/>
        <w:spacing w:after="0" w:line="240" w:lineRule="auto"/>
        <w:rPr>
          <w:rFonts w:ascii="Arial Black" w:eastAsia="Times New Roman" w:hAnsi="Arial Black" w:cs="Arial Black"/>
          <w:b/>
          <w:kern w:val="1"/>
          <w:sz w:val="24"/>
          <w:szCs w:val="24"/>
          <w:lang w:eastAsia="ar-SA"/>
        </w:rPr>
      </w:pPr>
      <w:r w:rsidRPr="0055324F">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55324F">
        <w:rPr>
          <w:rFonts w:ascii="Times New Roman" w:eastAsia="Times New Roman" w:hAnsi="Times New Roman" w:cs="Times New Roman"/>
          <w:b/>
          <w:i/>
          <w:iCs/>
          <w:kern w:val="1"/>
          <w:sz w:val="72"/>
          <w:szCs w:val="72"/>
          <w:lang w:eastAsia="ar-SA"/>
        </w:rPr>
        <w:t>Судиславские ВЕДОМОСТИ</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Arial Black" w:eastAsia="Times New Roman" w:hAnsi="Arial Black" w:cs="Arial Black"/>
          <w:b/>
          <w:kern w:val="1"/>
          <w:sz w:val="24"/>
          <w:szCs w:val="24"/>
          <w:lang w:eastAsia="ar-SA"/>
        </w:rPr>
        <w:t>ИНФОРМАЦИОННЫЙ БЮЛЛЕТЕНЬ</w:t>
      </w:r>
    </w:p>
    <w:p w:rsidR="00202456" w:rsidRPr="0055324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55324F">
        <w:rPr>
          <w:rFonts w:ascii="Times New Roman" w:eastAsia="Times New Roman" w:hAnsi="Times New Roman" w:cs="Times New Roman"/>
          <w:b/>
          <w:i/>
          <w:kern w:val="1"/>
          <w:sz w:val="20"/>
          <w:szCs w:val="20"/>
          <w:lang w:eastAsia="ar-SA"/>
        </w:rPr>
        <w:t>Учредитель:</w:t>
      </w:r>
      <w:r w:rsidRPr="0055324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5324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5324F" w:rsidRDefault="005A424F" w:rsidP="005A424F">
            <w:pPr>
              <w:suppressAutoHyphens/>
              <w:snapToGrid w:val="0"/>
              <w:spacing w:after="0" w:line="200" w:lineRule="atLeast"/>
              <w:rPr>
                <w:rFonts w:ascii="Times New Roman" w:eastAsia="Times New Roman" w:hAnsi="Times New Roman" w:cs="Times New Roman"/>
                <w:b/>
                <w:kern w:val="1"/>
                <w:sz w:val="20"/>
                <w:szCs w:val="20"/>
                <w:lang w:eastAsia="ar-SA"/>
              </w:rPr>
            </w:pPr>
            <w:r w:rsidRPr="0055324F">
              <w:rPr>
                <w:rFonts w:ascii="Times New Roman" w:eastAsia="Times New Roman" w:hAnsi="Times New Roman" w:cs="Times New Roman"/>
                <w:b/>
                <w:i/>
                <w:kern w:val="1"/>
                <w:sz w:val="20"/>
                <w:szCs w:val="20"/>
                <w:lang w:eastAsia="ar-SA"/>
              </w:rPr>
              <w:t>Бюллетень выходит:</w:t>
            </w:r>
            <w:r w:rsidRPr="0055324F">
              <w:rPr>
                <w:rFonts w:ascii="Times New Roman" w:eastAsia="Times New Roman" w:hAnsi="Times New Roman" w:cs="Times New Roman"/>
                <w:b/>
                <w:kern w:val="1"/>
                <w:sz w:val="20"/>
                <w:szCs w:val="20"/>
                <w:lang w:eastAsia="ar-SA"/>
              </w:rPr>
              <w:t xml:space="preserve"> с 05 июля </w:t>
            </w:r>
            <w:r w:rsidR="00676CCD" w:rsidRPr="0055324F">
              <w:rPr>
                <w:rFonts w:ascii="Times New Roman" w:eastAsia="Times New Roman" w:hAnsi="Times New Roman" w:cs="Times New Roman"/>
                <w:b/>
                <w:kern w:val="1"/>
                <w:sz w:val="20"/>
                <w:szCs w:val="20"/>
                <w:lang w:eastAsia="ar-SA"/>
              </w:rPr>
              <w:t xml:space="preserve">2006 г.                   </w:t>
            </w:r>
            <w:r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C27771" w:rsidRPr="0055324F">
              <w:rPr>
                <w:rFonts w:ascii="Times New Roman" w:eastAsia="Times New Roman" w:hAnsi="Times New Roman" w:cs="Times New Roman"/>
                <w:b/>
                <w:kern w:val="1"/>
                <w:sz w:val="20"/>
                <w:szCs w:val="20"/>
                <w:lang w:eastAsia="ar-SA"/>
              </w:rPr>
              <w:t xml:space="preserve">         </w:t>
            </w:r>
            <w:r w:rsidR="00020853" w:rsidRPr="0055324F">
              <w:rPr>
                <w:rFonts w:ascii="Times New Roman" w:eastAsia="Times New Roman" w:hAnsi="Times New Roman" w:cs="Times New Roman"/>
                <w:b/>
                <w:kern w:val="1"/>
                <w:sz w:val="20"/>
                <w:szCs w:val="20"/>
                <w:lang w:eastAsia="ar-SA"/>
              </w:rPr>
              <w:t xml:space="preserve">         </w:t>
            </w:r>
            <w:r w:rsidR="00761C64" w:rsidRPr="0055324F">
              <w:rPr>
                <w:rFonts w:ascii="Times New Roman" w:eastAsia="Times New Roman" w:hAnsi="Times New Roman" w:cs="Times New Roman"/>
                <w:b/>
                <w:kern w:val="1"/>
                <w:sz w:val="20"/>
                <w:szCs w:val="20"/>
                <w:lang w:eastAsia="ar-SA"/>
              </w:rPr>
              <w:t xml:space="preserve">              </w:t>
            </w:r>
            <w:r w:rsidRPr="0055324F">
              <w:rPr>
                <w:rFonts w:ascii="Times New Roman" w:eastAsia="Times New Roman" w:hAnsi="Times New Roman" w:cs="Times New Roman"/>
                <w:b/>
                <w:kern w:val="1"/>
                <w:sz w:val="20"/>
                <w:szCs w:val="20"/>
                <w:lang w:eastAsia="ar-SA"/>
              </w:rPr>
              <w:t xml:space="preserve">          № </w:t>
            </w:r>
            <w:r w:rsidR="00527404">
              <w:rPr>
                <w:rFonts w:ascii="Times New Roman" w:eastAsia="Times New Roman" w:hAnsi="Times New Roman" w:cs="Times New Roman"/>
                <w:b/>
                <w:kern w:val="1"/>
                <w:sz w:val="20"/>
                <w:szCs w:val="20"/>
                <w:lang w:eastAsia="ar-SA"/>
              </w:rPr>
              <w:t>13</w:t>
            </w:r>
            <w:r w:rsidR="00C27771" w:rsidRPr="0055324F">
              <w:rPr>
                <w:rFonts w:ascii="Times New Roman" w:eastAsia="Times New Roman" w:hAnsi="Times New Roman" w:cs="Times New Roman"/>
                <w:b/>
                <w:kern w:val="1"/>
                <w:sz w:val="20"/>
                <w:szCs w:val="20"/>
                <w:lang w:eastAsia="ar-SA"/>
              </w:rPr>
              <w:t xml:space="preserve"> </w:t>
            </w:r>
            <w:r w:rsidR="00527404">
              <w:rPr>
                <w:rFonts w:ascii="Times New Roman" w:eastAsia="Times New Roman" w:hAnsi="Times New Roman" w:cs="Times New Roman"/>
                <w:b/>
                <w:kern w:val="1"/>
                <w:sz w:val="20"/>
                <w:szCs w:val="20"/>
                <w:lang w:eastAsia="ar-SA"/>
              </w:rPr>
              <w:t>среда</w:t>
            </w:r>
            <w:r w:rsidRPr="0055324F">
              <w:rPr>
                <w:rFonts w:ascii="Times New Roman" w:eastAsia="Times New Roman" w:hAnsi="Times New Roman" w:cs="Times New Roman"/>
                <w:b/>
                <w:kern w:val="1"/>
                <w:sz w:val="20"/>
                <w:szCs w:val="20"/>
                <w:lang w:eastAsia="ar-SA"/>
              </w:rPr>
              <w:t xml:space="preserve">, </w:t>
            </w:r>
            <w:r w:rsidR="00527404">
              <w:rPr>
                <w:rFonts w:ascii="Times New Roman" w:eastAsia="Times New Roman" w:hAnsi="Times New Roman" w:cs="Times New Roman"/>
                <w:b/>
                <w:kern w:val="1"/>
                <w:sz w:val="20"/>
                <w:szCs w:val="20"/>
                <w:lang w:eastAsia="ar-SA"/>
              </w:rPr>
              <w:t>11</w:t>
            </w:r>
            <w:r w:rsidR="00C27771" w:rsidRPr="0055324F">
              <w:rPr>
                <w:rFonts w:ascii="Times New Roman" w:eastAsia="Times New Roman" w:hAnsi="Times New Roman" w:cs="Times New Roman"/>
                <w:b/>
                <w:kern w:val="1"/>
                <w:sz w:val="20"/>
                <w:szCs w:val="20"/>
                <w:lang w:eastAsia="ar-SA"/>
              </w:rPr>
              <w:t xml:space="preserve"> </w:t>
            </w:r>
            <w:r w:rsidR="00527404">
              <w:rPr>
                <w:rFonts w:ascii="Times New Roman" w:eastAsia="Times New Roman" w:hAnsi="Times New Roman" w:cs="Times New Roman"/>
                <w:b/>
                <w:kern w:val="1"/>
                <w:sz w:val="20"/>
                <w:szCs w:val="20"/>
                <w:lang w:eastAsia="ar-SA"/>
              </w:rPr>
              <w:t>декабря</w:t>
            </w:r>
            <w:r w:rsidRPr="0055324F">
              <w:rPr>
                <w:rFonts w:ascii="Times New Roman" w:eastAsia="Times New Roman" w:hAnsi="Times New Roman" w:cs="Times New Roman"/>
                <w:b/>
                <w:kern w:val="1"/>
                <w:sz w:val="20"/>
                <w:szCs w:val="20"/>
                <w:lang w:eastAsia="ar-SA"/>
              </w:rPr>
              <w:t xml:space="preserve"> 201</w:t>
            </w:r>
            <w:r w:rsidR="00C27771" w:rsidRPr="0055324F">
              <w:rPr>
                <w:rFonts w:ascii="Times New Roman" w:eastAsia="Times New Roman" w:hAnsi="Times New Roman" w:cs="Times New Roman"/>
                <w:b/>
                <w:kern w:val="1"/>
                <w:sz w:val="20"/>
                <w:szCs w:val="20"/>
                <w:lang w:eastAsia="ar-SA"/>
              </w:rPr>
              <w:t>9</w:t>
            </w:r>
            <w:r w:rsidRPr="0055324F">
              <w:rPr>
                <w:rFonts w:ascii="Times New Roman" w:eastAsia="Times New Roman" w:hAnsi="Times New Roman" w:cs="Times New Roman"/>
                <w:b/>
                <w:kern w:val="1"/>
                <w:sz w:val="20"/>
                <w:szCs w:val="20"/>
                <w:lang w:eastAsia="ar-SA"/>
              </w:rPr>
              <w:t xml:space="preserve"> года.</w:t>
            </w:r>
          </w:p>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r w:rsidRPr="0055324F">
              <w:rPr>
                <w:rFonts w:ascii="Times New Roman" w:eastAsia="Times New Roman" w:hAnsi="Times New Roman" w:cs="Times New Roman"/>
                <w:b/>
                <w:kern w:val="1"/>
                <w:sz w:val="20"/>
                <w:szCs w:val="20"/>
                <w:lang w:eastAsia="ar-SA"/>
              </w:rPr>
              <w:t xml:space="preserve">                                        2 раза в месяц </w:t>
            </w:r>
          </w:p>
        </w:tc>
      </w:tr>
    </w:tbl>
    <w:p w:rsidR="005A424F" w:rsidRPr="0055324F" w:rsidRDefault="005A424F" w:rsidP="005A424F">
      <w:pPr>
        <w:suppressAutoHyphens/>
        <w:spacing w:after="0" w:line="200" w:lineRule="atLeast"/>
        <w:rPr>
          <w:rFonts w:ascii="Arial" w:eastAsia="Times New Roman" w:hAnsi="Arial" w:cs="Arial"/>
          <w:b/>
          <w:kern w:val="1"/>
          <w:sz w:val="32"/>
          <w:szCs w:val="32"/>
          <w:lang w:eastAsia="ar-SA"/>
        </w:rPr>
      </w:pPr>
    </w:p>
    <w:tbl>
      <w:tblPr>
        <w:tblW w:w="10103" w:type="dxa"/>
        <w:tblInd w:w="135" w:type="dxa"/>
        <w:tblLayout w:type="fixed"/>
        <w:tblCellMar>
          <w:top w:w="108" w:type="dxa"/>
          <w:bottom w:w="108" w:type="dxa"/>
        </w:tblCellMar>
        <w:tblLook w:val="0000" w:firstRow="0" w:lastRow="0" w:firstColumn="0" w:lastColumn="0" w:noHBand="0" w:noVBand="0"/>
      </w:tblPr>
      <w:tblGrid>
        <w:gridCol w:w="1242"/>
        <w:gridCol w:w="8423"/>
        <w:gridCol w:w="438"/>
      </w:tblGrid>
      <w:tr w:rsidR="00192C61" w:rsidTr="00527404">
        <w:trPr>
          <w:trHeight w:val="3889"/>
        </w:trPr>
        <w:tc>
          <w:tcPr>
            <w:tcW w:w="1242" w:type="dxa"/>
            <w:shd w:val="clear" w:color="auto" w:fill="auto"/>
          </w:tcPr>
          <w:p w:rsidR="00B934F8" w:rsidRPr="0055324F"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B934F8" w:rsidRPr="0055324F" w:rsidRDefault="00B934F8" w:rsidP="00813B2E">
            <w:pPr>
              <w:widowControl w:val="0"/>
              <w:suppressAutoHyphens/>
              <w:spacing w:after="0" w:line="240" w:lineRule="auto"/>
              <w:rPr>
                <w:rFonts w:ascii="Times New Roman" w:eastAsia="Times New Roman" w:hAnsi="Times New Roman" w:cs="Times New Roman"/>
                <w:b/>
                <w:bCs/>
                <w:kern w:val="1"/>
                <w:sz w:val="20"/>
                <w:szCs w:val="20"/>
                <w:lang w:eastAsia="ar-SA"/>
              </w:rPr>
            </w:pPr>
          </w:p>
          <w:p w:rsidR="006D59BA" w:rsidRDefault="006D59BA" w:rsidP="006D59BA">
            <w:pPr>
              <w:shd w:val="clear" w:color="auto" w:fill="FFFFFF"/>
              <w:suppressAutoHyphens/>
              <w:snapToGrid w:val="0"/>
              <w:spacing w:after="0" w:line="240" w:lineRule="auto"/>
              <w:ind w:left="-3" w:right="-108"/>
              <w:jc w:val="both"/>
              <w:rPr>
                <w:rFonts w:ascii="Times New Roman" w:eastAsia="Times New Roman" w:hAnsi="Times New Roman" w:cs="Times New Roman"/>
                <w:b/>
                <w:bCs/>
                <w:kern w:val="1"/>
                <w:sz w:val="20"/>
                <w:szCs w:val="20"/>
                <w:lang w:eastAsia="ar-SA"/>
              </w:rPr>
            </w:pPr>
          </w:p>
          <w:p w:rsidR="00527404" w:rsidRDefault="00527404"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F570D0" w:rsidRPr="001B00F7" w:rsidRDefault="00527404"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25</w:t>
            </w:r>
            <w:r w:rsidR="00E74F76" w:rsidRPr="001B00F7">
              <w:rPr>
                <w:rFonts w:ascii="Arial" w:eastAsia="Times New Roman" w:hAnsi="Arial" w:cs="Arial"/>
                <w:kern w:val="1"/>
                <w:sz w:val="20"/>
                <w:szCs w:val="20"/>
                <w:lang w:eastAsia="ar-SA"/>
              </w:rPr>
              <w:t>.11</w:t>
            </w:r>
            <w:r w:rsidR="00242A38" w:rsidRPr="001B00F7">
              <w:rPr>
                <w:rFonts w:ascii="Arial" w:eastAsia="Times New Roman" w:hAnsi="Arial" w:cs="Arial"/>
                <w:kern w:val="1"/>
                <w:sz w:val="20"/>
                <w:szCs w:val="20"/>
                <w:lang w:eastAsia="ar-SA"/>
              </w:rPr>
              <w:t xml:space="preserve">.2019 </w:t>
            </w:r>
            <w:r w:rsidR="003A0881" w:rsidRPr="001B00F7">
              <w:rPr>
                <w:rFonts w:ascii="Arial" w:eastAsia="Times New Roman" w:hAnsi="Arial" w:cs="Arial"/>
                <w:kern w:val="1"/>
                <w:sz w:val="20"/>
                <w:szCs w:val="20"/>
                <w:lang w:eastAsia="ar-SA"/>
              </w:rPr>
              <w:t xml:space="preserve">г. № </w:t>
            </w:r>
            <w:r>
              <w:rPr>
                <w:rFonts w:ascii="Arial" w:eastAsia="Times New Roman" w:hAnsi="Arial" w:cs="Arial"/>
                <w:kern w:val="1"/>
                <w:sz w:val="20"/>
                <w:szCs w:val="20"/>
                <w:lang w:eastAsia="ar-SA"/>
              </w:rPr>
              <w:t>109</w:t>
            </w:r>
          </w:p>
          <w:p w:rsidR="00242A38" w:rsidRPr="001B00F7"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242A38" w:rsidRPr="001B00F7"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242A38" w:rsidRPr="001B00F7" w:rsidRDefault="00527404"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29</w:t>
            </w:r>
            <w:r w:rsidR="00E74F76" w:rsidRPr="001B00F7">
              <w:rPr>
                <w:rFonts w:ascii="Arial" w:eastAsia="Times New Roman" w:hAnsi="Arial" w:cs="Arial"/>
                <w:kern w:val="1"/>
                <w:sz w:val="20"/>
                <w:szCs w:val="20"/>
                <w:lang w:eastAsia="ar-SA"/>
              </w:rPr>
              <w:t>.11</w:t>
            </w:r>
            <w:r w:rsidR="00242A38" w:rsidRPr="001B00F7">
              <w:rPr>
                <w:rFonts w:ascii="Arial" w:eastAsia="Times New Roman" w:hAnsi="Arial" w:cs="Arial"/>
                <w:kern w:val="1"/>
                <w:sz w:val="20"/>
                <w:szCs w:val="20"/>
                <w:lang w:eastAsia="ar-SA"/>
              </w:rPr>
              <w:t>.2019 г.</w:t>
            </w:r>
          </w:p>
          <w:p w:rsidR="00242A38" w:rsidRPr="001B00F7" w:rsidRDefault="00E74F76"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1B00F7">
              <w:rPr>
                <w:rFonts w:ascii="Arial" w:eastAsia="Times New Roman" w:hAnsi="Arial" w:cs="Arial"/>
                <w:kern w:val="1"/>
                <w:sz w:val="20"/>
                <w:szCs w:val="20"/>
                <w:lang w:eastAsia="ar-SA"/>
              </w:rPr>
              <w:t>№</w:t>
            </w:r>
            <w:r w:rsidR="00527404">
              <w:rPr>
                <w:rFonts w:ascii="Arial" w:eastAsia="Times New Roman" w:hAnsi="Arial" w:cs="Arial"/>
                <w:kern w:val="1"/>
                <w:sz w:val="20"/>
                <w:szCs w:val="20"/>
                <w:lang w:eastAsia="ar-SA"/>
              </w:rPr>
              <w:t>113</w:t>
            </w:r>
          </w:p>
          <w:p w:rsidR="00501A53" w:rsidRPr="001B00F7" w:rsidRDefault="00501A53"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01A53" w:rsidRPr="0055324F" w:rsidRDefault="00501A53" w:rsidP="00E74F76">
            <w:pPr>
              <w:shd w:val="clear" w:color="auto" w:fill="FFFFFF"/>
              <w:suppressAutoHyphens/>
              <w:snapToGrid w:val="0"/>
              <w:spacing w:after="0" w:line="240" w:lineRule="auto"/>
              <w:ind w:right="-108"/>
              <w:jc w:val="both"/>
              <w:rPr>
                <w:rFonts w:ascii="Times New Roman" w:eastAsia="Times New Roman" w:hAnsi="Times New Roman" w:cs="Times New Roman"/>
                <w:kern w:val="1"/>
                <w:sz w:val="20"/>
                <w:szCs w:val="20"/>
                <w:lang w:eastAsia="ar-SA"/>
              </w:rPr>
            </w:pPr>
          </w:p>
        </w:tc>
        <w:tc>
          <w:tcPr>
            <w:tcW w:w="8423" w:type="dxa"/>
            <w:shd w:val="clear" w:color="auto" w:fill="auto"/>
          </w:tcPr>
          <w:p w:rsidR="005A424F" w:rsidRPr="001B00F7"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1B00F7">
              <w:rPr>
                <w:rFonts w:ascii="Arial" w:eastAsia="Times New Roman" w:hAnsi="Arial" w:cs="Arial"/>
                <w:b/>
                <w:kern w:val="1"/>
                <w:sz w:val="20"/>
                <w:szCs w:val="20"/>
                <w:lang w:eastAsia="ar-SA"/>
              </w:rPr>
              <w:t>СОДЕРЖАНИЕ:</w:t>
            </w:r>
            <w:r w:rsidR="00F20E2C" w:rsidRPr="001B00F7">
              <w:rPr>
                <w:rFonts w:ascii="Arial" w:eastAsia="Arial" w:hAnsi="Arial" w:cs="Arial"/>
                <w:kern w:val="1"/>
                <w:sz w:val="20"/>
                <w:szCs w:val="20"/>
                <w:shd w:val="clear" w:color="auto" w:fill="FFFFFF"/>
                <w:lang w:eastAsia="ru-RU" w:bidi="ru-RU"/>
              </w:rPr>
              <w:t xml:space="preserve"> </w:t>
            </w:r>
          </w:p>
          <w:p w:rsidR="00242A38" w:rsidRPr="001B00F7" w:rsidRDefault="00242A38" w:rsidP="00242A38">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27404" w:rsidRPr="00527404" w:rsidRDefault="00527404" w:rsidP="00527404">
            <w:pPr>
              <w:shd w:val="clear" w:color="auto" w:fill="FFFFFF"/>
              <w:suppressAutoHyphens/>
              <w:snapToGrid w:val="0"/>
              <w:spacing w:after="0" w:line="240" w:lineRule="auto"/>
              <w:ind w:left="-3" w:right="-108"/>
              <w:jc w:val="center"/>
              <w:rPr>
                <w:rFonts w:ascii="Arial" w:eastAsia="Times New Roman" w:hAnsi="Arial" w:cs="Arial"/>
                <w:b/>
                <w:kern w:val="1"/>
                <w:sz w:val="20"/>
                <w:szCs w:val="20"/>
                <w:lang w:eastAsia="ar-SA"/>
              </w:rPr>
            </w:pPr>
            <w:r w:rsidRPr="00527404">
              <w:rPr>
                <w:rFonts w:ascii="Arial" w:eastAsia="Times New Roman" w:hAnsi="Arial" w:cs="Arial"/>
                <w:b/>
                <w:kern w:val="1"/>
                <w:sz w:val="20"/>
                <w:szCs w:val="20"/>
                <w:lang w:eastAsia="ar-SA"/>
              </w:rPr>
              <w:t xml:space="preserve">Постановления Администрации городского поселения </w:t>
            </w:r>
            <w:proofErr w:type="spellStart"/>
            <w:r w:rsidRPr="00527404">
              <w:rPr>
                <w:rFonts w:ascii="Arial" w:eastAsia="Times New Roman" w:hAnsi="Arial" w:cs="Arial"/>
                <w:b/>
                <w:kern w:val="1"/>
                <w:sz w:val="20"/>
                <w:szCs w:val="20"/>
                <w:lang w:eastAsia="ar-SA"/>
              </w:rPr>
              <w:t>поселок</w:t>
            </w:r>
            <w:proofErr w:type="spellEnd"/>
            <w:r w:rsidRPr="00527404">
              <w:rPr>
                <w:rFonts w:ascii="Arial" w:eastAsia="Times New Roman" w:hAnsi="Arial" w:cs="Arial"/>
                <w:b/>
                <w:kern w:val="1"/>
                <w:sz w:val="20"/>
                <w:szCs w:val="20"/>
                <w:lang w:eastAsia="ar-SA"/>
              </w:rPr>
              <w:t xml:space="preserve"> Судиславль</w:t>
            </w:r>
          </w:p>
          <w:p w:rsidR="00527404" w:rsidRDefault="00527404" w:rsidP="00527404">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p>
          <w:p w:rsidR="00527404" w:rsidRDefault="00527404" w:rsidP="00527404">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527404">
              <w:rPr>
                <w:rFonts w:ascii="Arial" w:eastAsia="Times New Roman" w:hAnsi="Arial" w:cs="Arial"/>
                <w:kern w:val="1"/>
                <w:sz w:val="20"/>
                <w:szCs w:val="20"/>
                <w:lang w:eastAsia="ar-SA"/>
              </w:rPr>
              <w:t>Об утверждении муниципальной программы</w:t>
            </w:r>
            <w:r>
              <w:rPr>
                <w:rFonts w:ascii="Arial" w:eastAsia="Times New Roman" w:hAnsi="Arial" w:cs="Arial"/>
                <w:kern w:val="1"/>
                <w:sz w:val="20"/>
                <w:szCs w:val="20"/>
                <w:lang w:eastAsia="ar-SA"/>
              </w:rPr>
              <w:t xml:space="preserve"> </w:t>
            </w:r>
            <w:r w:rsidRPr="00527404">
              <w:rPr>
                <w:rFonts w:ascii="Arial" w:eastAsia="Times New Roman" w:hAnsi="Arial" w:cs="Arial"/>
                <w:kern w:val="1"/>
                <w:sz w:val="20"/>
                <w:szCs w:val="20"/>
                <w:lang w:eastAsia="ar-SA"/>
              </w:rPr>
              <w:t>«Формирование комфортной городской среды</w:t>
            </w:r>
            <w:r>
              <w:rPr>
                <w:rFonts w:ascii="Arial" w:eastAsia="Times New Roman" w:hAnsi="Arial" w:cs="Arial"/>
                <w:kern w:val="1"/>
                <w:sz w:val="20"/>
                <w:szCs w:val="20"/>
                <w:lang w:eastAsia="ar-SA"/>
              </w:rPr>
              <w:t xml:space="preserve"> </w:t>
            </w:r>
            <w:r w:rsidRPr="00527404">
              <w:rPr>
                <w:rFonts w:ascii="Arial" w:eastAsia="Times New Roman" w:hAnsi="Arial" w:cs="Arial"/>
                <w:kern w:val="1"/>
                <w:sz w:val="20"/>
                <w:szCs w:val="20"/>
                <w:lang w:eastAsia="ar-SA"/>
              </w:rPr>
              <w:t xml:space="preserve">на территории городского поселения </w:t>
            </w:r>
            <w:proofErr w:type="spellStart"/>
            <w:r w:rsidRPr="00527404">
              <w:rPr>
                <w:rFonts w:ascii="Arial" w:eastAsia="Times New Roman" w:hAnsi="Arial" w:cs="Arial"/>
                <w:kern w:val="1"/>
                <w:sz w:val="20"/>
                <w:szCs w:val="20"/>
                <w:lang w:eastAsia="ar-SA"/>
              </w:rPr>
              <w:t>поселок</w:t>
            </w:r>
            <w:proofErr w:type="spellEnd"/>
            <w:r>
              <w:rPr>
                <w:rFonts w:ascii="Arial" w:eastAsia="Times New Roman" w:hAnsi="Arial" w:cs="Arial"/>
                <w:kern w:val="1"/>
                <w:sz w:val="20"/>
                <w:szCs w:val="20"/>
                <w:lang w:eastAsia="ar-SA"/>
              </w:rPr>
              <w:t xml:space="preserve"> </w:t>
            </w:r>
            <w:r w:rsidRPr="00527404">
              <w:rPr>
                <w:rFonts w:ascii="Arial" w:eastAsia="Times New Roman" w:hAnsi="Arial" w:cs="Arial"/>
                <w:kern w:val="1"/>
                <w:sz w:val="20"/>
                <w:szCs w:val="20"/>
                <w:lang w:eastAsia="ar-SA"/>
              </w:rPr>
              <w:t>Судиславль Судиславского муниципального</w:t>
            </w:r>
            <w:r>
              <w:rPr>
                <w:rFonts w:ascii="Arial" w:eastAsia="Times New Roman" w:hAnsi="Arial" w:cs="Arial"/>
                <w:kern w:val="1"/>
                <w:sz w:val="20"/>
                <w:szCs w:val="20"/>
                <w:lang w:eastAsia="ar-SA"/>
              </w:rPr>
              <w:t xml:space="preserve"> </w:t>
            </w:r>
            <w:r w:rsidRPr="00527404">
              <w:rPr>
                <w:rFonts w:ascii="Arial" w:eastAsia="Times New Roman" w:hAnsi="Arial" w:cs="Arial"/>
                <w:kern w:val="1"/>
                <w:sz w:val="20"/>
                <w:szCs w:val="20"/>
                <w:lang w:eastAsia="ar-SA"/>
              </w:rPr>
              <w:t>района на 2018-2024 годы»</w:t>
            </w:r>
          </w:p>
          <w:p w:rsidR="00E74F76" w:rsidRDefault="00E74F76" w:rsidP="00501A53">
            <w:pPr>
              <w:shd w:val="clear" w:color="auto" w:fill="FFFFFF"/>
              <w:suppressAutoHyphens/>
              <w:snapToGrid w:val="0"/>
              <w:spacing w:after="0" w:line="240" w:lineRule="auto"/>
              <w:ind w:left="-3" w:right="-108"/>
              <w:jc w:val="both"/>
              <w:rPr>
                <w:rFonts w:ascii="Times New Roman" w:eastAsia="Times New Roman" w:hAnsi="Times New Roman" w:cs="Times New Roman"/>
                <w:kern w:val="1"/>
                <w:sz w:val="20"/>
                <w:szCs w:val="20"/>
                <w:lang w:eastAsia="ar-SA"/>
              </w:rPr>
            </w:pPr>
          </w:p>
          <w:p w:rsidR="00527404" w:rsidRPr="00527404" w:rsidRDefault="00527404" w:rsidP="00501A53">
            <w:pPr>
              <w:shd w:val="clear" w:color="auto" w:fill="FFFFFF"/>
              <w:suppressAutoHyphens/>
              <w:snapToGrid w:val="0"/>
              <w:spacing w:after="0" w:line="240" w:lineRule="auto"/>
              <w:ind w:left="-3" w:right="-108"/>
              <w:jc w:val="both"/>
              <w:rPr>
                <w:rFonts w:ascii="Arial" w:eastAsia="Times New Roman" w:hAnsi="Arial" w:cs="Arial"/>
                <w:kern w:val="1"/>
                <w:sz w:val="20"/>
                <w:szCs w:val="20"/>
                <w:lang w:eastAsia="ar-SA"/>
              </w:rPr>
            </w:pPr>
            <w:r w:rsidRPr="00527404">
              <w:rPr>
                <w:rFonts w:ascii="Arial" w:eastAsia="Times New Roman" w:hAnsi="Arial" w:cs="Arial"/>
                <w:kern w:val="1"/>
                <w:sz w:val="20"/>
                <w:szCs w:val="20"/>
                <w:lang w:eastAsia="ar-SA"/>
              </w:rPr>
              <w:t xml:space="preserve">О внесении изменений в постановление администрации от 01.08.2013г. №69 «О межведомственной комиссии по обследованию жилых помещений жилищного фонда на территории городского поселения </w:t>
            </w:r>
            <w:proofErr w:type="spellStart"/>
            <w:r w:rsidRPr="00527404">
              <w:rPr>
                <w:rFonts w:ascii="Arial" w:eastAsia="Times New Roman" w:hAnsi="Arial" w:cs="Arial"/>
                <w:kern w:val="1"/>
                <w:sz w:val="20"/>
                <w:szCs w:val="20"/>
                <w:lang w:eastAsia="ar-SA"/>
              </w:rPr>
              <w:t>поселок</w:t>
            </w:r>
            <w:proofErr w:type="spellEnd"/>
            <w:r w:rsidRPr="00527404">
              <w:rPr>
                <w:rFonts w:ascii="Arial" w:eastAsia="Times New Roman" w:hAnsi="Arial" w:cs="Arial"/>
                <w:kern w:val="1"/>
                <w:sz w:val="20"/>
                <w:szCs w:val="20"/>
                <w:lang w:eastAsia="ar-SA"/>
              </w:rPr>
              <w:t xml:space="preserve"> Судиславль» (в редакции постановления администрации городского поселения </w:t>
            </w:r>
            <w:proofErr w:type="spellStart"/>
            <w:r w:rsidRPr="00527404">
              <w:rPr>
                <w:rFonts w:ascii="Arial" w:eastAsia="Times New Roman" w:hAnsi="Arial" w:cs="Arial"/>
                <w:kern w:val="1"/>
                <w:sz w:val="20"/>
                <w:szCs w:val="20"/>
                <w:lang w:eastAsia="ar-SA"/>
              </w:rPr>
              <w:t>поселок</w:t>
            </w:r>
            <w:proofErr w:type="spellEnd"/>
            <w:r w:rsidRPr="00527404">
              <w:rPr>
                <w:rFonts w:ascii="Arial" w:eastAsia="Times New Roman" w:hAnsi="Arial" w:cs="Arial"/>
                <w:kern w:val="1"/>
                <w:sz w:val="20"/>
                <w:szCs w:val="20"/>
                <w:lang w:eastAsia="ar-SA"/>
              </w:rPr>
              <w:t xml:space="preserve"> Судиславль от 08.10.2013г. №81, от 25.10.2016г. №87, от 22.09.2017г. №68, от 25.04.2019г. №47, от 24.06.2019г. №74)</w:t>
            </w:r>
          </w:p>
        </w:tc>
        <w:tc>
          <w:tcPr>
            <w:tcW w:w="438" w:type="dxa"/>
            <w:shd w:val="clear" w:color="auto" w:fill="auto"/>
          </w:tcPr>
          <w:p w:rsidR="005A424F" w:rsidRPr="0055324F" w:rsidRDefault="005A424F"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C33EC5" w:rsidRPr="0055324F" w:rsidRDefault="00C33EC5" w:rsidP="005A424F">
            <w:pPr>
              <w:suppressAutoHyphens/>
              <w:snapToGrid w:val="0"/>
              <w:spacing w:after="0" w:line="200" w:lineRule="atLeast"/>
              <w:ind w:left="-96" w:right="-120"/>
              <w:jc w:val="center"/>
              <w:rPr>
                <w:rFonts w:ascii="Times New Roman" w:eastAsia="Times New Roman" w:hAnsi="Times New Roman" w:cs="Times New Roman"/>
                <w:kern w:val="1"/>
                <w:sz w:val="20"/>
                <w:szCs w:val="20"/>
                <w:lang w:eastAsia="ar-SA"/>
              </w:rPr>
            </w:pPr>
          </w:p>
          <w:p w:rsidR="00527404" w:rsidRDefault="00527404"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01A53"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C630F4"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w:t>
            </w: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5D5809" w:rsidRDefault="005D580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192C61" w:rsidRDefault="00192C61"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p w:rsidR="00B517B9" w:rsidRPr="0055324F" w:rsidRDefault="00B517B9" w:rsidP="009D6D11">
            <w:pPr>
              <w:suppressAutoHyphens/>
              <w:snapToGrid w:val="0"/>
              <w:spacing w:after="0" w:line="200" w:lineRule="atLeast"/>
              <w:ind w:right="-120"/>
              <w:rPr>
                <w:rFonts w:ascii="Times New Roman" w:eastAsia="Times New Roman" w:hAnsi="Times New Roman" w:cs="Times New Roman"/>
                <w:kern w:val="1"/>
                <w:sz w:val="20"/>
                <w:szCs w:val="20"/>
                <w:lang w:eastAsia="ar-SA"/>
              </w:rPr>
            </w:pPr>
          </w:p>
        </w:tc>
      </w:tr>
    </w:tbl>
    <w:p w:rsid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Судиславский муниципальный район</w:t>
      </w:r>
      <w:bookmarkStart w:id="0" w:name="_GoBack"/>
      <w:bookmarkEnd w:id="0"/>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Администрация городского поселения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ПОСТАНОВЛЕНИЕ</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rPr>
          <w:rFonts w:ascii="Arial" w:eastAsia="Times New Roman" w:hAnsi="Arial" w:cs="Arial"/>
          <w:sz w:val="24"/>
          <w:szCs w:val="24"/>
          <w:lang w:eastAsia="ru-RU"/>
        </w:rPr>
      </w:pPr>
      <w:r w:rsidRPr="00C630F4">
        <w:rPr>
          <w:rFonts w:ascii="Arial" w:eastAsia="Times New Roman" w:hAnsi="Arial" w:cs="Arial"/>
          <w:sz w:val="24"/>
          <w:szCs w:val="24"/>
          <w:lang w:eastAsia="ru-RU"/>
        </w:rPr>
        <w:t>25.11.2019 г. № 109</w:t>
      </w:r>
    </w:p>
    <w:p w:rsidR="00C630F4" w:rsidRPr="00C630F4" w:rsidRDefault="00C630F4" w:rsidP="00C630F4">
      <w:pPr>
        <w:tabs>
          <w:tab w:val="left" w:pos="3119"/>
        </w:tabs>
        <w:spacing w:after="0" w:line="240" w:lineRule="auto"/>
        <w:rPr>
          <w:rFonts w:ascii="Arial" w:eastAsia="Times New Roman" w:hAnsi="Arial" w:cs="Arial"/>
          <w:sz w:val="24"/>
          <w:szCs w:val="24"/>
          <w:lang w:eastAsia="ru-RU"/>
        </w:rPr>
      </w:pPr>
      <w:r w:rsidRPr="00C630F4">
        <w:rPr>
          <w:rFonts w:ascii="Arial" w:eastAsia="Times New Roman" w:hAnsi="Arial" w:cs="Arial"/>
          <w:sz w:val="24"/>
          <w:szCs w:val="24"/>
          <w:lang w:eastAsia="ru-RU"/>
        </w:rPr>
        <w:t>Об утверждении муниципальной программы</w:t>
      </w:r>
    </w:p>
    <w:p w:rsidR="00C630F4" w:rsidRPr="00C630F4" w:rsidRDefault="00C630F4" w:rsidP="00C630F4">
      <w:pPr>
        <w:tabs>
          <w:tab w:val="left" w:pos="3119"/>
        </w:tabs>
        <w:spacing w:after="0" w:line="240" w:lineRule="auto"/>
        <w:rPr>
          <w:rFonts w:ascii="Arial" w:eastAsia="Times New Roman" w:hAnsi="Arial" w:cs="Arial"/>
          <w:sz w:val="24"/>
          <w:szCs w:val="24"/>
          <w:lang w:eastAsia="ru-RU"/>
        </w:rPr>
      </w:pPr>
      <w:r w:rsidRPr="00C630F4">
        <w:rPr>
          <w:rFonts w:ascii="Arial" w:eastAsia="Times New Roman" w:hAnsi="Arial" w:cs="Arial"/>
          <w:sz w:val="24"/>
          <w:szCs w:val="24"/>
          <w:lang w:eastAsia="ru-RU"/>
        </w:rPr>
        <w:t>«Формирование комфортной городской среды</w:t>
      </w:r>
    </w:p>
    <w:p w:rsidR="00C630F4" w:rsidRPr="00C630F4" w:rsidRDefault="00C630F4" w:rsidP="00C630F4">
      <w:pPr>
        <w:tabs>
          <w:tab w:val="left" w:pos="3119"/>
        </w:tabs>
        <w:spacing w:after="0" w:line="240" w:lineRule="auto"/>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на территории городского поселения </w:t>
      </w:r>
      <w:proofErr w:type="spellStart"/>
      <w:r w:rsidRPr="00C630F4">
        <w:rPr>
          <w:rFonts w:ascii="Arial" w:eastAsia="Times New Roman" w:hAnsi="Arial" w:cs="Arial"/>
          <w:sz w:val="24"/>
          <w:szCs w:val="24"/>
          <w:lang w:eastAsia="ru-RU"/>
        </w:rPr>
        <w:t>поселок</w:t>
      </w:r>
      <w:proofErr w:type="spellEnd"/>
    </w:p>
    <w:p w:rsidR="00C630F4" w:rsidRPr="00C630F4" w:rsidRDefault="00C630F4" w:rsidP="00C630F4">
      <w:pPr>
        <w:tabs>
          <w:tab w:val="left" w:pos="3119"/>
        </w:tabs>
        <w:spacing w:after="0" w:line="240" w:lineRule="auto"/>
        <w:rPr>
          <w:rFonts w:ascii="Arial" w:eastAsia="Times New Roman" w:hAnsi="Arial" w:cs="Arial"/>
          <w:sz w:val="24"/>
          <w:szCs w:val="24"/>
          <w:lang w:eastAsia="ru-RU"/>
        </w:rPr>
      </w:pPr>
      <w:r w:rsidRPr="00C630F4">
        <w:rPr>
          <w:rFonts w:ascii="Arial" w:eastAsia="Times New Roman" w:hAnsi="Arial" w:cs="Arial"/>
          <w:sz w:val="24"/>
          <w:szCs w:val="24"/>
          <w:lang w:eastAsia="ru-RU"/>
        </w:rPr>
        <w:t>Судиславль Судиславского муниципального</w:t>
      </w:r>
    </w:p>
    <w:p w:rsidR="00C630F4" w:rsidRPr="00C630F4" w:rsidRDefault="00C630F4" w:rsidP="00C630F4">
      <w:pPr>
        <w:tabs>
          <w:tab w:val="left" w:pos="3119"/>
        </w:tabs>
        <w:spacing w:after="0" w:line="240" w:lineRule="auto"/>
        <w:rPr>
          <w:rFonts w:ascii="Arial" w:eastAsia="Times New Roman" w:hAnsi="Arial" w:cs="Arial"/>
          <w:sz w:val="24"/>
          <w:szCs w:val="24"/>
          <w:lang w:eastAsia="ru-RU"/>
        </w:rPr>
      </w:pPr>
      <w:r w:rsidRPr="00C630F4">
        <w:rPr>
          <w:rFonts w:ascii="Arial" w:eastAsia="Times New Roman" w:hAnsi="Arial" w:cs="Arial"/>
          <w:sz w:val="24"/>
          <w:szCs w:val="24"/>
          <w:lang w:eastAsia="ru-RU"/>
        </w:rPr>
        <w:t>района на 2018-2024 годы»</w:t>
      </w:r>
    </w:p>
    <w:p w:rsidR="00C630F4" w:rsidRPr="00C630F4" w:rsidRDefault="00C630F4" w:rsidP="00C630F4">
      <w:pPr>
        <w:tabs>
          <w:tab w:val="left" w:pos="3119"/>
        </w:tabs>
        <w:spacing w:after="0" w:line="240" w:lineRule="auto"/>
        <w:rPr>
          <w:rFonts w:ascii="Arial" w:eastAsia="Times New Roman" w:hAnsi="Arial" w:cs="Arial"/>
          <w:sz w:val="24"/>
          <w:szCs w:val="24"/>
          <w:lang w:eastAsia="ru-RU"/>
        </w:rPr>
      </w:pPr>
    </w:p>
    <w:p w:rsidR="00C630F4" w:rsidRPr="00C630F4" w:rsidRDefault="00C630F4" w:rsidP="00C630F4">
      <w:pPr>
        <w:widowControl w:val="0"/>
        <w:shd w:val="clear" w:color="auto" w:fill="FFFFFF"/>
        <w:tabs>
          <w:tab w:val="left" w:pos="3119"/>
        </w:tabs>
        <w:suppressAutoHyphens/>
        <w:autoSpaceDE w:val="0"/>
        <w:spacing w:after="0" w:line="240" w:lineRule="auto"/>
        <w:ind w:firstLine="709"/>
        <w:jc w:val="both"/>
        <w:rPr>
          <w:rFonts w:ascii="Arial" w:eastAsia="Times New Roman" w:hAnsi="Arial" w:cs="Arial"/>
          <w:sz w:val="24"/>
          <w:szCs w:val="24"/>
          <w:lang w:eastAsia="ar-SA"/>
        </w:rPr>
      </w:pPr>
      <w:r w:rsidRPr="00C630F4">
        <w:rPr>
          <w:rFonts w:ascii="Arial" w:eastAsia="Times New Roman" w:hAnsi="Arial" w:cs="Arial"/>
          <w:sz w:val="24"/>
          <w:szCs w:val="24"/>
          <w:lang w:eastAsia="ar-SA"/>
        </w:rPr>
        <w:t xml:space="preserve">В целях приведения муниципальной программы «Формирование современной городской среды на территории городского поселения </w:t>
      </w:r>
      <w:proofErr w:type="spellStart"/>
      <w:r w:rsidRPr="00C630F4">
        <w:rPr>
          <w:rFonts w:ascii="Arial" w:eastAsia="Times New Roman" w:hAnsi="Arial" w:cs="Arial"/>
          <w:sz w:val="24"/>
          <w:szCs w:val="24"/>
          <w:lang w:eastAsia="ar-SA"/>
        </w:rPr>
        <w:t>поселок</w:t>
      </w:r>
      <w:proofErr w:type="spellEnd"/>
      <w:r w:rsidRPr="00C630F4">
        <w:rPr>
          <w:rFonts w:ascii="Arial" w:eastAsia="Times New Roman" w:hAnsi="Arial" w:cs="Arial"/>
          <w:sz w:val="24"/>
          <w:szCs w:val="24"/>
          <w:lang w:eastAsia="ar-SA"/>
        </w:rPr>
        <w:t xml:space="preserve"> Судиславль Судиславского муниципального района на 2018 – 2022 годы» в соответствие с методическими рекомендациями, </w:t>
      </w:r>
      <w:proofErr w:type="spellStart"/>
      <w:r w:rsidRPr="00C630F4">
        <w:rPr>
          <w:rFonts w:ascii="Arial" w:eastAsia="Times New Roman" w:hAnsi="Arial" w:cs="Arial"/>
          <w:sz w:val="24"/>
          <w:szCs w:val="24"/>
          <w:lang w:eastAsia="ar-SA"/>
        </w:rPr>
        <w:t>утвержденными</w:t>
      </w:r>
      <w:proofErr w:type="spellEnd"/>
      <w:r w:rsidRPr="00C630F4">
        <w:rPr>
          <w:rFonts w:ascii="Arial" w:eastAsia="Times New Roman" w:hAnsi="Arial" w:cs="Arial"/>
          <w:sz w:val="24"/>
          <w:szCs w:val="24"/>
          <w:lang w:eastAsia="ar-SA"/>
        </w:rPr>
        <w:t xml:space="preserve"> приказом Минстроя России от 18.03.2019 г. № 162/</w:t>
      </w:r>
      <w:proofErr w:type="spellStart"/>
      <w:r w:rsidRPr="00C630F4">
        <w:rPr>
          <w:rFonts w:ascii="Arial" w:eastAsia="Times New Roman" w:hAnsi="Arial" w:cs="Arial"/>
          <w:sz w:val="24"/>
          <w:szCs w:val="24"/>
          <w:lang w:eastAsia="ar-SA"/>
        </w:rPr>
        <w:t>пр</w:t>
      </w:r>
      <w:proofErr w:type="spellEnd"/>
      <w:r w:rsidRPr="00C630F4">
        <w:rPr>
          <w:rFonts w:ascii="Arial" w:eastAsia="Times New Roman" w:hAnsi="Arial" w:cs="Arial"/>
          <w:sz w:val="24"/>
          <w:szCs w:val="24"/>
          <w:lang w:eastAsia="ar-SA"/>
        </w:rPr>
        <w:t xml:space="preserve"> и методическими рекомендациями, </w:t>
      </w:r>
      <w:proofErr w:type="spellStart"/>
      <w:r w:rsidRPr="00C630F4">
        <w:rPr>
          <w:rFonts w:ascii="Arial" w:eastAsia="Times New Roman" w:hAnsi="Arial" w:cs="Arial"/>
          <w:sz w:val="24"/>
          <w:szCs w:val="24"/>
          <w:lang w:eastAsia="ar-SA"/>
        </w:rPr>
        <w:t>утвержденными</w:t>
      </w:r>
      <w:proofErr w:type="spellEnd"/>
      <w:r w:rsidRPr="00C630F4">
        <w:rPr>
          <w:rFonts w:ascii="Arial" w:eastAsia="Times New Roman" w:hAnsi="Arial" w:cs="Arial"/>
          <w:sz w:val="24"/>
          <w:szCs w:val="24"/>
          <w:lang w:eastAsia="ar-SA"/>
        </w:rPr>
        <w:t xml:space="preserve"> приказом Минстроя России от 06.04.2017 г. № 691/</w:t>
      </w:r>
      <w:proofErr w:type="spellStart"/>
      <w:r w:rsidRPr="00C630F4">
        <w:rPr>
          <w:rFonts w:ascii="Arial" w:eastAsia="Times New Roman" w:hAnsi="Arial" w:cs="Arial"/>
          <w:sz w:val="24"/>
          <w:szCs w:val="24"/>
          <w:lang w:eastAsia="ar-SA"/>
        </w:rPr>
        <w:t>пр</w:t>
      </w:r>
      <w:proofErr w:type="spellEnd"/>
      <w:r w:rsidRPr="00C630F4">
        <w:rPr>
          <w:rFonts w:ascii="Arial" w:eastAsia="Times New Roman" w:hAnsi="Arial" w:cs="Arial"/>
          <w:sz w:val="24"/>
          <w:szCs w:val="24"/>
          <w:lang w:eastAsia="ar-SA"/>
        </w:rPr>
        <w:t xml:space="preserve">, руководствуясь Уставом муниципального образования городское поселение </w:t>
      </w:r>
      <w:proofErr w:type="spellStart"/>
      <w:r w:rsidRPr="00C630F4">
        <w:rPr>
          <w:rFonts w:ascii="Arial" w:eastAsia="Times New Roman" w:hAnsi="Arial" w:cs="Arial"/>
          <w:sz w:val="24"/>
          <w:szCs w:val="24"/>
          <w:lang w:eastAsia="ar-SA"/>
        </w:rPr>
        <w:t>поселок</w:t>
      </w:r>
      <w:proofErr w:type="spellEnd"/>
      <w:r w:rsidRPr="00C630F4">
        <w:rPr>
          <w:rFonts w:ascii="Arial" w:eastAsia="Times New Roman" w:hAnsi="Arial" w:cs="Arial"/>
          <w:sz w:val="24"/>
          <w:szCs w:val="24"/>
          <w:lang w:eastAsia="ar-SA"/>
        </w:rPr>
        <w:t xml:space="preserve"> Судиславль Судиславского муниципального района, </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Администрация городского поселения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 постановляет:</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1. Утвердить прилагаемую муниципальную программу «Формирование комфортной городской среды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на 2018-2024 годы».</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 Признать утратившими силу:</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постановление администрации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 37 от 28.04.2018 г. " Об утверждении муниципальной программы «Формирование современной городской среды на </w:t>
      </w:r>
      <w:r w:rsidRPr="00C630F4">
        <w:rPr>
          <w:rFonts w:ascii="Arial" w:eastAsia="Arial" w:hAnsi="Arial" w:cs="Arial"/>
          <w:kern w:val="2"/>
          <w:sz w:val="24"/>
          <w:szCs w:val="24"/>
          <w:lang w:eastAsia="zh-CN" w:bidi="hi-IN"/>
        </w:rPr>
        <w:lastRenderedPageBreak/>
        <w:t xml:space="preserve">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на 2018-2022 годы»";</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постановление администрации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 33 от 19.03.2019 года "О внесении изменений в постановление администрации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Костромской № 37 от 28.04.2018 года " Об утверждении муниципальной программы «Формирование современной городской среды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на 2018-2022 годы»".</w:t>
      </w:r>
    </w:p>
    <w:p w:rsidR="00C630F4" w:rsidRPr="00C630F4" w:rsidRDefault="00C630F4" w:rsidP="00C630F4">
      <w:pPr>
        <w:widowControl w:val="0"/>
        <w:tabs>
          <w:tab w:val="left" w:pos="3119"/>
        </w:tabs>
        <w:suppressAutoHyphens/>
        <w:autoSpaceDE w:val="0"/>
        <w:spacing w:after="0" w:line="240" w:lineRule="auto"/>
        <w:ind w:firstLine="540"/>
        <w:jc w:val="both"/>
        <w:rPr>
          <w:rFonts w:ascii="Arial" w:eastAsia="Times New Roman" w:hAnsi="Arial" w:cs="Arial"/>
          <w:sz w:val="24"/>
          <w:szCs w:val="24"/>
          <w:lang w:eastAsia="ar-SA"/>
        </w:rPr>
      </w:pPr>
      <w:r w:rsidRPr="00C630F4">
        <w:rPr>
          <w:rFonts w:ascii="Arial" w:eastAsia="Times New Roman" w:hAnsi="Arial" w:cs="Arial"/>
          <w:sz w:val="24"/>
          <w:szCs w:val="24"/>
          <w:lang w:eastAsia="ru-RU"/>
        </w:rPr>
        <w:t>3.</w:t>
      </w:r>
      <w:r w:rsidRPr="00C630F4">
        <w:rPr>
          <w:rFonts w:ascii="Arial" w:eastAsia="Times New Roman" w:hAnsi="Arial" w:cs="Arial"/>
          <w:sz w:val="24"/>
          <w:szCs w:val="24"/>
          <w:lang w:eastAsia="ar-SA"/>
        </w:rPr>
        <w:t xml:space="preserve"> Контроль за исполнением постановления оставляю за собой.</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4. Настоящее постановление вступает в силу со дня его официального опубликования.</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Глава городского поселения</w:t>
      </w:r>
    </w:p>
    <w:p w:rsidR="00C630F4" w:rsidRPr="00C630F4" w:rsidRDefault="00C630F4" w:rsidP="00C630F4">
      <w:pPr>
        <w:tabs>
          <w:tab w:val="left" w:pos="3119"/>
        </w:tabs>
        <w:spacing w:after="0" w:line="240" w:lineRule="auto"/>
        <w:jc w:val="both"/>
        <w:rPr>
          <w:rFonts w:ascii="Arial" w:eastAsia="Times New Roman" w:hAnsi="Arial" w:cs="Arial"/>
          <w:iCs/>
          <w:sz w:val="24"/>
          <w:szCs w:val="24"/>
          <w:lang w:eastAsia="ru-RU"/>
        </w:rPr>
      </w:pP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w:t>
      </w:r>
      <w:proofErr w:type="gramStart"/>
      <w:r w:rsidRPr="00C630F4">
        <w:rPr>
          <w:rFonts w:ascii="Arial" w:eastAsia="Times New Roman" w:hAnsi="Arial" w:cs="Arial"/>
          <w:sz w:val="24"/>
          <w:szCs w:val="24"/>
          <w:lang w:eastAsia="ru-RU"/>
        </w:rPr>
        <w:t>Судиславль:</w:t>
      </w:r>
      <w:r w:rsidRPr="00C630F4">
        <w:rPr>
          <w:rFonts w:ascii="Arial" w:eastAsia="Times New Roman" w:hAnsi="Arial" w:cs="Arial"/>
          <w:sz w:val="24"/>
          <w:szCs w:val="24"/>
          <w:lang w:eastAsia="ru-RU"/>
        </w:rPr>
        <w:tab/>
      </w:r>
      <w:proofErr w:type="gramEnd"/>
      <w:r w:rsidRPr="00C630F4">
        <w:rPr>
          <w:rFonts w:ascii="Arial" w:eastAsia="Times New Roman" w:hAnsi="Arial" w:cs="Arial"/>
          <w:sz w:val="24"/>
          <w:szCs w:val="24"/>
          <w:lang w:eastAsia="ru-RU"/>
        </w:rPr>
        <w:tab/>
      </w:r>
      <w:r w:rsidRPr="00C630F4">
        <w:rPr>
          <w:rFonts w:ascii="Arial" w:eastAsia="Times New Roman" w:hAnsi="Arial" w:cs="Arial"/>
          <w:sz w:val="24"/>
          <w:szCs w:val="24"/>
          <w:lang w:eastAsia="ru-RU"/>
        </w:rPr>
        <w:tab/>
      </w:r>
      <w:r w:rsidRPr="00C630F4">
        <w:rPr>
          <w:rFonts w:ascii="Arial" w:eastAsia="Times New Roman" w:hAnsi="Arial" w:cs="Arial"/>
          <w:sz w:val="24"/>
          <w:szCs w:val="24"/>
          <w:lang w:eastAsia="ru-RU"/>
        </w:rPr>
        <w:tab/>
      </w:r>
      <w:r w:rsidRPr="00C630F4">
        <w:rPr>
          <w:rFonts w:ascii="Arial" w:eastAsia="Times New Roman" w:hAnsi="Arial" w:cs="Arial"/>
          <w:sz w:val="24"/>
          <w:szCs w:val="24"/>
          <w:lang w:eastAsia="ru-RU"/>
        </w:rPr>
        <w:tab/>
      </w:r>
      <w:r w:rsidRPr="00C630F4">
        <w:rPr>
          <w:rFonts w:ascii="Arial" w:eastAsia="Times New Roman" w:hAnsi="Arial" w:cs="Arial"/>
          <w:sz w:val="24"/>
          <w:szCs w:val="24"/>
          <w:lang w:eastAsia="ru-RU"/>
        </w:rPr>
        <w:tab/>
      </w:r>
      <w:r w:rsidRPr="00C630F4">
        <w:rPr>
          <w:rFonts w:ascii="Arial" w:eastAsia="Times New Roman" w:hAnsi="Arial" w:cs="Arial"/>
          <w:sz w:val="24"/>
          <w:szCs w:val="24"/>
          <w:lang w:eastAsia="ru-RU"/>
        </w:rPr>
        <w:tab/>
      </w:r>
      <w:r w:rsidRPr="00C630F4">
        <w:rPr>
          <w:rFonts w:ascii="Arial" w:eastAsia="Times New Roman" w:hAnsi="Arial" w:cs="Arial"/>
          <w:sz w:val="24"/>
          <w:szCs w:val="24"/>
          <w:lang w:eastAsia="ru-RU"/>
        </w:rPr>
        <w:tab/>
      </w:r>
      <w:proofErr w:type="spellStart"/>
      <w:r w:rsidRPr="00C630F4">
        <w:rPr>
          <w:rFonts w:ascii="Arial" w:eastAsia="Times New Roman" w:hAnsi="Arial" w:cs="Arial"/>
          <w:sz w:val="24"/>
          <w:szCs w:val="24"/>
          <w:lang w:eastAsia="ru-RU"/>
        </w:rPr>
        <w:t>М.А.Беляева</w:t>
      </w:r>
      <w:proofErr w:type="spellEnd"/>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r w:rsidRPr="00C630F4">
        <w:rPr>
          <w:rFonts w:ascii="Arial" w:eastAsia="Times New Roman" w:hAnsi="Arial" w:cs="Arial"/>
          <w:sz w:val="24"/>
          <w:szCs w:val="24"/>
          <w:lang w:eastAsia="ru-RU"/>
        </w:rPr>
        <w:t>Приложение</w:t>
      </w:r>
    </w:p>
    <w:p w:rsidR="00C630F4" w:rsidRPr="00C630F4" w:rsidRDefault="00C630F4" w:rsidP="00C630F4">
      <w:pPr>
        <w:tabs>
          <w:tab w:val="left" w:pos="3119"/>
        </w:tabs>
        <w:spacing w:after="0" w:line="240" w:lineRule="auto"/>
        <w:jc w:val="right"/>
        <w:rPr>
          <w:rFonts w:ascii="Arial" w:eastAsia="Calibri" w:hAnsi="Arial" w:cs="Arial"/>
          <w:sz w:val="24"/>
          <w:szCs w:val="24"/>
        </w:rPr>
      </w:pPr>
      <w:r w:rsidRPr="00C630F4">
        <w:rPr>
          <w:rFonts w:ascii="Arial" w:eastAsia="Times New Roman" w:hAnsi="Arial" w:cs="Arial"/>
          <w:sz w:val="24"/>
          <w:szCs w:val="24"/>
          <w:lang w:eastAsia="ru-RU"/>
        </w:rPr>
        <w:t xml:space="preserve">к постановлению </w:t>
      </w:r>
      <w:r w:rsidRPr="00C630F4">
        <w:rPr>
          <w:rFonts w:ascii="Arial" w:eastAsia="Calibri" w:hAnsi="Arial" w:cs="Arial"/>
          <w:sz w:val="24"/>
          <w:szCs w:val="24"/>
        </w:rPr>
        <w:t>администрации</w:t>
      </w:r>
    </w:p>
    <w:p w:rsidR="00C630F4" w:rsidRPr="00C630F4" w:rsidRDefault="00C630F4" w:rsidP="00C630F4">
      <w:pPr>
        <w:tabs>
          <w:tab w:val="left" w:pos="3119"/>
        </w:tabs>
        <w:spacing w:after="0" w:line="240" w:lineRule="auto"/>
        <w:jc w:val="right"/>
        <w:rPr>
          <w:rFonts w:ascii="Arial" w:eastAsia="Calibri" w:hAnsi="Arial" w:cs="Arial"/>
          <w:sz w:val="24"/>
          <w:szCs w:val="24"/>
        </w:rPr>
      </w:pPr>
      <w:r w:rsidRPr="00C630F4">
        <w:rPr>
          <w:rFonts w:ascii="Arial" w:eastAsia="Calibri" w:hAnsi="Arial" w:cs="Arial"/>
          <w:sz w:val="24"/>
          <w:szCs w:val="24"/>
        </w:rPr>
        <w:t xml:space="preserve">городского поселения </w:t>
      </w:r>
      <w:proofErr w:type="spellStart"/>
      <w:r w:rsidRPr="00C630F4">
        <w:rPr>
          <w:rFonts w:ascii="Arial" w:eastAsia="Calibri" w:hAnsi="Arial" w:cs="Arial"/>
          <w:sz w:val="24"/>
          <w:szCs w:val="24"/>
        </w:rPr>
        <w:t>поселок</w:t>
      </w:r>
      <w:proofErr w:type="spellEnd"/>
      <w:r w:rsidRPr="00C630F4">
        <w:rPr>
          <w:rFonts w:ascii="Arial" w:eastAsia="Calibri" w:hAnsi="Arial" w:cs="Arial"/>
          <w:sz w:val="24"/>
          <w:szCs w:val="24"/>
        </w:rPr>
        <w:t xml:space="preserve"> Судиславль</w:t>
      </w:r>
    </w:p>
    <w:p w:rsidR="00C630F4" w:rsidRPr="00C630F4" w:rsidRDefault="00C630F4" w:rsidP="00C630F4">
      <w:pPr>
        <w:tabs>
          <w:tab w:val="left" w:pos="3119"/>
        </w:tabs>
        <w:spacing w:after="0" w:line="240" w:lineRule="auto"/>
        <w:jc w:val="right"/>
        <w:rPr>
          <w:rFonts w:ascii="Arial" w:eastAsia="Calibri" w:hAnsi="Arial" w:cs="Arial"/>
          <w:sz w:val="24"/>
          <w:szCs w:val="24"/>
        </w:rPr>
      </w:pPr>
      <w:r w:rsidRPr="00C630F4">
        <w:rPr>
          <w:rFonts w:ascii="Arial" w:eastAsia="Calibri" w:hAnsi="Arial" w:cs="Arial"/>
          <w:sz w:val="24"/>
          <w:szCs w:val="24"/>
        </w:rPr>
        <w:t>Судиславского муниципального района</w:t>
      </w:r>
    </w:p>
    <w:p w:rsidR="00C630F4" w:rsidRPr="00C630F4" w:rsidRDefault="00C630F4" w:rsidP="00C630F4">
      <w:pPr>
        <w:tabs>
          <w:tab w:val="left" w:pos="3119"/>
        </w:tabs>
        <w:spacing w:after="0" w:line="240" w:lineRule="auto"/>
        <w:jc w:val="right"/>
        <w:rPr>
          <w:rFonts w:ascii="Arial" w:eastAsia="Calibri" w:hAnsi="Arial" w:cs="Arial"/>
          <w:sz w:val="24"/>
          <w:szCs w:val="24"/>
        </w:rPr>
      </w:pPr>
      <w:r w:rsidRPr="00C630F4">
        <w:rPr>
          <w:rFonts w:ascii="Arial" w:eastAsia="Calibri" w:hAnsi="Arial" w:cs="Arial"/>
          <w:sz w:val="24"/>
          <w:szCs w:val="24"/>
        </w:rPr>
        <w:t>Костромской области</w:t>
      </w: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r w:rsidRPr="00C630F4">
        <w:rPr>
          <w:rFonts w:ascii="Arial" w:eastAsia="Times New Roman" w:hAnsi="Arial" w:cs="Arial"/>
          <w:sz w:val="24"/>
          <w:szCs w:val="24"/>
          <w:lang w:eastAsia="ru-RU"/>
        </w:rPr>
        <w:t>от 25.11. 2019 года № 109</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widowControl w:val="0"/>
        <w:tabs>
          <w:tab w:val="left" w:pos="3119"/>
        </w:tabs>
        <w:suppressAutoHyphens/>
        <w:autoSpaceDE w:val="0"/>
        <w:spacing w:after="0" w:line="240" w:lineRule="auto"/>
        <w:jc w:val="center"/>
        <w:rPr>
          <w:rFonts w:ascii="Arial" w:eastAsia="Times New Roman" w:hAnsi="Arial" w:cs="Arial"/>
          <w:bCs/>
          <w:kern w:val="2"/>
          <w:sz w:val="24"/>
          <w:szCs w:val="24"/>
          <w:lang w:eastAsia="zh-CN"/>
        </w:rPr>
      </w:pPr>
      <w:r w:rsidRPr="00C630F4">
        <w:rPr>
          <w:rFonts w:ascii="Arial" w:eastAsia="Times New Roman" w:hAnsi="Arial" w:cs="Arial"/>
          <w:bCs/>
          <w:kern w:val="2"/>
          <w:sz w:val="24"/>
          <w:szCs w:val="24"/>
          <w:lang w:eastAsia="zh-CN"/>
        </w:rPr>
        <w:t>Муниципальная программа</w:t>
      </w:r>
    </w:p>
    <w:p w:rsidR="00C630F4" w:rsidRPr="00C630F4" w:rsidRDefault="00C630F4" w:rsidP="00C630F4">
      <w:pPr>
        <w:widowControl w:val="0"/>
        <w:tabs>
          <w:tab w:val="left" w:pos="3119"/>
        </w:tabs>
        <w:suppressAutoHyphens/>
        <w:autoSpaceDE w:val="0"/>
        <w:spacing w:after="0" w:line="240" w:lineRule="auto"/>
        <w:jc w:val="center"/>
        <w:rPr>
          <w:rFonts w:ascii="Arial" w:eastAsia="Times New Roman" w:hAnsi="Arial" w:cs="Arial"/>
          <w:bCs/>
          <w:kern w:val="2"/>
          <w:sz w:val="24"/>
          <w:szCs w:val="24"/>
          <w:lang w:eastAsia="zh-CN"/>
        </w:rPr>
      </w:pPr>
      <w:r w:rsidRPr="00C630F4">
        <w:rPr>
          <w:rFonts w:ascii="Arial" w:eastAsia="Times New Roman" w:hAnsi="Arial" w:cs="Arial"/>
          <w:bCs/>
          <w:kern w:val="2"/>
          <w:sz w:val="24"/>
          <w:szCs w:val="24"/>
          <w:lang w:eastAsia="zh-CN"/>
        </w:rPr>
        <w:t xml:space="preserve">"Формирование комфортной городской среды на территории городского поселения </w:t>
      </w:r>
      <w:proofErr w:type="spellStart"/>
      <w:r w:rsidRPr="00C630F4">
        <w:rPr>
          <w:rFonts w:ascii="Arial" w:eastAsia="Times New Roman" w:hAnsi="Arial" w:cs="Arial"/>
          <w:bCs/>
          <w:kern w:val="2"/>
          <w:sz w:val="24"/>
          <w:szCs w:val="24"/>
          <w:lang w:eastAsia="zh-CN"/>
        </w:rPr>
        <w:t>поселок</w:t>
      </w:r>
      <w:proofErr w:type="spellEnd"/>
      <w:r w:rsidRPr="00C630F4">
        <w:rPr>
          <w:rFonts w:ascii="Arial" w:eastAsia="Times New Roman" w:hAnsi="Arial" w:cs="Arial"/>
          <w:bCs/>
          <w:kern w:val="2"/>
          <w:sz w:val="24"/>
          <w:szCs w:val="24"/>
          <w:lang w:eastAsia="zh-CN"/>
        </w:rPr>
        <w:t xml:space="preserve"> Судиславль Судиславского муниципального района на 2018-2024 годы»</w:t>
      </w:r>
    </w:p>
    <w:p w:rsidR="00C630F4" w:rsidRPr="00C630F4" w:rsidRDefault="00C630F4" w:rsidP="00C630F4">
      <w:pPr>
        <w:widowControl w:val="0"/>
        <w:tabs>
          <w:tab w:val="left" w:pos="3119"/>
        </w:tabs>
        <w:suppressAutoHyphens/>
        <w:autoSpaceDE w:val="0"/>
        <w:spacing w:after="0" w:line="240" w:lineRule="auto"/>
        <w:jc w:val="center"/>
        <w:rPr>
          <w:rFonts w:ascii="Arial" w:eastAsia="Times New Roman" w:hAnsi="Arial" w:cs="Arial"/>
          <w:bCs/>
          <w:kern w:val="2"/>
          <w:sz w:val="24"/>
          <w:szCs w:val="24"/>
          <w:lang w:eastAsia="zh-CN"/>
        </w:rPr>
      </w:pPr>
    </w:p>
    <w:p w:rsidR="00C630F4" w:rsidRPr="00C630F4" w:rsidRDefault="00C630F4" w:rsidP="00C630F4">
      <w:pPr>
        <w:tabs>
          <w:tab w:val="left" w:pos="3119"/>
        </w:tabs>
        <w:suppressAutoHyphens/>
        <w:spacing w:after="0" w:line="240" w:lineRule="auto"/>
        <w:jc w:val="center"/>
        <w:rPr>
          <w:rFonts w:ascii="Arial" w:eastAsia="Times New Roman" w:hAnsi="Arial" w:cs="Arial"/>
          <w:kern w:val="2"/>
          <w:sz w:val="24"/>
          <w:szCs w:val="24"/>
          <w:lang w:eastAsia="zh-CN" w:bidi="hi-IN"/>
        </w:rPr>
      </w:pPr>
      <w:r w:rsidRPr="00C630F4">
        <w:rPr>
          <w:rFonts w:ascii="Arial" w:eastAsia="Arial" w:hAnsi="Arial" w:cs="Arial"/>
          <w:kern w:val="2"/>
          <w:sz w:val="24"/>
          <w:szCs w:val="24"/>
          <w:lang w:eastAsia="zh-CN" w:bidi="hi-IN"/>
        </w:rPr>
        <w:t>Раздел I. ПАСПОРТ МУНИЦИПАЛЬНОЙ ПРОГРАММЫ «ФОРМИРОВАНИЕ КОМФОРТНОЙ ГОРОДСКОЙ СРЕДЫ НА ТЕРРИТОРИИ ГОРОДСКОГО ПОСЕЛЕНИЯ ПОСЕЛОК СУДИСЛАВЛЬ СУДИСЛАВСКОГО МУНИЦИПАЛЬНОГО РАЙОНА НА 2018-2024 ГОДЫ»</w:t>
      </w: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p>
    <w:tbl>
      <w:tblPr>
        <w:tblW w:w="9780" w:type="dxa"/>
        <w:tblInd w:w="204" w:type="dxa"/>
        <w:tblLayout w:type="fixed"/>
        <w:tblCellMar>
          <w:top w:w="62" w:type="dxa"/>
          <w:left w:w="62" w:type="dxa"/>
          <w:bottom w:w="62" w:type="dxa"/>
          <w:right w:w="62" w:type="dxa"/>
        </w:tblCellMar>
        <w:tblLook w:val="04A0" w:firstRow="1" w:lastRow="0" w:firstColumn="1" w:lastColumn="0" w:noHBand="0" w:noVBand="1"/>
      </w:tblPr>
      <w:tblGrid>
        <w:gridCol w:w="3317"/>
        <w:gridCol w:w="85"/>
        <w:gridCol w:w="6378"/>
      </w:tblGrid>
      <w:tr w:rsidR="00C630F4" w:rsidRPr="00C630F4" w:rsidTr="00C630F4">
        <w:tc>
          <w:tcPr>
            <w:tcW w:w="3317"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Ответственный исполнитель программы </w:t>
            </w:r>
          </w:p>
        </w:tc>
        <w:tc>
          <w:tcPr>
            <w:tcW w:w="6464" w:type="dxa"/>
            <w:gridSpan w:val="2"/>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Администрация городского поселения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w:t>
            </w:r>
          </w:p>
        </w:tc>
      </w:tr>
      <w:tr w:rsidR="00C630F4" w:rsidRPr="00C630F4" w:rsidTr="00C630F4">
        <w:tc>
          <w:tcPr>
            <w:tcW w:w="9781" w:type="dxa"/>
            <w:gridSpan w:val="3"/>
            <w:tcBorders>
              <w:top w:val="single" w:sz="4" w:space="0" w:color="auto"/>
              <w:left w:val="single" w:sz="4" w:space="0" w:color="auto"/>
              <w:bottom w:val="single" w:sz="4" w:space="0" w:color="auto"/>
              <w:right w:val="single" w:sz="4" w:space="0" w:color="auto"/>
            </w:tcBorders>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p>
        </w:tc>
      </w:tr>
      <w:tr w:rsidR="00C630F4" w:rsidRPr="00C630F4" w:rsidTr="00C630F4">
        <w:tc>
          <w:tcPr>
            <w:tcW w:w="3402" w:type="dxa"/>
            <w:gridSpan w:val="2"/>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Исполнители программы</w:t>
            </w:r>
          </w:p>
        </w:tc>
        <w:tc>
          <w:tcPr>
            <w:tcW w:w="6379"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Администрация городского поселения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w:t>
            </w:r>
          </w:p>
        </w:tc>
      </w:tr>
      <w:tr w:rsidR="00C630F4" w:rsidRPr="00C630F4" w:rsidTr="00C630F4">
        <w:tc>
          <w:tcPr>
            <w:tcW w:w="3402" w:type="dxa"/>
            <w:gridSpan w:val="2"/>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Участники программы</w:t>
            </w:r>
          </w:p>
        </w:tc>
        <w:tc>
          <w:tcPr>
            <w:tcW w:w="6379"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widowControl w:val="0"/>
              <w:numPr>
                <w:ilvl w:val="0"/>
                <w:numId w:val="45"/>
              </w:numPr>
              <w:tabs>
                <w:tab w:val="left" w:pos="-77"/>
                <w:tab w:val="left" w:pos="3119"/>
              </w:tabs>
              <w:spacing w:before="120" w:after="0" w:line="322" w:lineRule="exact"/>
              <w:ind w:hanging="360"/>
              <w:jc w:val="both"/>
              <w:rPr>
                <w:rFonts w:ascii="Arial" w:eastAsia="Calibri" w:hAnsi="Arial" w:cs="Arial"/>
                <w:sz w:val="24"/>
                <w:szCs w:val="24"/>
              </w:rPr>
            </w:pPr>
            <w:r w:rsidRPr="00C630F4">
              <w:rPr>
                <w:rFonts w:ascii="Arial" w:eastAsia="Calibri" w:hAnsi="Arial" w:cs="Arial"/>
                <w:color w:val="000000"/>
                <w:sz w:val="24"/>
                <w:szCs w:val="24"/>
                <w:shd w:val="clear" w:color="auto" w:fill="FFFFFF"/>
              </w:rPr>
              <w:t xml:space="preserve">Подрядные организации, </w:t>
            </w:r>
            <w:proofErr w:type="spellStart"/>
            <w:r w:rsidRPr="00C630F4">
              <w:rPr>
                <w:rFonts w:ascii="Arial" w:eastAsia="Calibri" w:hAnsi="Arial" w:cs="Arial"/>
                <w:color w:val="000000"/>
                <w:sz w:val="24"/>
                <w:szCs w:val="24"/>
                <w:shd w:val="clear" w:color="auto" w:fill="FFFFFF"/>
              </w:rPr>
              <w:t>определенные</w:t>
            </w:r>
            <w:proofErr w:type="spellEnd"/>
            <w:r w:rsidRPr="00C630F4">
              <w:rPr>
                <w:rFonts w:ascii="Arial" w:eastAsia="Calibri" w:hAnsi="Arial" w:cs="Arial"/>
                <w:color w:val="000000"/>
                <w:sz w:val="24"/>
                <w:szCs w:val="24"/>
                <w:shd w:val="clear" w:color="auto" w:fill="FFFFFF"/>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население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w:t>
            </w:r>
          </w:p>
        </w:tc>
      </w:tr>
      <w:tr w:rsidR="00C630F4" w:rsidRPr="00C630F4" w:rsidTr="00C630F4">
        <w:tc>
          <w:tcPr>
            <w:tcW w:w="9781" w:type="dxa"/>
            <w:gridSpan w:val="3"/>
            <w:tcBorders>
              <w:top w:val="single" w:sz="4" w:space="0" w:color="auto"/>
              <w:left w:val="single" w:sz="4" w:space="0" w:color="auto"/>
              <w:bottom w:val="single" w:sz="4" w:space="0" w:color="auto"/>
              <w:right w:val="single" w:sz="4" w:space="0" w:color="auto"/>
            </w:tcBorders>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p>
        </w:tc>
      </w:tr>
      <w:tr w:rsidR="00C630F4" w:rsidRPr="00C630F4" w:rsidTr="00C630F4">
        <w:tc>
          <w:tcPr>
            <w:tcW w:w="3317"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Times New Roman" w:hAnsi="Arial" w:cs="Arial"/>
                <w:kern w:val="2"/>
                <w:sz w:val="24"/>
                <w:szCs w:val="24"/>
                <w:lang w:eastAsia="zh-CN" w:bidi="hi-IN"/>
              </w:rPr>
            </w:pPr>
            <w:r w:rsidRPr="00C630F4">
              <w:rPr>
                <w:rFonts w:ascii="Arial" w:eastAsia="Arial" w:hAnsi="Arial" w:cs="Arial"/>
                <w:kern w:val="2"/>
                <w:sz w:val="24"/>
                <w:szCs w:val="24"/>
                <w:lang w:eastAsia="zh-CN" w:bidi="hi-IN"/>
              </w:rPr>
              <w:t>Этапы и сроки реализации программы</w:t>
            </w:r>
          </w:p>
        </w:tc>
        <w:tc>
          <w:tcPr>
            <w:tcW w:w="6464" w:type="dxa"/>
            <w:gridSpan w:val="2"/>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Times New Roman" w:hAnsi="Arial" w:cs="Arial"/>
                <w:kern w:val="2"/>
                <w:sz w:val="24"/>
                <w:szCs w:val="24"/>
                <w:lang w:eastAsia="zh-CN" w:bidi="hi-IN"/>
              </w:rPr>
              <w:t>Срок реализации п</w:t>
            </w:r>
            <w:r w:rsidRPr="00C630F4">
              <w:rPr>
                <w:rFonts w:ascii="Arial" w:eastAsia="Arial" w:hAnsi="Arial" w:cs="Arial"/>
                <w:kern w:val="2"/>
                <w:sz w:val="24"/>
                <w:szCs w:val="24"/>
                <w:lang w:eastAsia="zh-CN" w:bidi="hi-IN"/>
              </w:rPr>
              <w:t>рограммы 2018-2024 годы, без выделения этапов</w:t>
            </w:r>
          </w:p>
        </w:tc>
      </w:tr>
      <w:tr w:rsidR="00C630F4" w:rsidRPr="00C630F4" w:rsidTr="00C630F4">
        <w:tc>
          <w:tcPr>
            <w:tcW w:w="3317"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lastRenderedPageBreak/>
              <w:t>Цель программы</w:t>
            </w:r>
          </w:p>
        </w:tc>
        <w:tc>
          <w:tcPr>
            <w:tcW w:w="6464" w:type="dxa"/>
            <w:gridSpan w:val="2"/>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Повышение качества и комфорта городской среды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Костромской области, улучшение качества жизни населения. </w:t>
            </w:r>
          </w:p>
        </w:tc>
      </w:tr>
      <w:tr w:rsidR="00C630F4" w:rsidRPr="00C630F4" w:rsidTr="00C630F4">
        <w:tc>
          <w:tcPr>
            <w:tcW w:w="3317"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Задачи программы</w:t>
            </w:r>
          </w:p>
        </w:tc>
        <w:tc>
          <w:tcPr>
            <w:tcW w:w="6464" w:type="dxa"/>
            <w:gridSpan w:val="2"/>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1. Повышение уровня благоустройства дворовых территорий многоквартирных домов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w:t>
            </w:r>
          </w:p>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2. Повышение уровня благоустройства общественных территорий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3. Повышение уровня благоустройства объектов, находящихся в частной собственности (пользовании) и прилегающих к ним территорий.</w:t>
            </w:r>
          </w:p>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4.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5.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tc>
      </w:tr>
      <w:tr w:rsidR="00C630F4" w:rsidRPr="00C630F4" w:rsidTr="00C630F4">
        <w:tc>
          <w:tcPr>
            <w:tcW w:w="3317"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Объем и источники финансирования программы</w:t>
            </w:r>
          </w:p>
        </w:tc>
        <w:tc>
          <w:tcPr>
            <w:tcW w:w="6464" w:type="dxa"/>
            <w:gridSpan w:val="2"/>
            <w:tcBorders>
              <w:top w:val="single" w:sz="4" w:space="0" w:color="auto"/>
              <w:left w:val="single" w:sz="4" w:space="0" w:color="auto"/>
              <w:bottom w:val="single" w:sz="4" w:space="0" w:color="auto"/>
              <w:right w:val="single" w:sz="4" w:space="0" w:color="auto"/>
            </w:tcBorders>
          </w:tcPr>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Общий объем финансирования программы – 12822,948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1. средства федерального бюджета – 9028,786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 средства областного бюджета – 475,196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3. средства местного бюджета – 3318,966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4 внебюджетные источники- 0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 том числе по годам реализации программы:</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2018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1916,470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1249,366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65,756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601,348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2019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3175,227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2336,750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23,604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814,873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2020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2021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lastRenderedPageBreak/>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2022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2023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2024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p>
        </w:tc>
      </w:tr>
      <w:tr w:rsidR="00C630F4" w:rsidRPr="00C630F4" w:rsidTr="00C630F4">
        <w:tc>
          <w:tcPr>
            <w:tcW w:w="9781" w:type="dxa"/>
            <w:gridSpan w:val="3"/>
            <w:tcBorders>
              <w:top w:val="nil"/>
              <w:left w:val="single" w:sz="4" w:space="0" w:color="auto"/>
              <w:bottom w:val="nil"/>
              <w:right w:val="single" w:sz="4" w:space="0" w:color="auto"/>
            </w:tcBorders>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p>
        </w:tc>
      </w:tr>
      <w:tr w:rsidR="00C630F4" w:rsidRPr="00C630F4" w:rsidTr="00C630F4">
        <w:tc>
          <w:tcPr>
            <w:tcW w:w="3317"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Ожидаемые результаты реализации программы</w:t>
            </w:r>
          </w:p>
        </w:tc>
        <w:tc>
          <w:tcPr>
            <w:tcW w:w="6464" w:type="dxa"/>
            <w:gridSpan w:val="2"/>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1. Благоустройство дворовых территорий</w:t>
            </w:r>
          </w:p>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2. Благоустройство общественных территорий </w:t>
            </w:r>
          </w:p>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3. Благоустройство территорий и земельных участков, находящихся в собственности (пользовании) юридических лиц и индивидуальных предпринимателей в соответствии с соглашениями.</w:t>
            </w:r>
          </w:p>
          <w:p w:rsidR="00C630F4" w:rsidRPr="00C630F4" w:rsidRDefault="00C630F4" w:rsidP="00C630F4">
            <w:pPr>
              <w:tabs>
                <w:tab w:val="left" w:pos="3119"/>
              </w:tabs>
              <w:suppressAutoHyphens/>
              <w:snapToGrid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4. Благоустройство индивидуальных жилых домов и земельных участков, предоставленных для их размещения в соответствии с соглашениями.</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5. Доля дворовых территорий, благоустроенных в 2018-2024 годы с финансовым участием граждан составит 100 процентов;</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6. Увеличение доли проектов благоустройства, реализованных с применением дополнительных мер по формированию доступной среды для инвалидов и маломобильных групп населения, к 2024 году до ___%</w:t>
            </w:r>
          </w:p>
        </w:tc>
      </w:tr>
    </w:tbl>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РАЗДЕЛ II. ХАРАКТЕРИСТИКА ТЕКУЩЕГО СОСТОЯНИЯ</w:t>
      </w: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СФЕРЫ РЕАЛИЗАЦИИ ПРОГРАММЫ</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proofErr w:type="spellStart"/>
      <w:r w:rsidRPr="00C630F4">
        <w:rPr>
          <w:rFonts w:ascii="Arial" w:eastAsia="Times New Roman" w:hAnsi="Arial" w:cs="Arial"/>
          <w:sz w:val="24"/>
          <w:szCs w:val="24"/>
          <w:lang w:eastAsia="ru-RU"/>
        </w:rPr>
        <w:t>утвержденных</w:t>
      </w:r>
      <w:proofErr w:type="spellEnd"/>
      <w:r w:rsidRPr="00C630F4">
        <w:rPr>
          <w:rFonts w:ascii="Arial" w:eastAsia="Times New Roman" w:hAnsi="Arial" w:cs="Arial"/>
          <w:sz w:val="24"/>
          <w:szCs w:val="24"/>
          <w:lang w:eastAsia="ru-RU"/>
        </w:rPr>
        <w:t xml:space="preserve"> </w:t>
      </w:r>
      <w:hyperlink r:id="rId8" w:history="1">
        <w:r w:rsidRPr="00C630F4">
          <w:rPr>
            <w:rFonts w:ascii="Arial" w:eastAsia="Times New Roman" w:hAnsi="Arial" w:cs="Arial"/>
            <w:sz w:val="24"/>
            <w:szCs w:val="24"/>
            <w:lang w:eastAsia="ru-RU"/>
          </w:rPr>
          <w:t>Приказом Министерства строительства и жилищно-коммунального хозяйства Российской Федерации от 6 апреля 2017 года N 691/пр</w:t>
        </w:r>
      </w:hyperlink>
      <w:r w:rsidRPr="00C630F4">
        <w:rPr>
          <w:rFonts w:ascii="Arial" w:eastAsia="Times New Roman" w:hAnsi="Arial" w:cs="Arial"/>
          <w:sz w:val="24"/>
          <w:szCs w:val="24"/>
          <w:lang w:eastAsia="ru-RU"/>
        </w:rPr>
        <w:t xml:space="preserve">. </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В целях настоящей Муниципальной программы под дворовой территорией понимается совокупность территорий, прилегающих к многоквартирным домам, с </w:t>
      </w:r>
      <w:r w:rsidRPr="00C630F4">
        <w:rPr>
          <w:rFonts w:ascii="Arial" w:eastAsia="Times New Roman" w:hAnsi="Arial" w:cs="Arial"/>
          <w:sz w:val="24"/>
          <w:szCs w:val="24"/>
          <w:lang w:eastAsia="ru-RU"/>
        </w:rPr>
        <w:lastRenderedPageBreak/>
        <w:t>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630F4" w:rsidRPr="00C630F4" w:rsidRDefault="00C630F4" w:rsidP="00C630F4">
      <w:pPr>
        <w:tabs>
          <w:tab w:val="left" w:pos="3119"/>
        </w:tabs>
        <w:autoSpaceDE w:val="0"/>
        <w:spacing w:after="0" w:line="240" w:lineRule="auto"/>
        <w:ind w:firstLine="709"/>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 xml:space="preserve">Большинство объектов внешнего благоустройства муниципального района, такие как общественные территории, не обеспечивают комфортных условий для жизни, деятельности и отдыха населения и нуждаются в ремонте или реконструкции. </w:t>
      </w:r>
    </w:p>
    <w:p w:rsidR="00C630F4" w:rsidRPr="00C630F4" w:rsidRDefault="00C630F4" w:rsidP="00C630F4">
      <w:pPr>
        <w:tabs>
          <w:tab w:val="left" w:pos="3119"/>
        </w:tabs>
        <w:autoSpaceDE w:val="0"/>
        <w:spacing w:after="0" w:line="240" w:lineRule="auto"/>
        <w:ind w:firstLine="709"/>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 xml:space="preserve">Это отрицательно сказывается на внешней привлекательности и уровне благоустроенности территории городского поселения </w:t>
      </w:r>
      <w:proofErr w:type="spellStart"/>
      <w:r w:rsidRPr="00C630F4">
        <w:rPr>
          <w:rFonts w:ascii="Arial" w:eastAsia="Arial" w:hAnsi="Arial" w:cs="Arial"/>
          <w:color w:val="000000"/>
          <w:sz w:val="24"/>
          <w:szCs w:val="24"/>
          <w:lang w:eastAsia="ru-RU"/>
        </w:rPr>
        <w:t>поселок</w:t>
      </w:r>
      <w:proofErr w:type="spellEnd"/>
      <w:r w:rsidRPr="00C630F4">
        <w:rPr>
          <w:rFonts w:ascii="Arial" w:eastAsia="Arial" w:hAnsi="Arial" w:cs="Arial"/>
          <w:color w:val="000000"/>
          <w:sz w:val="24"/>
          <w:szCs w:val="24"/>
          <w:lang w:eastAsia="ru-RU"/>
        </w:rPr>
        <w:t xml:space="preserve"> Судиславль муниципального района.</w:t>
      </w:r>
    </w:p>
    <w:p w:rsidR="00C630F4" w:rsidRPr="00C630F4" w:rsidRDefault="00C630F4" w:rsidP="00C630F4">
      <w:pPr>
        <w:tabs>
          <w:tab w:val="left" w:pos="3119"/>
        </w:tabs>
        <w:autoSpaceDE w:val="0"/>
        <w:spacing w:after="0" w:line="100" w:lineRule="atLeast"/>
        <w:ind w:firstLine="709"/>
        <w:jc w:val="both"/>
        <w:rPr>
          <w:rFonts w:ascii="Arial" w:eastAsia="Times New Roman" w:hAnsi="Arial" w:cs="Arial"/>
          <w:sz w:val="24"/>
          <w:szCs w:val="24"/>
          <w:lang w:eastAsia="ru-RU"/>
        </w:rPr>
      </w:pPr>
      <w:r w:rsidRPr="00C630F4">
        <w:rPr>
          <w:rFonts w:ascii="Arial" w:eastAsia="Arial" w:hAnsi="Arial" w:cs="Arial"/>
          <w:color w:val="000000"/>
          <w:sz w:val="24"/>
          <w:szCs w:val="24"/>
          <w:lang w:eastAsia="ru-RU"/>
        </w:rPr>
        <w:t xml:space="preserve">Большое значение в благоустройстве </w:t>
      </w:r>
      <w:proofErr w:type="spellStart"/>
      <w:r w:rsidRPr="00C630F4">
        <w:rPr>
          <w:rFonts w:ascii="Arial" w:eastAsia="Arial" w:hAnsi="Arial" w:cs="Arial"/>
          <w:color w:val="000000"/>
          <w:sz w:val="24"/>
          <w:szCs w:val="24"/>
          <w:lang w:eastAsia="ru-RU"/>
        </w:rPr>
        <w:t>населенных</w:t>
      </w:r>
      <w:proofErr w:type="spellEnd"/>
      <w:r w:rsidRPr="00C630F4">
        <w:rPr>
          <w:rFonts w:ascii="Arial" w:eastAsia="Arial" w:hAnsi="Arial" w:cs="Arial"/>
          <w:color w:val="000000"/>
          <w:sz w:val="24"/>
          <w:szCs w:val="24"/>
          <w:lang w:eastAsia="ru-RU"/>
        </w:rPr>
        <w:t xml:space="preserve"> пунктов имеют дворовые территории многоквартирных жилых домов.</w:t>
      </w:r>
      <w:r w:rsidRPr="00C630F4">
        <w:rPr>
          <w:rFonts w:ascii="Arial" w:eastAsia="Times New Roman" w:hAnsi="Arial" w:cs="Arial"/>
          <w:sz w:val="24"/>
          <w:szCs w:val="24"/>
          <w:lang w:eastAsia="ru-RU"/>
        </w:rPr>
        <w:t xml:space="preserve"> По состоянию на 1 января 2017 года на территории муниципального образования в </w:t>
      </w:r>
      <w:proofErr w:type="spellStart"/>
      <w:r w:rsidRPr="00C630F4">
        <w:rPr>
          <w:rFonts w:ascii="Arial" w:eastAsia="Times New Roman" w:hAnsi="Arial" w:cs="Arial"/>
          <w:sz w:val="24"/>
          <w:szCs w:val="24"/>
          <w:lang w:eastAsia="ru-RU"/>
        </w:rPr>
        <w:t>населенных</w:t>
      </w:r>
      <w:proofErr w:type="spellEnd"/>
      <w:r w:rsidRPr="00C630F4">
        <w:rPr>
          <w:rFonts w:ascii="Arial" w:eastAsia="Times New Roman" w:hAnsi="Arial" w:cs="Arial"/>
          <w:sz w:val="24"/>
          <w:szCs w:val="24"/>
          <w:lang w:eastAsia="ru-RU"/>
        </w:rPr>
        <w:t xml:space="preserve"> пунктах, с численностью населения свыше одной тысячи человек 36 дворовых территорий (общая площадь 54,6 тыс. </w:t>
      </w:r>
      <w:proofErr w:type="spellStart"/>
      <w:r w:rsidRPr="00C630F4">
        <w:rPr>
          <w:rFonts w:ascii="Arial" w:eastAsia="Times New Roman" w:hAnsi="Arial" w:cs="Arial"/>
          <w:sz w:val="24"/>
          <w:szCs w:val="24"/>
          <w:lang w:eastAsia="ru-RU"/>
        </w:rPr>
        <w:t>кв.м</w:t>
      </w:r>
      <w:proofErr w:type="spellEnd"/>
      <w:r w:rsidRPr="00C630F4">
        <w:rPr>
          <w:rFonts w:ascii="Arial" w:eastAsia="Times New Roman" w:hAnsi="Arial" w:cs="Arial"/>
          <w:sz w:val="24"/>
          <w:szCs w:val="24"/>
          <w:lang w:eastAsia="ru-RU"/>
        </w:rPr>
        <w:t>.). Основная часть домов построена от 30 до 50 лет назад.</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Благоустройство дворовых территорий многоквартирных домов на сегодняшний день полностью или частично не отвечает нормативным требованиям.</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 ряде домов отсутствуют проезды и дорожки с твёрдым покрытием, а там, где они имеются, асфальтовое покрытие имеет высокий физический износ на 70%-80% и требует восстановления или ремонта.</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Общее состояние озеленения дворовых территорий оставляет желать лучшего – отсутствуют цветники, газоны, нет обновления деревьев и кустарников. </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В ряде дворов отсутствует освещение придомовых территорий, отсутствуют скамейки и урны. Мало где имеются обустроенные детские и спортивные площадки. </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Наличие на придомовых территориях разрушенных хозяйственных строений </w:t>
      </w:r>
      <w:proofErr w:type="spellStart"/>
      <w:r w:rsidRPr="00C630F4">
        <w:rPr>
          <w:rFonts w:ascii="Arial" w:eastAsia="Arial" w:hAnsi="Arial" w:cs="Arial"/>
          <w:kern w:val="2"/>
          <w:sz w:val="24"/>
          <w:szCs w:val="24"/>
          <w:lang w:eastAsia="zh-CN" w:bidi="hi-IN"/>
        </w:rPr>
        <w:t>создает</w:t>
      </w:r>
      <w:proofErr w:type="spellEnd"/>
      <w:r w:rsidRPr="00C630F4">
        <w:rPr>
          <w:rFonts w:ascii="Arial" w:eastAsia="Arial" w:hAnsi="Arial" w:cs="Arial"/>
          <w:kern w:val="2"/>
          <w:sz w:val="24"/>
          <w:szCs w:val="24"/>
          <w:lang w:eastAsia="zh-CN" w:bidi="hi-IN"/>
        </w:rPr>
        <w:t xml:space="preserve"> угрозу жизни и здоровью граждан, значительно ухудшает их внешний вид. </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Надлежащее состояние придомовых территорий является важным фактором при формировании благоприятной экологической и эстетической среды </w:t>
      </w:r>
      <w:proofErr w:type="spellStart"/>
      <w:r w:rsidRPr="00C630F4">
        <w:rPr>
          <w:rFonts w:ascii="Arial" w:eastAsia="Arial" w:hAnsi="Arial" w:cs="Arial"/>
          <w:kern w:val="2"/>
          <w:sz w:val="24"/>
          <w:szCs w:val="24"/>
          <w:lang w:eastAsia="zh-CN" w:bidi="hi-IN"/>
        </w:rPr>
        <w:t>населенных</w:t>
      </w:r>
      <w:proofErr w:type="spellEnd"/>
      <w:r w:rsidRPr="00C630F4">
        <w:rPr>
          <w:rFonts w:ascii="Arial" w:eastAsia="Arial" w:hAnsi="Arial" w:cs="Arial"/>
          <w:kern w:val="2"/>
          <w:sz w:val="24"/>
          <w:szCs w:val="24"/>
          <w:lang w:eastAsia="zh-CN" w:bidi="hi-IN"/>
        </w:rPr>
        <w:t xml:space="preserve"> пунктов.</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Проблемы восстановления и ремонта асфальтового покрытия дворов, озеленения, освещения дворовых территорий, установка скамеек, урн, вертикальной планировки на сегодня весьма актуальны и не решаются в связи с недостаточным финансированием.</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Принимаемые в последнее время меры к точечному благоустройству общественных территорий </w:t>
      </w:r>
      <w:proofErr w:type="spellStart"/>
      <w:r w:rsidRPr="00C630F4">
        <w:rPr>
          <w:rFonts w:ascii="Arial" w:eastAsia="Arial" w:hAnsi="Arial" w:cs="Arial"/>
          <w:kern w:val="2"/>
          <w:sz w:val="24"/>
          <w:szCs w:val="24"/>
          <w:lang w:eastAsia="zh-CN" w:bidi="hi-IN"/>
        </w:rPr>
        <w:t>населенных</w:t>
      </w:r>
      <w:proofErr w:type="spellEnd"/>
      <w:r w:rsidRPr="00C630F4">
        <w:rPr>
          <w:rFonts w:ascii="Arial" w:eastAsia="Arial" w:hAnsi="Arial" w:cs="Arial"/>
          <w:kern w:val="2"/>
          <w:sz w:val="24"/>
          <w:szCs w:val="24"/>
          <w:lang w:eastAsia="zh-CN" w:bidi="hi-IN"/>
        </w:rPr>
        <w:t xml:space="preserve"> пунктов и частичному благоустройству дворовых территорий не приводят к должному результату, поскольку не основаны на последовательном подходе к решению данной проблемы.</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Стартовавшая в 2017 году муниципальная программа Судиславского муниципального района «Формирование Современной городской среды на 2017 год» позволила благоустроить 2 дворовые территории многоквартирных домов по адресам:</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Костромская область,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ул. Калиновская, д. 6-8;</w:t>
      </w:r>
    </w:p>
    <w:p w:rsidR="00C630F4" w:rsidRPr="00C630F4" w:rsidRDefault="00C630F4" w:rsidP="00C630F4">
      <w:pPr>
        <w:tabs>
          <w:tab w:val="left" w:pos="3119"/>
        </w:tabs>
        <w:suppressAutoHyphens/>
        <w:spacing w:after="0" w:line="100" w:lineRule="atLeast"/>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Костромская область,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w:t>
      </w:r>
      <w:proofErr w:type="spellStart"/>
      <w:r w:rsidRPr="00C630F4">
        <w:rPr>
          <w:rFonts w:ascii="Arial" w:eastAsia="Arial" w:hAnsi="Arial" w:cs="Arial"/>
          <w:kern w:val="2"/>
          <w:sz w:val="24"/>
          <w:szCs w:val="24"/>
          <w:lang w:eastAsia="zh-CN" w:bidi="hi-IN"/>
        </w:rPr>
        <w:t>мкр</w:t>
      </w:r>
      <w:proofErr w:type="spellEnd"/>
      <w:r w:rsidRPr="00C630F4">
        <w:rPr>
          <w:rFonts w:ascii="Arial" w:eastAsia="Arial" w:hAnsi="Arial" w:cs="Arial"/>
          <w:kern w:val="2"/>
          <w:sz w:val="24"/>
          <w:szCs w:val="24"/>
          <w:lang w:eastAsia="zh-CN" w:bidi="hi-IN"/>
        </w:rPr>
        <w:t>-н Заводской, д. 9.</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В 2018 году в рамках реализации муниципальной программы «Формирование современной городской среды на территории городского поселения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 Судиславского муниципального района Костромской области на 2018 - 2022 годы», </w:t>
      </w:r>
      <w:proofErr w:type="spellStart"/>
      <w:r w:rsidRPr="00C630F4">
        <w:rPr>
          <w:rFonts w:ascii="Arial" w:eastAsia="Times New Roman" w:hAnsi="Arial" w:cs="Arial"/>
          <w:sz w:val="24"/>
          <w:szCs w:val="24"/>
          <w:lang w:eastAsia="ru-RU"/>
        </w:rPr>
        <w:t>утвержденной</w:t>
      </w:r>
      <w:proofErr w:type="spellEnd"/>
      <w:r w:rsidRPr="00C630F4">
        <w:rPr>
          <w:rFonts w:ascii="Arial" w:eastAsia="Times New Roman" w:hAnsi="Arial" w:cs="Arial"/>
          <w:sz w:val="24"/>
          <w:szCs w:val="24"/>
          <w:lang w:eastAsia="ru-RU"/>
        </w:rPr>
        <w:t xml:space="preserve"> постановлением администрации городского поселения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 Судиславского муниципального района Костромской области от 28.04.2018 года № 37, благоустроены 2 дворовые территории многоквартирных домов, расположенных по адресам: </w:t>
      </w:r>
    </w:p>
    <w:p w:rsidR="00C630F4" w:rsidRPr="00C630F4" w:rsidRDefault="00C630F4" w:rsidP="00C630F4">
      <w:pPr>
        <w:tabs>
          <w:tab w:val="left" w:pos="3119"/>
        </w:tabs>
        <w:spacing w:after="0" w:line="240" w:lineRule="auto"/>
        <w:ind w:firstLine="540"/>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 Костромская область,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 ул. Заводская д. 1а;</w:t>
      </w:r>
    </w:p>
    <w:p w:rsidR="00C630F4" w:rsidRPr="00C630F4" w:rsidRDefault="00C630F4" w:rsidP="00C630F4">
      <w:pPr>
        <w:tabs>
          <w:tab w:val="left" w:pos="3119"/>
        </w:tabs>
        <w:spacing w:after="0" w:line="240" w:lineRule="auto"/>
        <w:ind w:firstLine="540"/>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 Костромская область,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 </w:t>
      </w:r>
      <w:proofErr w:type="spellStart"/>
      <w:r w:rsidRPr="00C630F4">
        <w:rPr>
          <w:rFonts w:ascii="Arial" w:eastAsia="Times New Roman" w:hAnsi="Arial" w:cs="Arial"/>
          <w:sz w:val="24"/>
          <w:szCs w:val="24"/>
          <w:lang w:eastAsia="ru-RU"/>
        </w:rPr>
        <w:t>мкр</w:t>
      </w:r>
      <w:proofErr w:type="spellEnd"/>
      <w:r w:rsidRPr="00C630F4">
        <w:rPr>
          <w:rFonts w:ascii="Arial" w:eastAsia="Times New Roman" w:hAnsi="Arial" w:cs="Arial"/>
          <w:sz w:val="24"/>
          <w:szCs w:val="24"/>
          <w:lang w:eastAsia="ru-RU"/>
        </w:rPr>
        <w:t xml:space="preserve">-н Заводской, д. 5, </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а также благоустроена общественная территория на Соборной горе «Ремонт лестничных маршей со смотровыми площадками на Соборной горе».</w:t>
      </w:r>
    </w:p>
    <w:p w:rsidR="00C630F4" w:rsidRPr="00C630F4" w:rsidRDefault="00C630F4" w:rsidP="00C630F4">
      <w:pPr>
        <w:tabs>
          <w:tab w:val="left" w:pos="3119"/>
        </w:tabs>
        <w:suppressAutoHyphens/>
        <w:spacing w:after="0" w:line="100" w:lineRule="atLeast"/>
        <w:ind w:firstLine="709"/>
        <w:jc w:val="both"/>
        <w:rPr>
          <w:rFonts w:ascii="Arial" w:eastAsia="Arial" w:hAnsi="Arial" w:cs="Arial"/>
          <w:color w:val="000000"/>
          <w:kern w:val="2"/>
          <w:sz w:val="24"/>
          <w:szCs w:val="24"/>
          <w:lang w:eastAsia="zh-CN" w:bidi="hi-IN"/>
        </w:rPr>
      </w:pPr>
      <w:r w:rsidRPr="00C630F4">
        <w:rPr>
          <w:rFonts w:ascii="Arial" w:eastAsia="Arial" w:hAnsi="Arial" w:cs="Arial"/>
          <w:color w:val="000000"/>
          <w:kern w:val="2"/>
          <w:sz w:val="24"/>
          <w:szCs w:val="24"/>
          <w:lang w:eastAsia="zh-CN" w:bidi="hi-IN"/>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населения.</w:t>
      </w:r>
    </w:p>
    <w:p w:rsidR="00C630F4" w:rsidRPr="00C630F4" w:rsidRDefault="00C630F4" w:rsidP="00C630F4">
      <w:pPr>
        <w:tabs>
          <w:tab w:val="left" w:pos="3119"/>
        </w:tabs>
        <w:suppressAutoHyphens/>
        <w:spacing w:after="0" w:line="100" w:lineRule="atLeast"/>
        <w:ind w:firstLine="709"/>
        <w:jc w:val="both"/>
        <w:rPr>
          <w:rFonts w:ascii="Arial" w:eastAsia="Arial" w:hAnsi="Arial" w:cs="Arial"/>
          <w:kern w:val="2"/>
          <w:sz w:val="24"/>
          <w:szCs w:val="24"/>
          <w:lang w:eastAsia="zh-CN" w:bidi="hi-IN"/>
        </w:rPr>
      </w:pPr>
      <w:r w:rsidRPr="00C630F4">
        <w:rPr>
          <w:rFonts w:ascii="Arial" w:eastAsia="Arial" w:hAnsi="Arial" w:cs="Arial"/>
          <w:color w:val="000000"/>
          <w:kern w:val="2"/>
          <w:sz w:val="24"/>
          <w:szCs w:val="24"/>
          <w:lang w:eastAsia="zh-CN" w:bidi="hi-IN"/>
        </w:rPr>
        <w:lastRenderedPageBreak/>
        <w:t xml:space="preserve">Реализация программы «Формирование комфортной городской среды на территории городского поселения </w:t>
      </w:r>
      <w:proofErr w:type="spellStart"/>
      <w:r w:rsidRPr="00C630F4">
        <w:rPr>
          <w:rFonts w:ascii="Arial" w:eastAsia="Arial" w:hAnsi="Arial" w:cs="Arial"/>
          <w:color w:val="000000"/>
          <w:kern w:val="2"/>
          <w:sz w:val="24"/>
          <w:szCs w:val="24"/>
          <w:lang w:eastAsia="zh-CN" w:bidi="hi-IN"/>
        </w:rPr>
        <w:t>поселок</w:t>
      </w:r>
      <w:proofErr w:type="spellEnd"/>
      <w:r w:rsidRPr="00C630F4">
        <w:rPr>
          <w:rFonts w:ascii="Arial" w:eastAsia="Arial" w:hAnsi="Arial" w:cs="Arial"/>
          <w:color w:val="000000"/>
          <w:kern w:val="2"/>
          <w:sz w:val="24"/>
          <w:szCs w:val="24"/>
          <w:lang w:eastAsia="zh-CN" w:bidi="hi-IN"/>
        </w:rPr>
        <w:t xml:space="preserve"> Судиславль Судиславского муниципального района на 2018-2024 годы» позволит повысить уровень благоустройства общественных и дворовых территорий на территории городского поселения </w:t>
      </w:r>
      <w:proofErr w:type="spellStart"/>
      <w:r w:rsidRPr="00C630F4">
        <w:rPr>
          <w:rFonts w:ascii="Arial" w:eastAsia="Arial" w:hAnsi="Arial" w:cs="Arial"/>
          <w:color w:val="000000"/>
          <w:kern w:val="2"/>
          <w:sz w:val="24"/>
          <w:szCs w:val="24"/>
          <w:lang w:eastAsia="zh-CN" w:bidi="hi-IN"/>
        </w:rPr>
        <w:t>поселок</w:t>
      </w:r>
      <w:proofErr w:type="spellEnd"/>
      <w:r w:rsidRPr="00C630F4">
        <w:rPr>
          <w:rFonts w:ascii="Arial" w:eastAsia="Arial" w:hAnsi="Arial" w:cs="Arial"/>
          <w:color w:val="000000"/>
          <w:kern w:val="2"/>
          <w:sz w:val="24"/>
          <w:szCs w:val="24"/>
          <w:lang w:eastAsia="zh-CN" w:bidi="hi-IN"/>
        </w:rPr>
        <w:t xml:space="preserve"> Судиславль Судиславского муниципального района, а также создать условия для комфортного проживания граждан, культурно-досуговой деятельности и занятий спортом. </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Программный метод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Также, при необходимости, учитывается синхронизация муниципальной программы в рамках с другими НАЦПРОЕКТАМИ, реализуемыми на территории поселения, а также с программами (планами) строительства (реконструкции и ремонта) объектов недвижимого имущества, программами по ремонту и модернизации инженерных сетей и иных объектов, расположенных на территории поселения.</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РАЗДЕЛ III. ЦЕЛИ, ЗАДАЧИ, СРОКИ И ОЖИДАЕМЫЕ РЕЗУЛЬТАТЫ РЕАЛИЗАЦИИ МУНИЦИПАЛЬНОЙ ПРОГРАММЫ</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1. Основной целью программы является повышение качества и комфорта городской среды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Костромской области, улучшение качества жизни населения.</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 Для достижения поставленной цели предусматриваются следующие задачи:</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повышение уровня благоустройства дворовых территорий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Костромской области;</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повышение уровня благоустройства общественных территорий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Костромской области;</w:t>
      </w:r>
    </w:p>
    <w:p w:rsidR="00C630F4" w:rsidRPr="00C630F4" w:rsidRDefault="00C630F4" w:rsidP="00C630F4">
      <w:pPr>
        <w:tabs>
          <w:tab w:val="left" w:pos="3119"/>
        </w:tabs>
        <w:spacing w:after="0" w:line="240" w:lineRule="auto"/>
        <w:ind w:firstLine="567"/>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проведение мероприятий по инвентаризации уровня благоустройства индивидуальных жилых домов и земельных участков, объектов недвижимого имущества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с заключением по результатам инвентаризации соглашений с собственниками (пользователями)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w:t>
      </w:r>
      <w:proofErr w:type="spellStart"/>
      <w:r w:rsidRPr="00C630F4">
        <w:rPr>
          <w:rFonts w:ascii="Arial" w:eastAsia="Times New Roman" w:hAnsi="Arial" w:cs="Arial"/>
          <w:sz w:val="24"/>
          <w:szCs w:val="24"/>
          <w:lang w:eastAsia="ru-RU"/>
        </w:rPr>
        <w:t>утвержденных</w:t>
      </w:r>
      <w:proofErr w:type="spellEnd"/>
      <w:r w:rsidRPr="00C630F4">
        <w:rPr>
          <w:rFonts w:ascii="Arial" w:eastAsia="Times New Roman" w:hAnsi="Arial" w:cs="Arial"/>
          <w:sz w:val="24"/>
          <w:szCs w:val="24"/>
          <w:lang w:eastAsia="ru-RU"/>
        </w:rPr>
        <w:t xml:space="preserve"> в муниципальном образовании правилами благоустройства.</w:t>
      </w:r>
    </w:p>
    <w:p w:rsidR="00C630F4" w:rsidRPr="00C630F4" w:rsidRDefault="00C630F4" w:rsidP="00C630F4">
      <w:pPr>
        <w:tabs>
          <w:tab w:val="left" w:pos="3119"/>
        </w:tabs>
        <w:suppressAutoHyphens/>
        <w:snapToGrid w:val="0"/>
        <w:spacing w:after="0" w:line="240" w:lineRule="auto"/>
        <w:ind w:left="23" w:firstLine="544"/>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w:t>
      </w:r>
    </w:p>
    <w:p w:rsidR="00C630F4" w:rsidRPr="00C630F4" w:rsidRDefault="00C630F4" w:rsidP="00C630F4">
      <w:pPr>
        <w:tabs>
          <w:tab w:val="left" w:pos="3119"/>
        </w:tabs>
        <w:spacing w:after="0" w:line="240" w:lineRule="auto"/>
        <w:ind w:firstLine="567"/>
        <w:rPr>
          <w:rFonts w:ascii="Arial" w:eastAsia="Times New Roman" w:hAnsi="Arial" w:cs="Arial"/>
          <w:sz w:val="24"/>
          <w:szCs w:val="24"/>
          <w:lang w:eastAsia="ru-RU"/>
        </w:rPr>
      </w:pPr>
      <w:r w:rsidRPr="00C630F4">
        <w:rPr>
          <w:rFonts w:ascii="Arial" w:eastAsia="Times New Roman" w:hAnsi="Arial" w:cs="Arial"/>
          <w:sz w:val="24"/>
          <w:szCs w:val="24"/>
          <w:lang w:eastAsia="ru-RU"/>
        </w:rPr>
        <w:t>вовлечение населения в реализацию мероприятий по благоустройству.</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3. </w:t>
      </w:r>
      <w:r w:rsidRPr="00C630F4">
        <w:rPr>
          <w:rFonts w:ascii="Arial" w:eastAsia="Arial" w:hAnsi="Arial" w:cs="Arial"/>
          <w:kern w:val="2"/>
          <w:sz w:val="24"/>
          <w:szCs w:val="24"/>
          <w:lang w:bidi="hi-IN"/>
        </w:rPr>
        <w:t>Программа реализуется одним этапом в 2018 - 2024 годах</w:t>
      </w:r>
      <w:r w:rsidRPr="00C630F4">
        <w:rPr>
          <w:rFonts w:ascii="Arial" w:eastAsia="Arial" w:hAnsi="Arial" w:cs="Arial"/>
          <w:kern w:val="2"/>
          <w:sz w:val="24"/>
          <w:szCs w:val="24"/>
          <w:lang w:eastAsia="zh-CN" w:bidi="hi-IN"/>
        </w:rPr>
        <w:t xml:space="preserve">. </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4. Ожидаемые результаты реализации программы представлены в таблице 1, 2:</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p>
    <w:p w:rsidR="00C630F4" w:rsidRPr="00C630F4" w:rsidRDefault="00C630F4" w:rsidP="00C630F4">
      <w:pPr>
        <w:tabs>
          <w:tab w:val="left" w:pos="3119"/>
        </w:tabs>
        <w:suppressAutoHyphens/>
        <w:spacing w:after="0" w:line="240" w:lineRule="auto"/>
        <w:ind w:firstLine="540"/>
        <w:jc w:val="right"/>
        <w:rPr>
          <w:rFonts w:ascii="Arial" w:eastAsia="Arial" w:hAnsi="Arial" w:cs="Arial"/>
          <w:color w:val="000000"/>
          <w:kern w:val="2"/>
          <w:sz w:val="24"/>
          <w:szCs w:val="24"/>
          <w:lang w:eastAsia="ru-RU" w:bidi="hi-IN"/>
        </w:rPr>
      </w:pPr>
      <w:r w:rsidRPr="00C630F4">
        <w:rPr>
          <w:rFonts w:ascii="Arial" w:eastAsia="Arial" w:hAnsi="Arial" w:cs="Arial"/>
          <w:kern w:val="2"/>
          <w:sz w:val="24"/>
          <w:szCs w:val="24"/>
          <w:lang w:eastAsia="zh-CN" w:bidi="hi-IN"/>
        </w:rPr>
        <w:t>Таблица 1</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p>
    <w:tbl>
      <w:tblPr>
        <w:tblW w:w="10065" w:type="dxa"/>
        <w:tblInd w:w="28" w:type="dxa"/>
        <w:tblLayout w:type="fixed"/>
        <w:tblCellMar>
          <w:left w:w="28" w:type="dxa"/>
          <w:right w:w="28" w:type="dxa"/>
        </w:tblCellMar>
        <w:tblLook w:val="04A0" w:firstRow="1" w:lastRow="0" w:firstColumn="1" w:lastColumn="0" w:noHBand="0" w:noVBand="1"/>
      </w:tblPr>
      <w:tblGrid>
        <w:gridCol w:w="426"/>
        <w:gridCol w:w="2126"/>
        <w:gridCol w:w="1984"/>
        <w:gridCol w:w="567"/>
        <w:gridCol w:w="709"/>
        <w:gridCol w:w="709"/>
        <w:gridCol w:w="709"/>
        <w:gridCol w:w="708"/>
        <w:gridCol w:w="709"/>
        <w:gridCol w:w="709"/>
        <w:gridCol w:w="623"/>
        <w:gridCol w:w="86"/>
      </w:tblGrid>
      <w:tr w:rsidR="00C630F4" w:rsidRPr="00C630F4" w:rsidTr="00C630F4">
        <w:trPr>
          <w:gridAfter w:val="1"/>
          <w:wAfter w:w="86" w:type="dxa"/>
          <w:trHeight w:val="102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Times New Roman" w:hAnsi="Arial" w:cs="Arial"/>
                <w:color w:val="000000"/>
                <w:sz w:val="24"/>
                <w:szCs w:val="24"/>
                <w:lang w:eastAsia="ru-RU"/>
              </w:rPr>
              <w:t>№</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Наименование</w:t>
            </w:r>
          </w:p>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показателя</w:t>
            </w:r>
          </w:p>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(индикатора)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Задача</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Ед.</w:t>
            </w:r>
          </w:p>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изм.</w:t>
            </w:r>
          </w:p>
        </w:tc>
        <w:tc>
          <w:tcPr>
            <w:tcW w:w="4876" w:type="dxa"/>
            <w:gridSpan w:val="7"/>
            <w:tcBorders>
              <w:top w:val="single" w:sz="2" w:space="0" w:color="000000"/>
              <w:left w:val="single" w:sz="4" w:space="0" w:color="auto"/>
              <w:bottom w:val="nil"/>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Годы реализации программы</w:t>
            </w:r>
          </w:p>
        </w:tc>
      </w:tr>
      <w:tr w:rsidR="00C630F4" w:rsidRPr="00C630F4" w:rsidTr="00C630F4">
        <w:trPr>
          <w:gridAfter w:val="1"/>
          <w:wAfter w:w="86" w:type="dxa"/>
          <w:trHeight w:hRule="exact" w:val="308"/>
        </w:trPr>
        <w:tc>
          <w:tcPr>
            <w:tcW w:w="426" w:type="dxa"/>
            <w:tcBorders>
              <w:top w:val="single" w:sz="4" w:space="0" w:color="auto"/>
              <w:left w:val="single" w:sz="2" w:space="0" w:color="000000"/>
              <w:bottom w:val="nil"/>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126" w:type="dxa"/>
            <w:tcBorders>
              <w:top w:val="single" w:sz="4" w:space="0" w:color="auto"/>
              <w:left w:val="single" w:sz="2" w:space="0" w:color="000000"/>
              <w:bottom w:val="nil"/>
              <w:right w:val="nil"/>
            </w:tcBorders>
            <w:shd w:val="clear" w:color="auto" w:fill="FFFFFF"/>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p>
        </w:tc>
        <w:tc>
          <w:tcPr>
            <w:tcW w:w="1984" w:type="dxa"/>
            <w:tcBorders>
              <w:top w:val="single" w:sz="4" w:space="0" w:color="auto"/>
              <w:left w:val="single" w:sz="2" w:space="0" w:color="000000"/>
              <w:bottom w:val="nil"/>
              <w:right w:val="nil"/>
            </w:tcBorders>
            <w:shd w:val="clear" w:color="auto" w:fill="FFFFFF"/>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p>
        </w:tc>
        <w:tc>
          <w:tcPr>
            <w:tcW w:w="567" w:type="dxa"/>
            <w:tcBorders>
              <w:top w:val="single" w:sz="4" w:space="0" w:color="auto"/>
              <w:left w:val="single" w:sz="2" w:space="0" w:color="000000"/>
              <w:bottom w:val="nil"/>
              <w:right w:val="nil"/>
            </w:tcBorders>
            <w:shd w:val="clear" w:color="auto" w:fill="FFFFFF"/>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2018</w:t>
            </w: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2019</w:t>
            </w: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2020</w:t>
            </w:r>
          </w:p>
        </w:tc>
        <w:tc>
          <w:tcPr>
            <w:tcW w:w="708"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2021</w:t>
            </w:r>
          </w:p>
        </w:tc>
        <w:tc>
          <w:tcPr>
            <w:tcW w:w="709" w:type="dxa"/>
            <w:tcBorders>
              <w:top w:val="single" w:sz="2" w:space="0" w:color="000000"/>
              <w:left w:val="single" w:sz="2" w:space="0" w:color="000000"/>
              <w:bottom w:val="nil"/>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2022</w:t>
            </w:r>
          </w:p>
        </w:tc>
        <w:tc>
          <w:tcPr>
            <w:tcW w:w="709" w:type="dxa"/>
            <w:tcBorders>
              <w:top w:val="single" w:sz="2" w:space="0" w:color="000000"/>
              <w:left w:val="single" w:sz="4" w:space="0" w:color="auto"/>
              <w:bottom w:val="nil"/>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2023</w:t>
            </w:r>
          </w:p>
        </w:tc>
        <w:tc>
          <w:tcPr>
            <w:tcW w:w="623" w:type="dxa"/>
            <w:tcBorders>
              <w:top w:val="single" w:sz="2" w:space="0" w:color="000000"/>
              <w:left w:val="single" w:sz="4" w:space="0" w:color="auto"/>
              <w:bottom w:val="nil"/>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2024</w:t>
            </w:r>
          </w:p>
        </w:tc>
      </w:tr>
      <w:tr w:rsidR="00C630F4" w:rsidRPr="00C630F4" w:rsidTr="00C630F4">
        <w:trPr>
          <w:gridAfter w:val="1"/>
          <w:wAfter w:w="86" w:type="dxa"/>
          <w:trHeight w:hRule="exact" w:val="283"/>
        </w:trPr>
        <w:tc>
          <w:tcPr>
            <w:tcW w:w="426"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2126"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1984"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w:t>
            </w:r>
          </w:p>
        </w:tc>
        <w:tc>
          <w:tcPr>
            <w:tcW w:w="567"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w:t>
            </w: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w:t>
            </w: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w:t>
            </w: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7</w:t>
            </w:r>
          </w:p>
        </w:tc>
        <w:tc>
          <w:tcPr>
            <w:tcW w:w="708"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w:t>
            </w:r>
          </w:p>
        </w:tc>
        <w:tc>
          <w:tcPr>
            <w:tcW w:w="709" w:type="dxa"/>
            <w:tcBorders>
              <w:top w:val="single" w:sz="2" w:space="0" w:color="000000"/>
              <w:left w:val="single" w:sz="2" w:space="0" w:color="000000"/>
              <w:bottom w:val="nil"/>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9</w:t>
            </w:r>
          </w:p>
        </w:tc>
        <w:tc>
          <w:tcPr>
            <w:tcW w:w="709" w:type="dxa"/>
            <w:tcBorders>
              <w:top w:val="single" w:sz="2" w:space="0" w:color="000000"/>
              <w:left w:val="single" w:sz="4" w:space="0" w:color="auto"/>
              <w:bottom w:val="nil"/>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10</w:t>
            </w:r>
          </w:p>
        </w:tc>
        <w:tc>
          <w:tcPr>
            <w:tcW w:w="623" w:type="dxa"/>
            <w:tcBorders>
              <w:top w:val="single" w:sz="2" w:space="0" w:color="000000"/>
              <w:left w:val="single" w:sz="4" w:space="0" w:color="auto"/>
              <w:bottom w:val="nil"/>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11</w:t>
            </w:r>
          </w:p>
        </w:tc>
      </w:tr>
      <w:tr w:rsidR="00C630F4" w:rsidRPr="00C630F4" w:rsidTr="00C630F4">
        <w:trPr>
          <w:trHeight w:val="397"/>
        </w:trPr>
        <w:tc>
          <w:tcPr>
            <w:tcW w:w="10065" w:type="dxa"/>
            <w:gridSpan w:val="12"/>
            <w:tcBorders>
              <w:top w:val="single" w:sz="2" w:space="0" w:color="000000"/>
              <w:left w:val="single" w:sz="2" w:space="0" w:color="000000"/>
              <w:bottom w:val="nil"/>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Times New Roman" w:hAnsi="Arial" w:cs="Arial"/>
                <w:sz w:val="24"/>
                <w:szCs w:val="24"/>
                <w:lang w:eastAsia="ru-RU"/>
              </w:rPr>
            </w:pPr>
            <w:r w:rsidRPr="00C630F4">
              <w:rPr>
                <w:rFonts w:ascii="Arial" w:eastAsia="Arial" w:hAnsi="Arial" w:cs="Arial"/>
                <w:color w:val="000000"/>
                <w:sz w:val="24"/>
                <w:szCs w:val="24"/>
                <w:lang w:eastAsia="ru-RU"/>
              </w:rPr>
              <w:t>Цель: Повышение уровня благоустройства общественных и дворовых территорий</w:t>
            </w:r>
          </w:p>
        </w:tc>
      </w:tr>
      <w:tr w:rsidR="00C630F4" w:rsidRPr="00C630F4" w:rsidTr="00C630F4">
        <w:trPr>
          <w:gridAfter w:val="1"/>
          <w:wAfter w:w="86" w:type="dxa"/>
          <w:trHeight w:hRule="exact" w:val="1844"/>
        </w:trPr>
        <w:tc>
          <w:tcPr>
            <w:tcW w:w="426"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lastRenderedPageBreak/>
              <w:t>1.</w:t>
            </w:r>
          </w:p>
        </w:tc>
        <w:tc>
          <w:tcPr>
            <w:tcW w:w="2126"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 xml:space="preserve">Количество дворовых территорий </w:t>
            </w:r>
            <w:proofErr w:type="spellStart"/>
            <w:r w:rsidRPr="00C630F4">
              <w:rPr>
                <w:rFonts w:ascii="Arial" w:eastAsia="Arial" w:hAnsi="Arial" w:cs="Arial"/>
                <w:color w:val="000000"/>
                <w:sz w:val="24"/>
                <w:szCs w:val="24"/>
                <w:lang w:eastAsia="ru-RU"/>
              </w:rPr>
              <w:t>приведенных</w:t>
            </w:r>
            <w:proofErr w:type="spellEnd"/>
            <w:r w:rsidRPr="00C630F4">
              <w:rPr>
                <w:rFonts w:ascii="Arial" w:eastAsia="Arial" w:hAnsi="Arial" w:cs="Arial"/>
                <w:color w:val="000000"/>
                <w:sz w:val="24"/>
                <w:szCs w:val="24"/>
                <w:lang w:eastAsia="ru-RU"/>
              </w:rPr>
              <w:t xml:space="preserve"> в нормативное состояние</w:t>
            </w:r>
          </w:p>
        </w:tc>
        <w:tc>
          <w:tcPr>
            <w:tcW w:w="1984"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Повышение уровня благоустройства дворовых территорий</w:t>
            </w:r>
          </w:p>
        </w:tc>
        <w:tc>
          <w:tcPr>
            <w:tcW w:w="567"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ед.</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w:t>
            </w:r>
          </w:p>
        </w:tc>
        <w:tc>
          <w:tcPr>
            <w:tcW w:w="708"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w:t>
            </w:r>
          </w:p>
        </w:tc>
        <w:tc>
          <w:tcPr>
            <w:tcW w:w="709"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w:t>
            </w:r>
          </w:p>
        </w:tc>
        <w:tc>
          <w:tcPr>
            <w:tcW w:w="709" w:type="dxa"/>
            <w:tcBorders>
              <w:top w:val="single" w:sz="2" w:space="0" w:color="000000"/>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w:t>
            </w:r>
          </w:p>
        </w:tc>
        <w:tc>
          <w:tcPr>
            <w:tcW w:w="623" w:type="dxa"/>
            <w:tcBorders>
              <w:top w:val="single" w:sz="2" w:space="0" w:color="000000"/>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w:t>
            </w:r>
          </w:p>
        </w:tc>
      </w:tr>
      <w:tr w:rsidR="00C630F4" w:rsidRPr="00C630F4" w:rsidTr="00C630F4">
        <w:trPr>
          <w:gridAfter w:val="1"/>
          <w:wAfter w:w="86" w:type="dxa"/>
          <w:trHeight w:hRule="exact" w:val="5710"/>
        </w:trPr>
        <w:tc>
          <w:tcPr>
            <w:tcW w:w="426"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2126"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Количество благоустроенных территорий общего пользования</w:t>
            </w:r>
          </w:p>
        </w:tc>
        <w:tc>
          <w:tcPr>
            <w:tcW w:w="1984"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Повышение уровня благоустройства муниципальных территорий соответствующего функционального назначения (площадей, набережных, улиц, пешеходных зон, скверов, парков, иных территорий)</w:t>
            </w:r>
          </w:p>
        </w:tc>
        <w:tc>
          <w:tcPr>
            <w:tcW w:w="567"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ед.</w:t>
            </w:r>
          </w:p>
        </w:tc>
        <w:tc>
          <w:tcPr>
            <w:tcW w:w="709"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709"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c>
          <w:tcPr>
            <w:tcW w:w="709"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708"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709" w:type="dxa"/>
            <w:tcBorders>
              <w:top w:val="single" w:sz="2" w:space="0" w:color="000000"/>
              <w:left w:val="single" w:sz="2" w:space="0" w:color="000000"/>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709" w:type="dxa"/>
            <w:tcBorders>
              <w:top w:val="single" w:sz="2" w:space="0" w:color="000000"/>
              <w:left w:val="single" w:sz="4" w:space="0" w:color="auto"/>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c>
          <w:tcPr>
            <w:tcW w:w="623" w:type="dxa"/>
            <w:tcBorders>
              <w:top w:val="single" w:sz="2" w:space="0" w:color="000000"/>
              <w:left w:val="single" w:sz="4" w:space="0" w:color="auto"/>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r>
      <w:tr w:rsidR="00C630F4" w:rsidRPr="00C630F4" w:rsidTr="00C630F4">
        <w:trPr>
          <w:gridAfter w:val="1"/>
          <w:wAfter w:w="86" w:type="dxa"/>
          <w:trHeight w:hRule="exact" w:val="5710"/>
        </w:trPr>
        <w:tc>
          <w:tcPr>
            <w:tcW w:w="426" w:type="dxa"/>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Доля благоустроенных дворовых территорий от общего количества дворовых территорий (всего)</w:t>
            </w:r>
          </w:p>
        </w:tc>
        <w:tc>
          <w:tcPr>
            <w:tcW w:w="1984" w:type="dxa"/>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tc>
        <w:tc>
          <w:tcPr>
            <w:tcW w:w="567" w:type="dxa"/>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5,5</w:t>
            </w:r>
          </w:p>
        </w:tc>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13,9</w:t>
            </w:r>
          </w:p>
        </w:tc>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13,9</w:t>
            </w:r>
          </w:p>
        </w:tc>
        <w:tc>
          <w:tcPr>
            <w:tcW w:w="708" w:type="dxa"/>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13,9</w:t>
            </w:r>
          </w:p>
        </w:tc>
        <w:tc>
          <w:tcPr>
            <w:tcW w:w="709"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13,9</w:t>
            </w:r>
          </w:p>
        </w:tc>
        <w:tc>
          <w:tcPr>
            <w:tcW w:w="709" w:type="dxa"/>
            <w:tcBorders>
              <w:top w:val="single" w:sz="2" w:space="0" w:color="000000"/>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16,7</w:t>
            </w:r>
          </w:p>
        </w:tc>
        <w:tc>
          <w:tcPr>
            <w:tcW w:w="623" w:type="dxa"/>
            <w:tcBorders>
              <w:top w:val="single" w:sz="2" w:space="0" w:color="000000"/>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16,7</w:t>
            </w:r>
          </w:p>
        </w:tc>
      </w:tr>
      <w:tr w:rsidR="00C630F4" w:rsidRPr="00C630F4" w:rsidTr="00C630F4">
        <w:trPr>
          <w:gridAfter w:val="1"/>
          <w:wAfter w:w="86" w:type="dxa"/>
          <w:trHeight w:hRule="exact" w:val="5710"/>
        </w:trPr>
        <w:tc>
          <w:tcPr>
            <w:tcW w:w="426"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Times New Roman" w:hAnsi="Arial" w:cs="Arial"/>
                <w:color w:val="000000"/>
                <w:sz w:val="24"/>
                <w:szCs w:val="24"/>
                <w:lang w:eastAsia="ru-RU"/>
              </w:rPr>
            </w:pPr>
            <w:r w:rsidRPr="00C630F4">
              <w:rPr>
                <w:rFonts w:ascii="Arial" w:eastAsia="Arial" w:hAnsi="Arial" w:cs="Arial"/>
                <w:color w:val="000000"/>
                <w:sz w:val="24"/>
                <w:szCs w:val="24"/>
                <w:lang w:eastAsia="ru-RU"/>
              </w:rPr>
              <w:lastRenderedPageBreak/>
              <w:t>4</w:t>
            </w:r>
          </w:p>
        </w:tc>
        <w:tc>
          <w:tcPr>
            <w:tcW w:w="2126"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suppressAutoHyphens/>
              <w:autoSpaceDE w:val="0"/>
              <w:spacing w:after="0" w:line="240" w:lineRule="auto"/>
              <w:rPr>
                <w:rFonts w:ascii="Arial" w:eastAsia="Arial" w:hAnsi="Arial" w:cs="Arial"/>
                <w:color w:val="000000"/>
                <w:kern w:val="2"/>
                <w:sz w:val="24"/>
                <w:szCs w:val="24"/>
                <w:lang w:eastAsia="ru-RU" w:bidi="hi-IN"/>
              </w:rPr>
            </w:pPr>
            <w:r w:rsidRPr="00C630F4">
              <w:rPr>
                <w:rFonts w:ascii="Arial" w:eastAsia="Arial" w:hAnsi="Arial" w:cs="Arial"/>
                <w:color w:val="000000"/>
                <w:kern w:val="2"/>
                <w:sz w:val="24"/>
                <w:szCs w:val="24"/>
                <w:lang w:eastAsia="ru-RU" w:bidi="hi-IN"/>
              </w:rPr>
              <w:t>Количество общественных и дворовых территорий, благоустроенных применением дополнительных мер по формированию доступной среды для инвалидов и маломобильных групп населения.</w:t>
            </w:r>
          </w:p>
        </w:tc>
        <w:tc>
          <w:tcPr>
            <w:tcW w:w="1984"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suppressAutoHyphens/>
              <w:autoSpaceDE w:val="0"/>
              <w:spacing w:after="0" w:line="240" w:lineRule="auto"/>
              <w:rPr>
                <w:rFonts w:ascii="Arial" w:eastAsia="Arial" w:hAnsi="Arial" w:cs="Arial"/>
                <w:color w:val="000000"/>
                <w:kern w:val="2"/>
                <w:sz w:val="24"/>
                <w:szCs w:val="24"/>
                <w:lang w:eastAsia="ru-RU" w:bidi="hi-IN"/>
              </w:rPr>
            </w:pPr>
            <w:r w:rsidRPr="00C630F4">
              <w:rPr>
                <w:rFonts w:ascii="Arial" w:eastAsia="Arial" w:hAnsi="Arial" w:cs="Arial"/>
                <w:color w:val="000000"/>
                <w:kern w:val="2"/>
                <w:sz w:val="24"/>
                <w:szCs w:val="24"/>
                <w:lang w:eastAsia="ru-RU" w:bidi="hi-IN"/>
              </w:rPr>
              <w:t>Формированию доступной среды для инвалидов и маломобильных групп населения.</w:t>
            </w:r>
          </w:p>
        </w:tc>
        <w:tc>
          <w:tcPr>
            <w:tcW w:w="567"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ед.</w:t>
            </w:r>
          </w:p>
        </w:tc>
        <w:tc>
          <w:tcPr>
            <w:tcW w:w="709"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w:t>
            </w:r>
          </w:p>
        </w:tc>
        <w:tc>
          <w:tcPr>
            <w:tcW w:w="709"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w:t>
            </w:r>
          </w:p>
        </w:tc>
        <w:tc>
          <w:tcPr>
            <w:tcW w:w="709"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w:t>
            </w:r>
          </w:p>
        </w:tc>
        <w:tc>
          <w:tcPr>
            <w:tcW w:w="708"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w:t>
            </w:r>
          </w:p>
        </w:tc>
        <w:tc>
          <w:tcPr>
            <w:tcW w:w="709" w:type="dxa"/>
            <w:tcBorders>
              <w:top w:val="single" w:sz="2" w:space="0" w:color="000000"/>
              <w:left w:val="single" w:sz="2" w:space="0" w:color="000000"/>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w:t>
            </w:r>
          </w:p>
        </w:tc>
        <w:tc>
          <w:tcPr>
            <w:tcW w:w="709" w:type="dxa"/>
            <w:tcBorders>
              <w:top w:val="single" w:sz="2" w:space="0" w:color="000000"/>
              <w:left w:val="single" w:sz="4" w:space="0" w:color="auto"/>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w:t>
            </w:r>
          </w:p>
        </w:tc>
        <w:tc>
          <w:tcPr>
            <w:tcW w:w="623" w:type="dxa"/>
            <w:tcBorders>
              <w:top w:val="single" w:sz="2" w:space="0" w:color="000000"/>
              <w:left w:val="single" w:sz="4" w:space="0" w:color="auto"/>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w:t>
            </w:r>
          </w:p>
        </w:tc>
      </w:tr>
    </w:tbl>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Таблица 2</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26"/>
        <w:gridCol w:w="1842"/>
        <w:gridCol w:w="567"/>
        <w:gridCol w:w="709"/>
        <w:gridCol w:w="709"/>
        <w:gridCol w:w="709"/>
        <w:gridCol w:w="708"/>
        <w:gridCol w:w="709"/>
        <w:gridCol w:w="709"/>
        <w:gridCol w:w="709"/>
        <w:gridCol w:w="708"/>
        <w:gridCol w:w="709"/>
        <w:gridCol w:w="709"/>
      </w:tblGrid>
      <w:tr w:rsidR="00C630F4" w:rsidRPr="00C630F4" w:rsidTr="00C630F4">
        <w:trPr>
          <w:trHeight w:val="720"/>
        </w:trPr>
        <w:tc>
          <w:tcPr>
            <w:tcW w:w="426" w:type="dxa"/>
            <w:vMerge w:val="restart"/>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п/п</w:t>
            </w:r>
          </w:p>
        </w:tc>
        <w:tc>
          <w:tcPr>
            <w:tcW w:w="1842" w:type="dxa"/>
            <w:vMerge w:val="restart"/>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Наименование целевого показателя (индикатора)</w:t>
            </w:r>
          </w:p>
        </w:tc>
        <w:tc>
          <w:tcPr>
            <w:tcW w:w="567" w:type="dxa"/>
            <w:vMerge w:val="restart"/>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 xml:space="preserve">Ед. </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proofErr w:type="spellStart"/>
            <w:r w:rsidRPr="00C630F4">
              <w:rPr>
                <w:rFonts w:ascii="Arial" w:eastAsia="Arial" w:hAnsi="Arial" w:cs="Arial"/>
                <w:color w:val="000000"/>
                <w:sz w:val="24"/>
                <w:szCs w:val="24"/>
                <w:lang w:eastAsia="ru-RU"/>
              </w:rPr>
              <w:t>изм</w:t>
            </w:r>
            <w:proofErr w:type="spellEnd"/>
          </w:p>
        </w:tc>
        <w:tc>
          <w:tcPr>
            <w:tcW w:w="2127" w:type="dxa"/>
            <w:gridSpan w:val="3"/>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Три года, предшествующие реализации программы</w:t>
            </w:r>
          </w:p>
        </w:tc>
        <w:tc>
          <w:tcPr>
            <w:tcW w:w="4961" w:type="dxa"/>
            <w:gridSpan w:val="7"/>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Годы реализации программы</w:t>
            </w:r>
          </w:p>
        </w:tc>
      </w:tr>
      <w:tr w:rsidR="00C630F4" w:rsidRPr="00C630F4" w:rsidTr="00C630F4">
        <w:trPr>
          <w:trHeight w:hRule="exact" w:val="652"/>
        </w:trPr>
        <w:tc>
          <w:tcPr>
            <w:tcW w:w="426" w:type="dxa"/>
            <w:vMerge/>
            <w:tcBorders>
              <w:top w:val="single" w:sz="2" w:space="0" w:color="000000"/>
              <w:left w:val="single" w:sz="2" w:space="0" w:color="000000"/>
              <w:bottom w:val="single" w:sz="2" w:space="0" w:color="000000"/>
              <w:right w:val="nil"/>
            </w:tcBorders>
            <w:vAlign w:val="center"/>
            <w:hideMark/>
          </w:tcPr>
          <w:p w:rsidR="00C630F4" w:rsidRPr="00C630F4" w:rsidRDefault="00C630F4" w:rsidP="00C630F4">
            <w:pPr>
              <w:spacing w:after="0" w:line="240" w:lineRule="auto"/>
              <w:rPr>
                <w:rFonts w:ascii="Arial" w:eastAsia="Arial" w:hAnsi="Arial" w:cs="Arial"/>
                <w:color w:val="000000"/>
                <w:sz w:val="24"/>
                <w:szCs w:val="24"/>
                <w:lang w:eastAsia="ru-RU"/>
              </w:rPr>
            </w:pPr>
          </w:p>
        </w:tc>
        <w:tc>
          <w:tcPr>
            <w:tcW w:w="1842" w:type="dxa"/>
            <w:vMerge/>
            <w:tcBorders>
              <w:top w:val="single" w:sz="2" w:space="0" w:color="000000"/>
              <w:left w:val="single" w:sz="2" w:space="0" w:color="000000"/>
              <w:bottom w:val="single" w:sz="2" w:space="0" w:color="000000"/>
              <w:right w:val="nil"/>
            </w:tcBorders>
            <w:vAlign w:val="center"/>
            <w:hideMark/>
          </w:tcPr>
          <w:p w:rsidR="00C630F4" w:rsidRPr="00C630F4" w:rsidRDefault="00C630F4" w:rsidP="00C630F4">
            <w:pPr>
              <w:spacing w:after="0" w:line="240" w:lineRule="auto"/>
              <w:rPr>
                <w:rFonts w:ascii="Arial" w:eastAsia="Arial" w:hAnsi="Arial" w:cs="Arial"/>
                <w:color w:val="000000"/>
                <w:sz w:val="24"/>
                <w:szCs w:val="24"/>
                <w:lang w:eastAsia="ru-RU"/>
              </w:rPr>
            </w:pPr>
          </w:p>
        </w:tc>
        <w:tc>
          <w:tcPr>
            <w:tcW w:w="567" w:type="dxa"/>
            <w:vMerge/>
            <w:tcBorders>
              <w:top w:val="single" w:sz="2" w:space="0" w:color="000000"/>
              <w:left w:val="single" w:sz="2" w:space="0" w:color="000000"/>
              <w:bottom w:val="single" w:sz="2" w:space="0" w:color="000000"/>
              <w:right w:val="nil"/>
            </w:tcBorders>
            <w:vAlign w:val="center"/>
            <w:hideMark/>
          </w:tcPr>
          <w:p w:rsidR="00C630F4" w:rsidRPr="00C630F4" w:rsidRDefault="00C630F4" w:rsidP="00C630F4">
            <w:pPr>
              <w:spacing w:after="0" w:line="240" w:lineRule="auto"/>
              <w:rPr>
                <w:rFonts w:ascii="Arial" w:eastAsia="Arial" w:hAnsi="Arial" w:cs="Arial"/>
                <w:color w:val="000000"/>
                <w:sz w:val="24"/>
                <w:szCs w:val="24"/>
                <w:lang w:eastAsia="ru-RU"/>
              </w:rPr>
            </w:pP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2015</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2016</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2017</w:t>
            </w:r>
          </w:p>
        </w:tc>
        <w:tc>
          <w:tcPr>
            <w:tcW w:w="70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2018</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2019</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2020</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2021</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2022</w:t>
            </w:r>
          </w:p>
        </w:tc>
        <w:tc>
          <w:tcPr>
            <w:tcW w:w="709" w:type="dxa"/>
            <w:tcBorders>
              <w:top w:val="single" w:sz="4" w:space="0" w:color="auto"/>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2023</w:t>
            </w:r>
          </w:p>
        </w:tc>
        <w:tc>
          <w:tcPr>
            <w:tcW w:w="709" w:type="dxa"/>
            <w:tcBorders>
              <w:top w:val="single" w:sz="4" w:space="0" w:color="auto"/>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2024</w:t>
            </w:r>
          </w:p>
        </w:tc>
      </w:tr>
      <w:tr w:rsidR="00C630F4" w:rsidRPr="00C630F4" w:rsidTr="00C630F4">
        <w:trPr>
          <w:trHeight w:hRule="exact" w:val="1710"/>
        </w:trPr>
        <w:tc>
          <w:tcPr>
            <w:tcW w:w="426"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1842"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Количество благоустроенных (частично благоустроенных*) дворовых территорий</w:t>
            </w:r>
          </w:p>
        </w:tc>
        <w:tc>
          <w:tcPr>
            <w:tcW w:w="567"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шт.</w:t>
            </w:r>
          </w:p>
        </w:tc>
        <w:tc>
          <w:tcPr>
            <w:tcW w:w="709" w:type="dxa"/>
            <w:tcBorders>
              <w:top w:val="single" w:sz="2" w:space="0" w:color="000000"/>
              <w:left w:val="single" w:sz="2" w:space="0" w:color="000000"/>
              <w:bottom w:val="single" w:sz="2" w:space="0" w:color="000000"/>
              <w:right w:val="nil"/>
            </w:tcBorders>
            <w:shd w:val="clear" w:color="auto" w:fill="FFFFFF"/>
          </w:tcPr>
          <w:p w:rsidR="00C630F4" w:rsidRPr="00C630F4" w:rsidRDefault="00C630F4" w:rsidP="00C630F4">
            <w:pPr>
              <w:tabs>
                <w:tab w:val="left" w:pos="3119"/>
              </w:tabs>
              <w:suppressAutoHyphens/>
              <w:snapToGrid w:val="0"/>
              <w:spacing w:after="0" w:line="240" w:lineRule="auto"/>
              <w:jc w:val="center"/>
              <w:rPr>
                <w:rFonts w:ascii="Arial" w:eastAsia="Arial" w:hAnsi="Arial" w:cs="Arial"/>
                <w:kern w:val="2"/>
                <w:sz w:val="24"/>
                <w:szCs w:val="24"/>
                <w:lang w:eastAsia="zh-CN" w:bidi="hi-IN"/>
              </w:rPr>
            </w:pPr>
          </w:p>
        </w:tc>
        <w:tc>
          <w:tcPr>
            <w:tcW w:w="709" w:type="dxa"/>
            <w:tcBorders>
              <w:top w:val="single" w:sz="2" w:space="0" w:color="000000"/>
              <w:left w:val="single" w:sz="2" w:space="0" w:color="000000"/>
              <w:bottom w:val="single" w:sz="2" w:space="0" w:color="000000"/>
              <w:right w:val="nil"/>
            </w:tcBorders>
            <w:shd w:val="clear" w:color="auto" w:fill="FFFFFF"/>
          </w:tcPr>
          <w:p w:rsidR="00C630F4" w:rsidRPr="00C630F4" w:rsidRDefault="00C630F4" w:rsidP="00C630F4">
            <w:pPr>
              <w:tabs>
                <w:tab w:val="left" w:pos="3119"/>
              </w:tabs>
              <w:suppressAutoHyphens/>
              <w:snapToGrid w:val="0"/>
              <w:spacing w:after="0" w:line="240" w:lineRule="auto"/>
              <w:jc w:val="center"/>
              <w:rPr>
                <w:rFonts w:ascii="Arial" w:eastAsia="Arial" w:hAnsi="Arial" w:cs="Arial"/>
                <w:kern w:val="2"/>
                <w:sz w:val="24"/>
                <w:szCs w:val="24"/>
                <w:lang w:eastAsia="zh-CN" w:bidi="hi-IN"/>
              </w:rPr>
            </w:pP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uppressAutoHyphens/>
              <w:snapToGrid w:val="0"/>
              <w:spacing w:after="0" w:line="240" w:lineRule="auto"/>
              <w:jc w:val="center"/>
              <w:rPr>
                <w:rFonts w:ascii="Arial" w:eastAsia="Arial" w:hAnsi="Arial" w:cs="Arial"/>
                <w:color w:val="000000"/>
                <w:kern w:val="2"/>
                <w:sz w:val="24"/>
                <w:szCs w:val="24"/>
                <w:lang w:eastAsia="zh-CN" w:bidi="hi-IN"/>
              </w:rPr>
            </w:pPr>
            <w:r w:rsidRPr="00C630F4">
              <w:rPr>
                <w:rFonts w:ascii="Arial" w:eastAsia="Arial" w:hAnsi="Arial" w:cs="Arial"/>
                <w:color w:val="000000"/>
                <w:kern w:val="2"/>
                <w:sz w:val="24"/>
                <w:szCs w:val="24"/>
                <w:lang w:eastAsia="zh-CN" w:bidi="hi-IN"/>
              </w:rPr>
              <w:t>2</w:t>
            </w:r>
          </w:p>
        </w:tc>
        <w:tc>
          <w:tcPr>
            <w:tcW w:w="708"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5</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5</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5</w:t>
            </w:r>
          </w:p>
        </w:tc>
        <w:tc>
          <w:tcPr>
            <w:tcW w:w="708"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5</w:t>
            </w:r>
          </w:p>
        </w:tc>
        <w:tc>
          <w:tcPr>
            <w:tcW w:w="709" w:type="dxa"/>
            <w:tcBorders>
              <w:top w:val="single" w:sz="2" w:space="0" w:color="000000"/>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6</w:t>
            </w:r>
          </w:p>
        </w:tc>
        <w:tc>
          <w:tcPr>
            <w:tcW w:w="709" w:type="dxa"/>
            <w:tcBorders>
              <w:top w:val="single" w:sz="2" w:space="0" w:color="000000"/>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6</w:t>
            </w:r>
          </w:p>
        </w:tc>
      </w:tr>
      <w:tr w:rsidR="00C630F4" w:rsidRPr="00C630F4" w:rsidTr="00C630F4">
        <w:trPr>
          <w:trHeight w:hRule="exact" w:val="1800"/>
        </w:trPr>
        <w:tc>
          <w:tcPr>
            <w:tcW w:w="426"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1842"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Доля дворовых территорий, благоустроенных с финансовым участием граждан</w:t>
            </w:r>
          </w:p>
        </w:tc>
        <w:tc>
          <w:tcPr>
            <w:tcW w:w="567"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709" w:type="dxa"/>
            <w:tcBorders>
              <w:top w:val="single" w:sz="2" w:space="0" w:color="000000"/>
              <w:left w:val="single" w:sz="2" w:space="0" w:color="000000"/>
              <w:bottom w:val="nil"/>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c>
          <w:tcPr>
            <w:tcW w:w="70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2,8</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2,8</w:t>
            </w:r>
          </w:p>
        </w:tc>
        <w:tc>
          <w:tcPr>
            <w:tcW w:w="708" w:type="dxa"/>
            <w:tcBorders>
              <w:top w:val="nil"/>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c>
          <w:tcPr>
            <w:tcW w:w="709" w:type="dxa"/>
            <w:tcBorders>
              <w:top w:val="nil"/>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2,8</w:t>
            </w:r>
          </w:p>
        </w:tc>
        <w:tc>
          <w:tcPr>
            <w:tcW w:w="709" w:type="dxa"/>
            <w:tcBorders>
              <w:top w:val="nil"/>
              <w:left w:val="single" w:sz="4" w:space="0" w:color="auto"/>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r>
      <w:tr w:rsidR="00C630F4" w:rsidRPr="00C630F4" w:rsidTr="00C630F4">
        <w:trPr>
          <w:trHeight w:hRule="exact" w:val="2022"/>
        </w:trPr>
        <w:tc>
          <w:tcPr>
            <w:tcW w:w="426"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w:t>
            </w:r>
          </w:p>
        </w:tc>
        <w:tc>
          <w:tcPr>
            <w:tcW w:w="1842"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Количество</w:t>
            </w:r>
          </w:p>
          <w:p w:rsidR="00C630F4" w:rsidRPr="00C630F4" w:rsidRDefault="00C630F4" w:rsidP="00C630F4">
            <w:pPr>
              <w:tabs>
                <w:tab w:val="left" w:pos="3119"/>
              </w:tabs>
              <w:autoSpaceDE w:val="0"/>
              <w:spacing w:after="0" w:line="240" w:lineRule="auto"/>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благоустроенных</w:t>
            </w:r>
          </w:p>
          <w:p w:rsidR="00C630F4" w:rsidRPr="00C630F4" w:rsidRDefault="00C630F4" w:rsidP="00C630F4">
            <w:pPr>
              <w:tabs>
                <w:tab w:val="left" w:pos="3119"/>
              </w:tabs>
              <w:autoSpaceDE w:val="0"/>
              <w:spacing w:after="0" w:line="240" w:lineRule="auto"/>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общественных</w:t>
            </w:r>
          </w:p>
          <w:p w:rsidR="00C630F4" w:rsidRPr="00C630F4" w:rsidRDefault="00C630F4" w:rsidP="00C630F4">
            <w:pPr>
              <w:tabs>
                <w:tab w:val="left" w:pos="3119"/>
              </w:tabs>
              <w:autoSpaceDE w:val="0"/>
              <w:spacing w:after="0" w:line="240" w:lineRule="auto"/>
              <w:jc w:val="both"/>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территорий</w:t>
            </w:r>
          </w:p>
        </w:tc>
        <w:tc>
          <w:tcPr>
            <w:tcW w:w="567"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шт.</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0</w:t>
            </w:r>
          </w:p>
        </w:tc>
        <w:tc>
          <w:tcPr>
            <w:tcW w:w="709"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0</w:t>
            </w:r>
          </w:p>
        </w:tc>
        <w:tc>
          <w:tcPr>
            <w:tcW w:w="70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1</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0</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1</w:t>
            </w:r>
          </w:p>
        </w:tc>
        <w:tc>
          <w:tcPr>
            <w:tcW w:w="709"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1</w:t>
            </w:r>
          </w:p>
        </w:tc>
        <w:tc>
          <w:tcPr>
            <w:tcW w:w="708" w:type="dxa"/>
            <w:tcBorders>
              <w:top w:val="nil"/>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1</w:t>
            </w:r>
          </w:p>
        </w:tc>
        <w:tc>
          <w:tcPr>
            <w:tcW w:w="709" w:type="dxa"/>
            <w:tcBorders>
              <w:top w:val="nil"/>
              <w:left w:val="single" w:sz="4" w:space="0" w:color="auto"/>
              <w:bottom w:val="single" w:sz="2" w:space="0" w:color="000000"/>
              <w:right w:val="single" w:sz="2" w:space="0" w:color="000000"/>
            </w:tcBorders>
            <w:shd w:val="clear" w:color="auto" w:fill="FFFFFF"/>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p>
        </w:tc>
        <w:tc>
          <w:tcPr>
            <w:tcW w:w="709" w:type="dxa"/>
            <w:tcBorders>
              <w:top w:val="nil"/>
              <w:left w:val="single" w:sz="4" w:space="0" w:color="auto"/>
              <w:bottom w:val="single" w:sz="2" w:space="0" w:color="000000"/>
              <w:right w:val="single" w:sz="2" w:space="0" w:color="000000"/>
            </w:tcBorders>
            <w:shd w:val="clear" w:color="auto" w:fill="FFFFFF"/>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p>
        </w:tc>
      </w:tr>
    </w:tbl>
    <w:p w:rsidR="00C630F4" w:rsidRPr="00C630F4" w:rsidRDefault="00C630F4" w:rsidP="00C630F4">
      <w:pPr>
        <w:tabs>
          <w:tab w:val="left" w:pos="3119"/>
        </w:tabs>
        <w:spacing w:after="0" w:line="240" w:lineRule="auto"/>
        <w:ind w:firstLine="708"/>
        <w:jc w:val="both"/>
        <w:rPr>
          <w:rFonts w:ascii="Arial" w:eastAsia="Times New Roman" w:hAnsi="Arial" w:cs="Arial"/>
          <w:sz w:val="24"/>
          <w:szCs w:val="24"/>
          <w:lang w:eastAsia="ru-RU"/>
        </w:rPr>
      </w:pPr>
    </w:p>
    <w:p w:rsidR="00C630F4" w:rsidRPr="00C630F4" w:rsidRDefault="00C630F4" w:rsidP="00C630F4">
      <w:pPr>
        <w:shd w:val="clear" w:color="auto" w:fill="FFFFFF"/>
        <w:tabs>
          <w:tab w:val="left" w:pos="3119"/>
        </w:tabs>
        <w:spacing w:after="0" w:line="240" w:lineRule="auto"/>
        <w:ind w:firstLine="709"/>
        <w:jc w:val="center"/>
        <w:textAlignment w:val="baseline"/>
        <w:outlineLvl w:val="2"/>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РАЗДЕЛ </w:t>
      </w:r>
      <w:r w:rsidRPr="00C630F4">
        <w:rPr>
          <w:rFonts w:ascii="Arial" w:eastAsia="Times New Roman" w:hAnsi="Arial" w:cs="Arial"/>
          <w:spacing w:val="2"/>
          <w:sz w:val="24"/>
          <w:szCs w:val="24"/>
          <w:lang w:val="en-US" w:eastAsia="ru-RU"/>
        </w:rPr>
        <w:t>IV</w:t>
      </w:r>
      <w:r w:rsidRPr="00C630F4">
        <w:rPr>
          <w:rFonts w:ascii="Arial" w:eastAsia="Times New Roman" w:hAnsi="Arial" w:cs="Arial"/>
          <w:spacing w:val="2"/>
          <w:sz w:val="24"/>
          <w:szCs w:val="24"/>
          <w:lang w:eastAsia="ru-RU"/>
        </w:rPr>
        <w:t>. ОСУЩЕСТВЛЕНИЕ КОНТРОЛЯ И КООРДИНАЦИИ ЗА ХОДОМ ВЫПОЛНЕНИЯ МУНИЦИПАЛЬНОЙ ПРОГРАММЫ</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lastRenderedPageBreak/>
        <w:t xml:space="preserve">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обсуждения дизайн-проектов, координации за ходом проведения и </w:t>
      </w:r>
      <w:proofErr w:type="spellStart"/>
      <w:r w:rsidRPr="00C630F4">
        <w:rPr>
          <w:rFonts w:ascii="Arial" w:eastAsia="Times New Roman" w:hAnsi="Arial" w:cs="Arial"/>
          <w:spacing w:val="2"/>
          <w:sz w:val="24"/>
          <w:szCs w:val="24"/>
          <w:lang w:eastAsia="ru-RU"/>
        </w:rPr>
        <w:t>приемки</w:t>
      </w:r>
      <w:proofErr w:type="spellEnd"/>
      <w:r w:rsidRPr="00C630F4">
        <w:rPr>
          <w:rFonts w:ascii="Arial" w:eastAsia="Times New Roman" w:hAnsi="Arial" w:cs="Arial"/>
          <w:spacing w:val="2"/>
          <w:sz w:val="24"/>
          <w:szCs w:val="24"/>
          <w:lang w:eastAsia="ru-RU"/>
        </w:rPr>
        <w:t xml:space="preserve"> выполненных работ.</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Контроль за соблюдением муниципальным образованием городское поселение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условий предоставления субсидий осуществляется Департаментом строительства, ЖКХ и ТЭК Костромской области.</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709"/>
        <w:jc w:val="center"/>
        <w:textAlignment w:val="baseline"/>
        <w:outlineLvl w:val="2"/>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РАЗДЕЛ </w:t>
      </w:r>
      <w:r w:rsidRPr="00C630F4">
        <w:rPr>
          <w:rFonts w:ascii="Arial" w:eastAsia="Times New Roman" w:hAnsi="Arial" w:cs="Arial"/>
          <w:spacing w:val="2"/>
          <w:sz w:val="24"/>
          <w:szCs w:val="24"/>
          <w:lang w:val="en-US" w:eastAsia="ru-RU"/>
        </w:rPr>
        <w:t>V</w:t>
      </w:r>
      <w:r w:rsidRPr="00C630F4">
        <w:rPr>
          <w:rFonts w:ascii="Arial" w:eastAsia="Times New Roman" w:hAnsi="Arial" w:cs="Arial"/>
          <w:spacing w:val="2"/>
          <w:sz w:val="24"/>
          <w:szCs w:val="24"/>
          <w:lang w:eastAsia="ru-RU"/>
        </w:rPr>
        <w:t>. ПЕРЕЧЕНЬ ОТДЕЛЬНЫХ ОСНОВНЫХ МЕРОПРИЯТИЙ МУНИЦИПАЛЬНОЙ ПРОГРАММЫ</w:t>
      </w: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Мероприятия Программы направлены на повышение уровня и совершенствование системы внешнего благоустройства общественных территорий и дворовых территорий многоквартирных домов, а также на создание положительной санитарно-эпидемиологической обстановки, условий для безопасного и комфортного проживания населения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Под общественным пространством (местом общего пользования) понимается территория муниципального образования соответствующего функционального назначения, предназначенная преимущественно для размещения и обеспечения функционирования объектов массового посещения, а также объектов административного, делового назначения и являющаяся общедоступной (площадь, улица, пешеходная зона, сквер, парк, иная территория).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Под комплексным проектом благоустройства территории понимается проект благоустройства территории, предусматривающий использование различных элементов благоустройства, а также функциональное разнообразие объекта в целях обеспечения привлекательности территории для разных групп населения.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Перечень мероприятий муниципальной программы </w:t>
      </w:r>
      <w:proofErr w:type="spellStart"/>
      <w:r w:rsidRPr="00C630F4">
        <w:rPr>
          <w:rFonts w:ascii="Arial" w:eastAsia="Times New Roman" w:hAnsi="Arial" w:cs="Arial"/>
          <w:spacing w:val="2"/>
          <w:sz w:val="24"/>
          <w:szCs w:val="24"/>
          <w:lang w:eastAsia="ru-RU"/>
        </w:rPr>
        <w:t>определен</w:t>
      </w:r>
      <w:proofErr w:type="spellEnd"/>
      <w:r w:rsidRPr="00C630F4">
        <w:rPr>
          <w:rFonts w:ascii="Arial" w:eastAsia="Times New Roman" w:hAnsi="Arial" w:cs="Arial"/>
          <w:spacing w:val="2"/>
          <w:sz w:val="24"/>
          <w:szCs w:val="24"/>
          <w:lang w:eastAsia="ru-RU"/>
        </w:rPr>
        <w:t xml:space="preserve"> исходя из необходимости достижения ожидаемых результатов </w:t>
      </w:r>
      <w:proofErr w:type="spellStart"/>
      <w:r w:rsidRPr="00C630F4">
        <w:rPr>
          <w:rFonts w:ascii="Arial" w:eastAsia="Times New Roman" w:hAnsi="Arial" w:cs="Arial"/>
          <w:spacing w:val="2"/>
          <w:sz w:val="24"/>
          <w:szCs w:val="24"/>
          <w:lang w:eastAsia="ru-RU"/>
        </w:rPr>
        <w:t>ее</w:t>
      </w:r>
      <w:proofErr w:type="spellEnd"/>
      <w:r w:rsidRPr="00C630F4">
        <w:rPr>
          <w:rFonts w:ascii="Arial" w:eastAsia="Times New Roman" w:hAnsi="Arial" w:cs="Arial"/>
          <w:spacing w:val="2"/>
          <w:sz w:val="24"/>
          <w:szCs w:val="24"/>
          <w:lang w:eastAsia="ru-RU"/>
        </w:rPr>
        <w:t xml:space="preserve"> реализации и из полномочий и функций отраслевых (функциональных) и территориальных органов администрации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Перечень мероприятий муниципальной программы </w:t>
      </w:r>
      <w:proofErr w:type="spellStart"/>
      <w:r w:rsidRPr="00C630F4">
        <w:rPr>
          <w:rFonts w:ascii="Arial" w:eastAsia="Times New Roman" w:hAnsi="Arial" w:cs="Arial"/>
          <w:spacing w:val="2"/>
          <w:sz w:val="24"/>
          <w:szCs w:val="24"/>
          <w:lang w:eastAsia="ru-RU"/>
        </w:rPr>
        <w:t>приведен</w:t>
      </w:r>
      <w:proofErr w:type="spellEnd"/>
      <w:r w:rsidRPr="00C630F4">
        <w:rPr>
          <w:rFonts w:ascii="Arial" w:eastAsia="Times New Roman" w:hAnsi="Arial" w:cs="Arial"/>
          <w:spacing w:val="2"/>
          <w:sz w:val="24"/>
          <w:szCs w:val="24"/>
          <w:lang w:eastAsia="ru-RU"/>
        </w:rPr>
        <w:t xml:space="preserve"> в приложении 1.</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Благоустройство общественных пространств (территорий общего пользования) реализуется по итогам проведения рейтингового голосования по благоустройству общественных пространств (территории мест общего пользования населения) из минимального и дополнительного перечней работ.</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Информация о реализации муниципальной программы своевременно размещается в государственной информационной системе жилищно-коммунального хозяйства.</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Дворовая территория подлежит благоустройству при условии принятия решения собственников помещений в МКД элементов благоустройства, в соответствии с минимальным и дополнительным перечнем работ, созданных при благоустройстве, в состав общего имущества многоквартирного дома.</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В отношении дворовых территорий, на которых планируются работы по благоустройству, обеспечивается проведение работ по образованию земельных участков, на которых расположены многоквартирные дома.</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Право муниципального образования городское поселение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w:t>
      </w:r>
      <w:r w:rsidRPr="00C630F4">
        <w:rPr>
          <w:rFonts w:ascii="Arial" w:eastAsia="Times New Roman" w:hAnsi="Arial" w:cs="Arial"/>
          <w:spacing w:val="2"/>
          <w:sz w:val="24"/>
          <w:szCs w:val="24"/>
          <w:lang w:eastAsia="ru-RU"/>
        </w:rPr>
        <w:lastRenderedPageBreak/>
        <w:t>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Право муниципального образования городское поселение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Обязательным условием для благоустройства общественных пространств является предельная дата заключения муниципальных контрактов не позднее 1 июля, для дворовых территорий - не позднее 1 мая,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закупок, работ, услуг в порядке, установленном законодательством Российской Федерации, при которых срок заключения муниципальных контрактов продлевается на срок указанного обжалования.</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Минимальный перечень работ по благоустройству дворовых территорий включает в себя следующие виды работ:</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ремонт дворовых проездов (асфальтирование);</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обеспечение освещения дворовых территорий;</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установка скамеек (лавочек);</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установка урн для мусора;</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Дополнительный перечень работ по благоустройству дворовых территорий включает в себя следующие виды работ:</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оборудование детских и (или) спортивных площадок</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оборудование автомобильных парковок</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озеленение</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устройство пандуса</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устройство контейнерной площадки</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расчистка прилегающей территории</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Реализация мероприятий по благоустройству дворовых территорий (минимального и дополнительного перечней видов работ по благоустройству) общественных пространств включает в себя поставку, приобретение (закупку) материалов и оборудования (детского игрового, спортивного оборудования, </w:t>
      </w:r>
      <w:proofErr w:type="spellStart"/>
      <w:r w:rsidRPr="00C630F4">
        <w:rPr>
          <w:rFonts w:ascii="Arial" w:eastAsia="Times New Roman" w:hAnsi="Arial" w:cs="Arial"/>
          <w:sz w:val="24"/>
          <w:szCs w:val="24"/>
          <w:lang w:eastAsia="ru-RU"/>
        </w:rPr>
        <w:t>зеленых</w:t>
      </w:r>
      <w:proofErr w:type="spellEnd"/>
      <w:r w:rsidRPr="00C630F4">
        <w:rPr>
          <w:rFonts w:ascii="Arial" w:eastAsia="Times New Roman" w:hAnsi="Arial" w:cs="Arial"/>
          <w:sz w:val="24"/>
          <w:szCs w:val="24"/>
          <w:lang w:eastAsia="ru-RU"/>
        </w:rPr>
        <w:t xml:space="preserve"> насаждений и малых архитектурных форм) для объектов благоустройства, </w:t>
      </w:r>
      <w:proofErr w:type="spellStart"/>
      <w:r w:rsidRPr="00C630F4">
        <w:rPr>
          <w:rFonts w:ascii="Arial" w:eastAsia="Times New Roman" w:hAnsi="Arial" w:cs="Arial"/>
          <w:sz w:val="24"/>
          <w:szCs w:val="24"/>
          <w:lang w:eastAsia="ru-RU"/>
        </w:rPr>
        <w:t>включенных</w:t>
      </w:r>
      <w:proofErr w:type="spellEnd"/>
      <w:r w:rsidRPr="00C630F4">
        <w:rPr>
          <w:rFonts w:ascii="Arial" w:eastAsia="Times New Roman" w:hAnsi="Arial" w:cs="Arial"/>
          <w:sz w:val="24"/>
          <w:szCs w:val="24"/>
          <w:lang w:eastAsia="ru-RU"/>
        </w:rPr>
        <w:t xml:space="preserve"> в муниципальную программу.</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Нормативная стоимость (единичные расценки) работ по благоустройству дворовых территорий предусмотрены в приложении 3 к муниципальной программе.</w:t>
      </w:r>
    </w:p>
    <w:p w:rsidR="00C630F4" w:rsidRPr="00C630F4" w:rsidRDefault="00C630F4" w:rsidP="00C630F4">
      <w:pPr>
        <w:shd w:val="clear" w:color="auto" w:fill="FFFFFF"/>
        <w:tabs>
          <w:tab w:val="left" w:pos="3119"/>
        </w:tabs>
        <w:spacing w:after="0" w:line="240" w:lineRule="auto"/>
        <w:ind w:firstLine="709"/>
        <w:jc w:val="center"/>
        <w:textAlignment w:val="baseline"/>
        <w:outlineLvl w:val="2"/>
        <w:rPr>
          <w:rFonts w:ascii="Arial" w:eastAsia="Times New Roman" w:hAnsi="Arial" w:cs="Arial"/>
          <w:spacing w:val="2"/>
          <w:sz w:val="24"/>
          <w:szCs w:val="24"/>
          <w:lang w:eastAsia="ru-RU"/>
        </w:rPr>
      </w:pP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r w:rsidRPr="00C630F4">
        <w:rPr>
          <w:rFonts w:ascii="Arial" w:eastAsia="Arial" w:hAnsi="Arial" w:cs="Arial"/>
          <w:spacing w:val="2"/>
          <w:kern w:val="2"/>
          <w:sz w:val="24"/>
          <w:szCs w:val="24"/>
          <w:lang w:eastAsia="ru-RU" w:bidi="hi-IN"/>
        </w:rPr>
        <w:t xml:space="preserve">РАЗДЕЛ </w:t>
      </w:r>
      <w:r w:rsidRPr="00C630F4">
        <w:rPr>
          <w:rFonts w:ascii="Arial" w:eastAsia="Arial" w:hAnsi="Arial" w:cs="Arial"/>
          <w:spacing w:val="2"/>
          <w:kern w:val="2"/>
          <w:sz w:val="24"/>
          <w:szCs w:val="24"/>
          <w:lang w:val="en-US" w:eastAsia="ru-RU" w:bidi="hi-IN"/>
        </w:rPr>
        <w:t>VI</w:t>
      </w:r>
      <w:r w:rsidRPr="00C630F4">
        <w:rPr>
          <w:rFonts w:ascii="Arial" w:eastAsia="Arial" w:hAnsi="Arial" w:cs="Arial"/>
          <w:spacing w:val="2"/>
          <w:kern w:val="2"/>
          <w:sz w:val="24"/>
          <w:szCs w:val="24"/>
          <w:lang w:eastAsia="ru-RU" w:bidi="hi-IN"/>
        </w:rPr>
        <w:t>. УСЛОВИЯ О ФОРМЕ И МИНИМАЛЬНОЙ ДОЛЕ ТРУДОВОГО УЧАСТИЯ ЗАИНТЕРЕСОВАННЫХ ЛИЦ, ОРГАНИЗАЦИЙ В ВЫПОЛНЕНИИ МИНИМАЛЬНОГО И (ИЛИ) ДОПОЛНИТЕЛЬНОГО ПЕРЕЧНЯ РАБОТ ПО БЛАГОУСТРОЙСТВУ</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lastRenderedPageBreak/>
        <w:t>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 не требующих специальной квалификации:</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уборка мелкого летучего мусора после производства работ;</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покраска бордюрного камня;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озеленение территории (посадка саженцев деревьев, кустарников);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иные виды работ по усмотрению жителей.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устанавливаются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Инициативная группа по окончании работ, изложенных в перечне дополнительных работ, представляет в Администрацию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w:t>
      </w:r>
      <w:proofErr w:type="spellStart"/>
      <w:r w:rsidRPr="00C630F4">
        <w:rPr>
          <w:rFonts w:ascii="Arial" w:eastAsia="Times New Roman" w:hAnsi="Arial" w:cs="Arial"/>
          <w:spacing w:val="2"/>
          <w:sz w:val="24"/>
          <w:szCs w:val="24"/>
          <w:lang w:eastAsia="ru-RU"/>
        </w:rPr>
        <w:t>отчет</w:t>
      </w:r>
      <w:proofErr w:type="spellEnd"/>
      <w:r w:rsidRPr="00C630F4">
        <w:rPr>
          <w:rFonts w:ascii="Arial" w:eastAsia="Times New Roman" w:hAnsi="Arial" w:cs="Arial"/>
          <w:spacing w:val="2"/>
          <w:sz w:val="24"/>
          <w:szCs w:val="24"/>
          <w:lang w:eastAsia="ru-RU"/>
        </w:rPr>
        <w:t xml:space="preserve"> о трудовом участии жителей многоквартирного дома, территория которого благоустраивалась, с приложением подтверждающих фотоматериалов.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РАЗДЕЛ </w:t>
      </w:r>
      <w:r w:rsidRPr="00C630F4">
        <w:rPr>
          <w:rFonts w:ascii="Arial" w:eastAsia="Times New Roman" w:hAnsi="Arial" w:cs="Arial"/>
          <w:spacing w:val="2"/>
          <w:sz w:val="24"/>
          <w:szCs w:val="24"/>
          <w:lang w:val="en-US" w:eastAsia="ru-RU"/>
        </w:rPr>
        <w:t>VII</w:t>
      </w:r>
      <w:r w:rsidRPr="00C630F4">
        <w:rPr>
          <w:rFonts w:ascii="Arial" w:eastAsia="Times New Roman" w:hAnsi="Arial" w:cs="Arial"/>
          <w:spacing w:val="2"/>
          <w:sz w:val="24"/>
          <w:szCs w:val="24"/>
          <w:lang w:eastAsia="ru-RU"/>
        </w:rPr>
        <w:t>. УСЛОВИЯ О ФОРМЕ И МИНИМАЛЬНОЙ ДОЛЕ ФИНАНСОВОГО УЧАСТИЯ ЗАИНТЕРЕСОВАННЫХ ЛИЦ, ОРГАНИЗАЦИЙ В ВЫПОЛНЕНИИ МИНИМАЛЬНОГО ДОПОЛНИТЕЛЬНОГО ПЕРЕЧНЯ РАБОТ ПО БЛАГОУСТРОЙСТВУ</w:t>
      </w: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Финансовое участие жителей обязательно при благоустройстве объектов, указанных в дополнительном перечне работ по благоустройству дворовых территорий.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Реализация мероприятий по благоустройству дворовых территорий из минимального перечня работ осуществляется без финансового участия, из дополнительного - в </w:t>
      </w:r>
      <w:proofErr w:type="spellStart"/>
      <w:r w:rsidRPr="00C630F4">
        <w:rPr>
          <w:rFonts w:ascii="Arial" w:eastAsia="Times New Roman" w:hAnsi="Arial" w:cs="Arial"/>
          <w:spacing w:val="2"/>
          <w:sz w:val="24"/>
          <w:szCs w:val="24"/>
          <w:lang w:eastAsia="ru-RU"/>
        </w:rPr>
        <w:t>объеме</w:t>
      </w:r>
      <w:proofErr w:type="spellEnd"/>
      <w:r w:rsidRPr="00C630F4">
        <w:rPr>
          <w:rFonts w:ascii="Arial" w:eastAsia="Times New Roman" w:hAnsi="Arial" w:cs="Arial"/>
          <w:spacing w:val="2"/>
          <w:sz w:val="24"/>
          <w:szCs w:val="24"/>
          <w:lang w:eastAsia="ru-RU"/>
        </w:rPr>
        <w:t xml:space="preserve"> не менее 5,0% от общей стоимости таких работ, но не более 50%.</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Реализация мероприятий по благоустройству дворовых территорий из минимального перечня работ осуществляется без финансового участия, из дополнительного - в </w:t>
      </w:r>
      <w:proofErr w:type="spellStart"/>
      <w:r w:rsidRPr="00C630F4">
        <w:rPr>
          <w:rFonts w:ascii="Arial" w:eastAsia="Times New Roman" w:hAnsi="Arial" w:cs="Arial"/>
          <w:spacing w:val="2"/>
          <w:sz w:val="24"/>
          <w:szCs w:val="24"/>
          <w:lang w:eastAsia="ru-RU"/>
        </w:rPr>
        <w:t>объеме</w:t>
      </w:r>
      <w:proofErr w:type="spellEnd"/>
      <w:r w:rsidRPr="00C630F4">
        <w:rPr>
          <w:rFonts w:ascii="Arial" w:eastAsia="Times New Roman" w:hAnsi="Arial" w:cs="Arial"/>
          <w:spacing w:val="2"/>
          <w:sz w:val="24"/>
          <w:szCs w:val="24"/>
          <w:lang w:eastAsia="ru-RU"/>
        </w:rPr>
        <w:t xml:space="preserve"> не менее 20,0% от общей стоимости таких работ, но не более 50%. Такое условие распространяется на дворовые территории, </w:t>
      </w:r>
      <w:proofErr w:type="spellStart"/>
      <w:r w:rsidRPr="00C630F4">
        <w:rPr>
          <w:rFonts w:ascii="Arial" w:eastAsia="Times New Roman" w:hAnsi="Arial" w:cs="Arial"/>
          <w:spacing w:val="2"/>
          <w:sz w:val="24"/>
          <w:szCs w:val="24"/>
          <w:lang w:eastAsia="ru-RU"/>
        </w:rPr>
        <w:t>включенные</w:t>
      </w:r>
      <w:proofErr w:type="spellEnd"/>
      <w:r w:rsidRPr="00C630F4">
        <w:rPr>
          <w:rFonts w:ascii="Arial" w:eastAsia="Times New Roman" w:hAnsi="Arial" w:cs="Arial"/>
          <w:spacing w:val="2"/>
          <w:sz w:val="24"/>
          <w:szCs w:val="24"/>
          <w:lang w:eastAsia="ru-RU"/>
        </w:rPr>
        <w:t xml:space="preserve"> в муниципальную программу после вступления в силу Постановления Правительства Российской Федерации от 9 февраля 2019 года N 106 "О внесении изменений в приложение N 15 к государственной программе Российской Федерации "Обеспечение доступным и комфортным </w:t>
      </w:r>
      <w:proofErr w:type="spellStart"/>
      <w:r w:rsidRPr="00C630F4">
        <w:rPr>
          <w:rFonts w:ascii="Arial" w:eastAsia="Times New Roman" w:hAnsi="Arial" w:cs="Arial"/>
          <w:spacing w:val="2"/>
          <w:sz w:val="24"/>
          <w:szCs w:val="24"/>
          <w:lang w:eastAsia="ru-RU"/>
        </w:rPr>
        <w:t>жильем</w:t>
      </w:r>
      <w:proofErr w:type="spellEnd"/>
      <w:r w:rsidRPr="00C630F4">
        <w:rPr>
          <w:rFonts w:ascii="Arial" w:eastAsia="Times New Roman" w:hAnsi="Arial" w:cs="Arial"/>
          <w:spacing w:val="2"/>
          <w:sz w:val="24"/>
          <w:szCs w:val="24"/>
          <w:lang w:eastAsia="ru-RU"/>
        </w:rPr>
        <w:t xml:space="preserve"> и коммунальными услугами граждан Российской Федерации".</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При выполнении перечня работ по благоустройству дворовых территорий предусматривается финансовое участие заинтересованных лиц не менее 20 процентов.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устанавливаются нормативным правовым актом органа местного самоуправления.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В случае увеличения стоимости работ и выполнения дополнительных видов работ в связи с необходимостью завершения комплекса работ по благоустройству дворовых территорий жители совместно с администрацией муниципального образования могут принять решение о выделении дополнительных средств на выполнение работ за </w:t>
      </w:r>
      <w:proofErr w:type="spellStart"/>
      <w:r w:rsidRPr="00C630F4">
        <w:rPr>
          <w:rFonts w:ascii="Arial" w:eastAsia="Times New Roman" w:hAnsi="Arial" w:cs="Arial"/>
          <w:spacing w:val="2"/>
          <w:sz w:val="24"/>
          <w:szCs w:val="24"/>
          <w:lang w:eastAsia="ru-RU"/>
        </w:rPr>
        <w:t>счет</w:t>
      </w:r>
      <w:proofErr w:type="spellEnd"/>
      <w:r w:rsidRPr="00C630F4">
        <w:rPr>
          <w:rFonts w:ascii="Arial" w:eastAsia="Times New Roman" w:hAnsi="Arial" w:cs="Arial"/>
          <w:spacing w:val="2"/>
          <w:sz w:val="24"/>
          <w:szCs w:val="24"/>
          <w:lang w:eastAsia="ru-RU"/>
        </w:rPr>
        <w:t xml:space="preserve"> средств населения и муниципального образования.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Расходование средств осуществляется в соответствии с </w:t>
      </w:r>
      <w:proofErr w:type="spellStart"/>
      <w:r w:rsidRPr="00C630F4">
        <w:rPr>
          <w:rFonts w:ascii="Arial" w:eastAsia="Times New Roman" w:hAnsi="Arial" w:cs="Arial"/>
          <w:spacing w:val="2"/>
          <w:sz w:val="24"/>
          <w:szCs w:val="24"/>
          <w:lang w:eastAsia="ru-RU"/>
        </w:rPr>
        <w:t>заключенными</w:t>
      </w:r>
      <w:proofErr w:type="spellEnd"/>
      <w:r w:rsidRPr="00C630F4">
        <w:rPr>
          <w:rFonts w:ascii="Arial" w:eastAsia="Times New Roman" w:hAnsi="Arial" w:cs="Arial"/>
          <w:spacing w:val="2"/>
          <w:sz w:val="24"/>
          <w:szCs w:val="24"/>
          <w:lang w:eastAsia="ru-RU"/>
        </w:rPr>
        <w:t xml:space="preserve">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lastRenderedPageBreak/>
        <w:t xml:space="preserve">Денежные средства, собранные жителями и израсходованные не в полном </w:t>
      </w:r>
      <w:proofErr w:type="spellStart"/>
      <w:r w:rsidRPr="00C630F4">
        <w:rPr>
          <w:rFonts w:ascii="Arial" w:eastAsia="Times New Roman" w:hAnsi="Arial" w:cs="Arial"/>
          <w:spacing w:val="2"/>
          <w:sz w:val="24"/>
          <w:szCs w:val="24"/>
          <w:lang w:eastAsia="ru-RU"/>
        </w:rPr>
        <w:t>объеме</w:t>
      </w:r>
      <w:proofErr w:type="spellEnd"/>
      <w:r w:rsidRPr="00C630F4">
        <w:rPr>
          <w:rFonts w:ascii="Arial" w:eastAsia="Times New Roman" w:hAnsi="Arial" w:cs="Arial"/>
          <w:spacing w:val="2"/>
          <w:sz w:val="24"/>
          <w:szCs w:val="24"/>
          <w:lang w:eastAsia="ru-RU"/>
        </w:rPr>
        <w:t xml:space="preserve">, подлежат возврату лицу, уполномоченному протоколом общего собрания собственников помещений МКД представлять интересы собственников, на основании заявления, направленного в администрацию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709"/>
        <w:jc w:val="center"/>
        <w:textAlignment w:val="baseline"/>
        <w:outlineLvl w:val="2"/>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РАЗДЕЛ </w:t>
      </w:r>
      <w:r w:rsidRPr="00C630F4">
        <w:rPr>
          <w:rFonts w:ascii="Arial" w:eastAsia="Times New Roman" w:hAnsi="Arial" w:cs="Arial"/>
          <w:spacing w:val="2"/>
          <w:sz w:val="24"/>
          <w:szCs w:val="24"/>
          <w:lang w:val="en-US" w:eastAsia="ru-RU"/>
        </w:rPr>
        <w:t>VIII</w:t>
      </w:r>
      <w:r w:rsidRPr="00C630F4">
        <w:rPr>
          <w:rFonts w:ascii="Arial" w:eastAsia="Times New Roman" w:hAnsi="Arial" w:cs="Arial"/>
          <w:spacing w:val="2"/>
          <w:sz w:val="24"/>
          <w:szCs w:val="24"/>
          <w:lang w:eastAsia="ru-RU"/>
        </w:rPr>
        <w:t>. УСЛОВИЕ О ПРОВЕДЕНИИ РАБОТ ПО БЛАГОУСТРОЙСТВУ ОБЕСПЕЧЕНИЯ ДОСТУПНОСТИ ДЛЯ МАЛОМОБИЛЬНЫХ ГРУПП НАСЕЛЕНИЯ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При формировании </w:t>
      </w:r>
      <w:proofErr w:type="spellStart"/>
      <w:r w:rsidRPr="00C630F4">
        <w:rPr>
          <w:rFonts w:ascii="Arial" w:eastAsia="Times New Roman" w:hAnsi="Arial" w:cs="Arial"/>
          <w:spacing w:val="2"/>
          <w:sz w:val="24"/>
          <w:szCs w:val="24"/>
          <w:lang w:eastAsia="ru-RU"/>
        </w:rPr>
        <w:t>объема</w:t>
      </w:r>
      <w:proofErr w:type="spellEnd"/>
      <w:r w:rsidRPr="00C630F4">
        <w:rPr>
          <w:rFonts w:ascii="Arial" w:eastAsia="Times New Roman" w:hAnsi="Arial" w:cs="Arial"/>
          <w:spacing w:val="2"/>
          <w:sz w:val="24"/>
          <w:szCs w:val="24"/>
          <w:lang w:eastAsia="ru-RU"/>
        </w:rPr>
        <w:t xml:space="preserve"> работ по благоустройству дворовых территорий и общественных пространств (территорий общего пользования населения) предусмотрено обязательство возможности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будут проведены в соответствии со </w:t>
      </w:r>
      <w:proofErr w:type="spellStart"/>
      <w:r w:rsidRPr="00C630F4">
        <w:rPr>
          <w:rFonts w:ascii="Arial" w:eastAsia="Times New Roman" w:hAnsi="Arial" w:cs="Arial"/>
          <w:spacing w:val="2"/>
          <w:sz w:val="24"/>
          <w:szCs w:val="24"/>
          <w:lang w:eastAsia="ru-RU"/>
        </w:rPr>
        <w:t>статьей</w:t>
      </w:r>
      <w:proofErr w:type="spellEnd"/>
      <w:r w:rsidRPr="00C630F4">
        <w:rPr>
          <w:rFonts w:ascii="Arial" w:eastAsia="Times New Roman" w:hAnsi="Arial" w:cs="Arial"/>
          <w:spacing w:val="2"/>
          <w:sz w:val="24"/>
          <w:szCs w:val="24"/>
          <w:lang w:eastAsia="ru-RU"/>
        </w:rPr>
        <w:t xml:space="preserve"> 15 Федерального закона от 24 ноября 1995 года N 181-ФЗ "О социальной защите инвалидов в Российской Федерации".</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center"/>
        <w:rPr>
          <w:rFonts w:ascii="Arial" w:eastAsia="Calibri" w:hAnsi="Arial" w:cs="Arial"/>
          <w:spacing w:val="2"/>
          <w:sz w:val="24"/>
          <w:szCs w:val="24"/>
        </w:rPr>
      </w:pPr>
      <w:r w:rsidRPr="00C630F4">
        <w:rPr>
          <w:rFonts w:ascii="Arial" w:eastAsia="Calibri" w:hAnsi="Arial" w:cs="Arial"/>
          <w:spacing w:val="2"/>
          <w:sz w:val="24"/>
          <w:szCs w:val="24"/>
          <w:lang w:eastAsia="ru-RU"/>
        </w:rPr>
        <w:t xml:space="preserve">РАЗДЕЛ </w:t>
      </w:r>
      <w:r w:rsidRPr="00C630F4">
        <w:rPr>
          <w:rFonts w:ascii="Arial" w:eastAsia="Calibri" w:hAnsi="Arial" w:cs="Arial"/>
          <w:spacing w:val="2"/>
          <w:sz w:val="24"/>
          <w:szCs w:val="24"/>
          <w:lang w:val="en-US"/>
        </w:rPr>
        <w:t>IX</w:t>
      </w:r>
      <w:r w:rsidRPr="00C630F4">
        <w:rPr>
          <w:rFonts w:ascii="Arial" w:eastAsia="Calibri" w:hAnsi="Arial" w:cs="Arial"/>
          <w:spacing w:val="2"/>
          <w:sz w:val="24"/>
          <w:szCs w:val="24"/>
        </w:rPr>
        <w:t>. ПОРЯДОК РАЗРАБОТКИ, ОБСУЖДЕНИЯ С ЗАИНТЕРЕСОВАННЫМИ ЛИЦАМИ И УТВЕРЖДЕНИЯ ДИЗАЙН_ПРОЕКТОВ БЛАГОУСТРОЙСТВА ДВОРОВОЙ ТЕРРИТОРИИ, МУНИЦИПАЛЬНЫХ ТЕРРИТОРИЙ СООТВЕТСТВУЮЩЕГО ФУНКЦИОНАЛЬНОГО НАЗНАЧЕНИЯ, ВКЛЮЧЕННЫХ В ПРОГРАММУ</w:t>
      </w:r>
    </w:p>
    <w:p w:rsidR="00C630F4" w:rsidRPr="00C630F4" w:rsidRDefault="00C630F4" w:rsidP="00C630F4">
      <w:pPr>
        <w:tabs>
          <w:tab w:val="left" w:pos="3119"/>
        </w:tabs>
        <w:spacing w:after="0" w:line="240" w:lineRule="auto"/>
        <w:jc w:val="center"/>
        <w:rPr>
          <w:rFonts w:ascii="Arial" w:eastAsia="Calibri" w:hAnsi="Arial" w:cs="Arial"/>
          <w:spacing w:val="2"/>
          <w:sz w:val="24"/>
          <w:szCs w:val="24"/>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Дизайн-проект </w:t>
      </w:r>
      <w:proofErr w:type="spellStart"/>
      <w:r w:rsidRPr="00C630F4">
        <w:rPr>
          <w:rFonts w:ascii="Arial" w:eastAsia="Times New Roman" w:hAnsi="Arial" w:cs="Arial"/>
          <w:spacing w:val="2"/>
          <w:sz w:val="24"/>
          <w:szCs w:val="24"/>
          <w:lang w:eastAsia="ru-RU"/>
        </w:rPr>
        <w:t>создается</w:t>
      </w:r>
      <w:proofErr w:type="spellEnd"/>
      <w:r w:rsidRPr="00C630F4">
        <w:rPr>
          <w:rFonts w:ascii="Arial" w:eastAsia="Times New Roman" w:hAnsi="Arial" w:cs="Arial"/>
          <w:spacing w:val="2"/>
          <w:sz w:val="24"/>
          <w:szCs w:val="24"/>
          <w:lang w:eastAsia="ru-RU"/>
        </w:rPr>
        <w:t xml:space="preserve"> для каждой дворовой территории и каждого места общего пользования и состоит из:</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титульного листа с указанием адреса объекта благоустройства;</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пояснительной записки, указывающей </w:t>
      </w:r>
      <w:proofErr w:type="spellStart"/>
      <w:r w:rsidRPr="00C630F4">
        <w:rPr>
          <w:rFonts w:ascii="Arial" w:eastAsia="Times New Roman" w:hAnsi="Arial" w:cs="Arial"/>
          <w:spacing w:val="2"/>
          <w:sz w:val="24"/>
          <w:szCs w:val="24"/>
          <w:lang w:eastAsia="ru-RU"/>
        </w:rPr>
        <w:t>объемы</w:t>
      </w:r>
      <w:proofErr w:type="spellEnd"/>
      <w:r w:rsidRPr="00C630F4">
        <w:rPr>
          <w:rFonts w:ascii="Arial" w:eastAsia="Times New Roman" w:hAnsi="Arial" w:cs="Arial"/>
          <w:spacing w:val="2"/>
          <w:sz w:val="24"/>
          <w:szCs w:val="24"/>
          <w:lang w:eastAsia="ru-RU"/>
        </w:rPr>
        <w:t xml:space="preserve"> и виды работ;</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плана-схемы размещения объектов благоустройства на дворовой территории и территории общего пользования;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листа визуализации элементов благоустройства, которые будут установлены на объекте благоустройства;</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листа согласования дизайн-проекта.</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Лист согласования дизайн-проекта для общественных пространств (территорий общего пользования) подписывается Главой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представителем общественных объединений инвалидов.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Порядок разработки, обсуждения с заинтересованными лицами и утверждения дизайн-проектов благоустройства дворовых территорий, муниципальных территорий соответствующего функционального назначения, </w:t>
      </w:r>
      <w:proofErr w:type="spellStart"/>
      <w:r w:rsidRPr="00C630F4">
        <w:rPr>
          <w:rFonts w:ascii="Arial" w:eastAsia="Times New Roman" w:hAnsi="Arial" w:cs="Arial"/>
          <w:spacing w:val="2"/>
          <w:sz w:val="24"/>
          <w:szCs w:val="24"/>
          <w:lang w:eastAsia="ru-RU"/>
        </w:rPr>
        <w:t>включенных</w:t>
      </w:r>
      <w:proofErr w:type="spellEnd"/>
      <w:r w:rsidRPr="00C630F4">
        <w:rPr>
          <w:rFonts w:ascii="Arial" w:eastAsia="Times New Roman" w:hAnsi="Arial" w:cs="Arial"/>
          <w:spacing w:val="2"/>
          <w:sz w:val="24"/>
          <w:szCs w:val="24"/>
          <w:lang w:eastAsia="ru-RU"/>
        </w:rPr>
        <w:t xml:space="preserve"> в программу, устанавливается нормативным правовым актом органа местного самоуправления.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При разработке дизайн-проектов возможно привлечение специалистов архитектурных специальностей вузов, в том числе выпускников, а также архитекторов.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Дизайн-проект выносится на общественное обсуждение и утверждается протоколами заседания муниципальных общественных комиссий.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РАЗДЕЛ </w:t>
      </w:r>
      <w:r w:rsidRPr="00C630F4">
        <w:rPr>
          <w:rFonts w:ascii="Arial" w:eastAsia="Times New Roman" w:hAnsi="Arial" w:cs="Arial"/>
          <w:spacing w:val="2"/>
          <w:sz w:val="24"/>
          <w:szCs w:val="24"/>
          <w:lang w:val="en-US" w:eastAsia="ru-RU"/>
        </w:rPr>
        <w:t>X</w:t>
      </w:r>
      <w:r w:rsidRPr="00C630F4">
        <w:rPr>
          <w:rFonts w:ascii="Arial" w:eastAsia="Times New Roman" w:hAnsi="Arial" w:cs="Arial"/>
          <w:spacing w:val="2"/>
          <w:sz w:val="24"/>
          <w:szCs w:val="24"/>
          <w:lang w:eastAsia="ru-RU"/>
        </w:rPr>
        <w:t>. ВОВЛЕЧЕНИЕ ГРАЖДАН И ОБЩЕСТВЕННЫХ ОРГАНИЗАЦИЙ В ПРОЦЕСС ОБСУЖДЕНИЯ ПРОЕКТА МУНИЦИПАЛЬНОЙ ПРОГРАММЫ</w:t>
      </w: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1. Основные принципы и подходы</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lastRenderedPageBreak/>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пространств;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открытое обсуждение общественных территорий, подлежащих благоустройству, проектов благоустройства указанных территорий;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все решения, касающиеся благоустройства общественных территорий, принимаются открыто и гласно с </w:t>
      </w:r>
      <w:proofErr w:type="spellStart"/>
      <w:r w:rsidRPr="00C630F4">
        <w:rPr>
          <w:rFonts w:ascii="Arial" w:eastAsia="Times New Roman" w:hAnsi="Arial" w:cs="Arial"/>
          <w:spacing w:val="2"/>
          <w:sz w:val="24"/>
          <w:szCs w:val="24"/>
          <w:lang w:eastAsia="ru-RU"/>
        </w:rPr>
        <w:t>учетом</w:t>
      </w:r>
      <w:proofErr w:type="spellEnd"/>
      <w:r w:rsidRPr="00C630F4">
        <w:rPr>
          <w:rFonts w:ascii="Arial" w:eastAsia="Times New Roman" w:hAnsi="Arial" w:cs="Arial"/>
          <w:spacing w:val="2"/>
          <w:sz w:val="24"/>
          <w:szCs w:val="24"/>
          <w:lang w:eastAsia="ru-RU"/>
        </w:rPr>
        <w:t xml:space="preserve"> мнения жителей муниципального образования городское поселение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вовлечение школьников и студентов, так как это способствует формированию положительного отношения </w:t>
      </w:r>
      <w:proofErr w:type="spellStart"/>
      <w:r w:rsidRPr="00C630F4">
        <w:rPr>
          <w:rFonts w:ascii="Arial" w:eastAsia="Times New Roman" w:hAnsi="Arial" w:cs="Arial"/>
          <w:spacing w:val="2"/>
          <w:sz w:val="24"/>
          <w:szCs w:val="24"/>
          <w:lang w:eastAsia="ru-RU"/>
        </w:rPr>
        <w:t>молодежи</w:t>
      </w:r>
      <w:proofErr w:type="spellEnd"/>
      <w:r w:rsidRPr="00C630F4">
        <w:rPr>
          <w:rFonts w:ascii="Arial" w:eastAsia="Times New Roman" w:hAnsi="Arial" w:cs="Arial"/>
          <w:spacing w:val="2"/>
          <w:sz w:val="24"/>
          <w:szCs w:val="24"/>
          <w:lang w:eastAsia="ru-RU"/>
        </w:rPr>
        <w:t xml:space="preserve"> к развитию муниципального образования городское поселение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2. Механизмы и социальные технологии</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Основными механизмами и социальными технологиями вовлечения граждан и общественных организаций являются: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анкетирование, опросы, проведение общественных обсуждений, встречи с жителями, территориальными общественными самоуправлениями;</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участие в общественных обсуждениях представителей депутатов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политических партий, общественных организаций;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формирование </w:t>
      </w:r>
      <w:proofErr w:type="spellStart"/>
      <w:r w:rsidRPr="00C630F4">
        <w:rPr>
          <w:rFonts w:ascii="Arial" w:eastAsia="Times New Roman" w:hAnsi="Arial" w:cs="Arial"/>
          <w:spacing w:val="2"/>
          <w:sz w:val="24"/>
          <w:szCs w:val="24"/>
          <w:lang w:eastAsia="ru-RU"/>
        </w:rPr>
        <w:t>отчета</w:t>
      </w:r>
      <w:proofErr w:type="spellEnd"/>
      <w:r w:rsidRPr="00C630F4">
        <w:rPr>
          <w:rFonts w:ascii="Arial" w:eastAsia="Times New Roman" w:hAnsi="Arial" w:cs="Arial"/>
          <w:spacing w:val="2"/>
          <w:sz w:val="24"/>
          <w:szCs w:val="24"/>
          <w:lang w:eastAsia="ru-RU"/>
        </w:rPr>
        <w:t xml:space="preserve"> по итогам встреч и любых других форматов общественных обсуждений, а также видеозаписи самого мероприятия, обеспечение его опубликования на официальном сайте администрации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в информационно-телекоммуникационной сети "Интернет";</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обеспечение публикации о проекте по благоустройству общественных пространств, о результатах </w:t>
      </w:r>
      <w:proofErr w:type="spellStart"/>
      <w:r w:rsidRPr="00C630F4">
        <w:rPr>
          <w:rFonts w:ascii="Arial" w:eastAsia="Times New Roman" w:hAnsi="Arial" w:cs="Arial"/>
          <w:spacing w:val="2"/>
          <w:sz w:val="24"/>
          <w:szCs w:val="24"/>
          <w:lang w:eastAsia="ru-RU"/>
        </w:rPr>
        <w:t>предпроектного</w:t>
      </w:r>
      <w:proofErr w:type="spellEnd"/>
      <w:r w:rsidRPr="00C630F4">
        <w:rPr>
          <w:rFonts w:ascii="Arial" w:eastAsia="Times New Roman" w:hAnsi="Arial" w:cs="Arial"/>
          <w:spacing w:val="2"/>
          <w:sz w:val="24"/>
          <w:szCs w:val="24"/>
          <w:lang w:eastAsia="ru-RU"/>
        </w:rPr>
        <w:t xml:space="preserve"> исследования, а также самого проекта благоустройства.</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3. 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Формы участия граждан, организаций в процессе обсуждения проекта муниципальной программы, отбора дворовых территорий, общественных пространств для включения в муниципальную программу:</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совместное определение целей и задач по развитию дворовых территорий, общественных пространств, потенциалов указанных территорий;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определение основных видов активности, функциональных зон и их взаимного расположения на выбранной общественной территории;</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консультации в выборе типов покрытий с </w:t>
      </w:r>
      <w:proofErr w:type="spellStart"/>
      <w:r w:rsidRPr="00C630F4">
        <w:rPr>
          <w:rFonts w:ascii="Arial" w:eastAsia="Times New Roman" w:hAnsi="Arial" w:cs="Arial"/>
          <w:spacing w:val="2"/>
          <w:sz w:val="24"/>
          <w:szCs w:val="24"/>
          <w:lang w:eastAsia="ru-RU"/>
        </w:rPr>
        <w:t>учетом</w:t>
      </w:r>
      <w:proofErr w:type="spellEnd"/>
      <w:r w:rsidRPr="00C630F4">
        <w:rPr>
          <w:rFonts w:ascii="Arial" w:eastAsia="Times New Roman" w:hAnsi="Arial" w:cs="Arial"/>
          <w:spacing w:val="2"/>
          <w:sz w:val="24"/>
          <w:szCs w:val="24"/>
          <w:lang w:eastAsia="ru-RU"/>
        </w:rPr>
        <w:t xml:space="preserve"> функционального зонирования дворовой территории, общественных пространств;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консультации по предполагаемым типам озеленения дворовой территории, общественных пространств;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консультации по предполагаемым типам освещения и осветительного оборудования дворовой территории, общественных территорий;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lastRenderedPageBreak/>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другие заинтересованные стороны;</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осуществление общественного контроля над процессом реализации проекта по благоустройству общественных и дворовых территорий.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4. Информирование жителей, организаций о благоустройстве дворовых территорий, общественных пространств (мест общего пользования)</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Информирование жителей, организаций о благоустройстве дворовых территорий, мест общего пользования, планируемых изменениях и возможности участия в этом процессе </w:t>
      </w:r>
      <w:proofErr w:type="spellStart"/>
      <w:r w:rsidRPr="00C630F4">
        <w:rPr>
          <w:rFonts w:ascii="Arial" w:eastAsia="Times New Roman" w:hAnsi="Arial" w:cs="Arial"/>
          <w:spacing w:val="2"/>
          <w:sz w:val="24"/>
          <w:szCs w:val="24"/>
          <w:lang w:eastAsia="ru-RU"/>
        </w:rPr>
        <w:t>путем</w:t>
      </w:r>
      <w:proofErr w:type="spellEnd"/>
      <w:r w:rsidRPr="00C630F4">
        <w:rPr>
          <w:rFonts w:ascii="Arial" w:eastAsia="Times New Roman" w:hAnsi="Arial" w:cs="Arial"/>
          <w:spacing w:val="2"/>
          <w:sz w:val="24"/>
          <w:szCs w:val="24"/>
          <w:lang w:eastAsia="ru-RU"/>
        </w:rPr>
        <w:t>:</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размещения информации на официальном сайте администрации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в информационно-телекоммуникационной сети "Интернет". Обеспечение онлайн участия и регулярного информирования о ходе проекта с публикацией фото-, видео- и текстовых </w:t>
      </w:r>
      <w:proofErr w:type="spellStart"/>
      <w:r w:rsidRPr="00C630F4">
        <w:rPr>
          <w:rFonts w:ascii="Arial" w:eastAsia="Times New Roman" w:hAnsi="Arial" w:cs="Arial"/>
          <w:spacing w:val="2"/>
          <w:sz w:val="24"/>
          <w:szCs w:val="24"/>
          <w:lang w:eastAsia="ru-RU"/>
        </w:rPr>
        <w:t>отчетов</w:t>
      </w:r>
      <w:proofErr w:type="spellEnd"/>
      <w:r w:rsidRPr="00C630F4">
        <w:rPr>
          <w:rFonts w:ascii="Arial" w:eastAsia="Times New Roman" w:hAnsi="Arial" w:cs="Arial"/>
          <w:spacing w:val="2"/>
          <w:sz w:val="24"/>
          <w:szCs w:val="24"/>
          <w:lang w:eastAsia="ru-RU"/>
        </w:rPr>
        <w:t xml:space="preserve"> по итогам проведения общественных обсуждений;</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вывешивания информационных стендов, расположенных на территориях проектируемых объектов (дворовой территории, общественного пространства);</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информирования местных жителей через школы и детские сады, в том числе через школьные проекты </w:t>
      </w:r>
      <w:proofErr w:type="spellStart"/>
      <w:r w:rsidRPr="00C630F4">
        <w:rPr>
          <w:rFonts w:ascii="Arial" w:eastAsia="Times New Roman" w:hAnsi="Arial" w:cs="Arial"/>
          <w:spacing w:val="2"/>
          <w:sz w:val="24"/>
          <w:szCs w:val="24"/>
          <w:lang w:eastAsia="ru-RU"/>
        </w:rPr>
        <w:t>путем</w:t>
      </w:r>
      <w:proofErr w:type="spellEnd"/>
      <w:r w:rsidRPr="00C630F4">
        <w:rPr>
          <w:rFonts w:ascii="Arial" w:eastAsia="Times New Roman" w:hAnsi="Arial" w:cs="Arial"/>
          <w:spacing w:val="2"/>
          <w:sz w:val="24"/>
          <w:szCs w:val="24"/>
          <w:lang w:eastAsia="ru-RU"/>
        </w:rPr>
        <w:t xml:space="preserve"> организации конкурса рисунков;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направления индивидуальных приглашений участникам встречи лично, по электронной почте или по телефону;</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использования социальных сетей и интернет - ресурсов для донесения информации до различных общественных и профессиональных сообществ;</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направления представителей администрации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организации представителями администрации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отдельных встреч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и их объединениями, арендаторами жилых и нежилых помещений многоквартирных домов, действующими на территории муниципального образования городское поселение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 организации </w:t>
      </w:r>
      <w:proofErr w:type="spellStart"/>
      <w:r w:rsidRPr="00C630F4">
        <w:rPr>
          <w:rFonts w:ascii="Arial" w:eastAsia="Times New Roman" w:hAnsi="Arial" w:cs="Arial"/>
          <w:spacing w:val="2"/>
          <w:sz w:val="24"/>
          <w:szCs w:val="24"/>
          <w:lang w:eastAsia="ru-RU"/>
        </w:rPr>
        <w:t>приема</w:t>
      </w:r>
      <w:proofErr w:type="spellEnd"/>
      <w:r w:rsidRPr="00C630F4">
        <w:rPr>
          <w:rFonts w:ascii="Arial" w:eastAsia="Times New Roman" w:hAnsi="Arial" w:cs="Arial"/>
          <w:spacing w:val="2"/>
          <w:sz w:val="24"/>
          <w:szCs w:val="24"/>
          <w:lang w:eastAsia="ru-RU"/>
        </w:rPr>
        <w:t xml:space="preserve"> заявок на проведение благоустройства дворовых территорий, общественных пространств (мест общего пользования) в администрации городского поселения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по территориальным округам.</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РАЗДЕЛ </w:t>
      </w:r>
      <w:r w:rsidRPr="00C630F4">
        <w:rPr>
          <w:rFonts w:ascii="Arial" w:eastAsia="Times New Roman" w:hAnsi="Arial" w:cs="Arial"/>
          <w:spacing w:val="2"/>
          <w:sz w:val="24"/>
          <w:szCs w:val="24"/>
          <w:lang w:val="en-US" w:eastAsia="ru-RU"/>
        </w:rPr>
        <w:t>XI</w:t>
      </w:r>
      <w:r w:rsidRPr="00C630F4">
        <w:rPr>
          <w:rFonts w:ascii="Arial" w:eastAsia="Times New Roman" w:hAnsi="Arial" w:cs="Arial"/>
          <w:spacing w:val="2"/>
          <w:sz w:val="24"/>
          <w:szCs w:val="24"/>
          <w:lang w:eastAsia="ru-RU"/>
        </w:rPr>
        <w:t>. МЕХАНИЗМ РЕАЛИЗАЦИИ ПРОГРАММЫ</w:t>
      </w: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540"/>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В Программе участвуют поселения, в состав которых входят </w:t>
      </w:r>
      <w:proofErr w:type="spellStart"/>
      <w:r w:rsidRPr="00C630F4">
        <w:rPr>
          <w:rFonts w:ascii="Arial" w:eastAsia="Times New Roman" w:hAnsi="Arial" w:cs="Arial"/>
          <w:spacing w:val="2"/>
          <w:sz w:val="24"/>
          <w:szCs w:val="24"/>
          <w:lang w:eastAsia="ru-RU"/>
        </w:rPr>
        <w:t>населенные</w:t>
      </w:r>
      <w:proofErr w:type="spellEnd"/>
      <w:r w:rsidRPr="00C630F4">
        <w:rPr>
          <w:rFonts w:ascii="Arial" w:eastAsia="Times New Roman" w:hAnsi="Arial" w:cs="Arial"/>
          <w:spacing w:val="2"/>
          <w:sz w:val="24"/>
          <w:szCs w:val="24"/>
          <w:lang w:eastAsia="ru-RU"/>
        </w:rPr>
        <w:t xml:space="preserve"> пункты с численностью населения свыше 1000 человек.</w:t>
      </w:r>
    </w:p>
    <w:p w:rsidR="00C630F4" w:rsidRPr="00C630F4" w:rsidRDefault="00C630F4" w:rsidP="00C630F4">
      <w:pPr>
        <w:shd w:val="clear" w:color="auto" w:fill="FFFFFF"/>
        <w:tabs>
          <w:tab w:val="left" w:pos="3119"/>
        </w:tabs>
        <w:spacing w:after="0" w:line="240" w:lineRule="auto"/>
        <w:ind w:firstLine="540"/>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Программа реализуется за </w:t>
      </w:r>
      <w:proofErr w:type="spellStart"/>
      <w:r w:rsidRPr="00C630F4">
        <w:rPr>
          <w:rFonts w:ascii="Arial" w:eastAsia="Times New Roman" w:hAnsi="Arial" w:cs="Arial"/>
          <w:spacing w:val="2"/>
          <w:sz w:val="24"/>
          <w:szCs w:val="24"/>
          <w:lang w:eastAsia="ru-RU"/>
        </w:rPr>
        <w:t>счет</w:t>
      </w:r>
      <w:proofErr w:type="spellEnd"/>
      <w:r w:rsidRPr="00C630F4">
        <w:rPr>
          <w:rFonts w:ascii="Arial" w:eastAsia="Times New Roman" w:hAnsi="Arial" w:cs="Arial"/>
          <w:spacing w:val="2"/>
          <w:sz w:val="24"/>
          <w:szCs w:val="24"/>
          <w:lang w:eastAsia="ru-RU"/>
        </w:rPr>
        <w:t xml:space="preserve"> средств субсидий федерального, областного и местного бюджетов, а также средств заинтересованных лиц.</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color w:val="000000"/>
          <w:kern w:val="2"/>
          <w:sz w:val="24"/>
          <w:szCs w:val="24"/>
          <w:lang w:eastAsia="zh-CN" w:bidi="hi-IN"/>
        </w:rPr>
        <w:t xml:space="preserve">Ответственным исполнителем программы является администрация городского поселения </w:t>
      </w:r>
      <w:proofErr w:type="spellStart"/>
      <w:r w:rsidRPr="00C630F4">
        <w:rPr>
          <w:rFonts w:ascii="Arial" w:eastAsia="Arial" w:hAnsi="Arial" w:cs="Arial"/>
          <w:color w:val="000000"/>
          <w:kern w:val="2"/>
          <w:sz w:val="24"/>
          <w:szCs w:val="24"/>
          <w:lang w:eastAsia="zh-CN" w:bidi="hi-IN"/>
        </w:rPr>
        <w:t>поселок</w:t>
      </w:r>
      <w:proofErr w:type="spellEnd"/>
      <w:r w:rsidRPr="00C630F4">
        <w:rPr>
          <w:rFonts w:ascii="Arial" w:eastAsia="Arial" w:hAnsi="Arial" w:cs="Arial"/>
          <w:color w:val="000000"/>
          <w:kern w:val="2"/>
          <w:sz w:val="24"/>
          <w:szCs w:val="24"/>
          <w:lang w:eastAsia="zh-CN" w:bidi="hi-IN"/>
        </w:rPr>
        <w:t xml:space="preserve"> Судиславль Судиславского района.</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Исполнителями программы являются:</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администрация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население.</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lastRenderedPageBreak/>
        <w:t>Ответственный исполнитель программы:</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осуществляет реализацию мероприятий программы;</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вносит необходимые изменения в программу;</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предоставляет по запросам сведения, необходимые для проведения мониторинга реализации программы;</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осуществляют оценку эффективности реализации программы </w:t>
      </w:r>
      <w:proofErr w:type="spellStart"/>
      <w:r w:rsidRPr="00C630F4">
        <w:rPr>
          <w:rFonts w:ascii="Arial" w:eastAsia="Arial" w:hAnsi="Arial" w:cs="Arial"/>
          <w:kern w:val="2"/>
          <w:sz w:val="24"/>
          <w:szCs w:val="24"/>
          <w:lang w:eastAsia="zh-CN" w:bidi="hi-IN"/>
        </w:rPr>
        <w:t>путем</w:t>
      </w:r>
      <w:proofErr w:type="spellEnd"/>
      <w:r w:rsidRPr="00C630F4">
        <w:rPr>
          <w:rFonts w:ascii="Arial" w:eastAsia="Arial" w:hAnsi="Arial" w:cs="Arial"/>
          <w:kern w:val="2"/>
          <w:sz w:val="24"/>
          <w:szCs w:val="24"/>
          <w:lang w:eastAsia="zh-CN" w:bidi="hi-IN"/>
        </w:rPr>
        <w:t xml:space="preserve"> определения степени достижения целевых показателей программы и полноты использования средств;</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обеспечивает проведение общественных обсуждений внесения изменений в муниципальные программы на 2018-2024 годы (срок обсуждения - не менее 30 дней со дня опубликования проекта нормативного правового акта, утверждающего вносимые изменения);</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обеспечивает </w:t>
      </w:r>
      <w:proofErr w:type="spellStart"/>
      <w:r w:rsidRPr="00C630F4">
        <w:rPr>
          <w:rFonts w:ascii="Arial" w:eastAsia="Arial" w:hAnsi="Arial" w:cs="Arial"/>
          <w:kern w:val="2"/>
          <w:sz w:val="24"/>
          <w:szCs w:val="24"/>
          <w:lang w:eastAsia="zh-CN" w:bidi="hi-IN"/>
        </w:rPr>
        <w:t>учет</w:t>
      </w:r>
      <w:proofErr w:type="spellEnd"/>
      <w:r w:rsidRPr="00C630F4">
        <w:rPr>
          <w:rFonts w:ascii="Arial" w:eastAsia="Arial" w:hAnsi="Arial" w:cs="Arial"/>
          <w:kern w:val="2"/>
          <w:sz w:val="24"/>
          <w:szCs w:val="24"/>
          <w:lang w:eastAsia="zh-CN" w:bidi="hi-IN"/>
        </w:rPr>
        <w:t xml:space="preserve"> предложений заинтересованных лиц о включении дворовой территории, общественной территории в муниципальную программу на 2018-2024 годы;</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обеспечивает осуществление контроля за ходом выполнения муниципальной программы общественной комиссией, созданной в соответствии с </w:t>
      </w:r>
      <w:hyperlink r:id="rId9" w:history="1">
        <w:r w:rsidRPr="00C630F4">
          <w:rPr>
            <w:rFonts w:ascii="Arial" w:eastAsia="Arial" w:hAnsi="Arial" w:cs="Arial"/>
            <w:kern w:val="2"/>
            <w:sz w:val="24"/>
            <w:szCs w:val="24"/>
            <w:lang w:eastAsia="zh-CN" w:bidi="hi-IN"/>
          </w:rPr>
          <w:t>Постановлением</w:t>
        </w:r>
      </w:hyperlink>
      <w:r w:rsidRPr="00C630F4">
        <w:rPr>
          <w:rFonts w:ascii="Arial" w:eastAsia="Arial" w:hAnsi="Arial" w:cs="Arial"/>
          <w:kern w:val="2"/>
          <w:sz w:val="24"/>
          <w:szCs w:val="24"/>
          <w:lang w:eastAsia="zh-CN" w:bidi="hi-IN"/>
        </w:rPr>
        <w:t xml:space="preserve"> Правительства Российской Федерации от 10 февраля 2017 года N 169, включая проведение оценки предложений заинтересованных лиц;</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подготавливает  и утверждает не позднее 1 марта текущего финансового года с </w:t>
      </w:r>
      <w:proofErr w:type="spellStart"/>
      <w:r w:rsidRPr="00C630F4">
        <w:rPr>
          <w:rFonts w:ascii="Arial" w:eastAsia="Arial" w:hAnsi="Arial" w:cs="Arial"/>
          <w:kern w:val="2"/>
          <w:sz w:val="24"/>
          <w:szCs w:val="24"/>
          <w:lang w:eastAsia="zh-CN" w:bidi="hi-IN"/>
        </w:rPr>
        <w:t>учетом</w:t>
      </w:r>
      <w:proofErr w:type="spellEnd"/>
      <w:r w:rsidRPr="00C630F4">
        <w:rPr>
          <w:rFonts w:ascii="Arial" w:eastAsia="Arial" w:hAnsi="Arial" w:cs="Arial"/>
          <w:kern w:val="2"/>
          <w:sz w:val="24"/>
          <w:szCs w:val="24"/>
          <w:lang w:eastAsia="zh-CN" w:bidi="hi-IN"/>
        </w:rPr>
        <w:t xml:space="preserve"> обсуждения с представителями заинтересованных лиц дизайн-проект благоустройства каждой дворовой территории, </w:t>
      </w:r>
      <w:proofErr w:type="spellStart"/>
      <w:r w:rsidRPr="00C630F4">
        <w:rPr>
          <w:rFonts w:ascii="Arial" w:eastAsia="Arial" w:hAnsi="Arial" w:cs="Arial"/>
          <w:kern w:val="2"/>
          <w:sz w:val="24"/>
          <w:szCs w:val="24"/>
          <w:lang w:eastAsia="zh-CN" w:bidi="hi-IN"/>
        </w:rPr>
        <w:t>включенной</w:t>
      </w:r>
      <w:proofErr w:type="spellEnd"/>
      <w:r w:rsidRPr="00C630F4">
        <w:rPr>
          <w:rFonts w:ascii="Arial" w:eastAsia="Arial" w:hAnsi="Arial" w:cs="Arial"/>
          <w:kern w:val="2"/>
          <w:sz w:val="24"/>
          <w:szCs w:val="24"/>
          <w:lang w:eastAsia="zh-CN" w:bidi="hi-IN"/>
        </w:rPr>
        <w:t xml:space="preserve"> в муниципальную программу,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color w:val="000000"/>
          <w:kern w:val="2"/>
          <w:sz w:val="24"/>
          <w:szCs w:val="24"/>
          <w:lang w:eastAsia="zh-CN" w:bidi="hi-IN"/>
        </w:rPr>
        <w:t xml:space="preserve">Порядок разработки, обсуждения с заинтересованными лицами дизайн – проектов объектов благоустройства </w:t>
      </w:r>
      <w:proofErr w:type="spellStart"/>
      <w:r w:rsidRPr="00C630F4">
        <w:rPr>
          <w:rFonts w:ascii="Arial" w:eastAsia="Arial" w:hAnsi="Arial" w:cs="Arial"/>
          <w:color w:val="000000"/>
          <w:kern w:val="2"/>
          <w:sz w:val="24"/>
          <w:szCs w:val="24"/>
          <w:lang w:eastAsia="zh-CN" w:bidi="hi-IN"/>
        </w:rPr>
        <w:t>включенных</w:t>
      </w:r>
      <w:proofErr w:type="spellEnd"/>
      <w:r w:rsidRPr="00C630F4">
        <w:rPr>
          <w:rFonts w:ascii="Arial" w:eastAsia="Arial" w:hAnsi="Arial" w:cs="Arial"/>
          <w:color w:val="000000"/>
          <w:kern w:val="2"/>
          <w:sz w:val="24"/>
          <w:szCs w:val="24"/>
          <w:lang w:eastAsia="zh-CN" w:bidi="hi-IN"/>
        </w:rPr>
        <w:t xml:space="preserve"> в программу, устанавливается нормативным правовым актом органа местного самоуправления;</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обеспечивает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C630F4">
        <w:rPr>
          <w:rFonts w:ascii="Arial" w:eastAsia="Arial" w:hAnsi="Arial" w:cs="Arial"/>
          <w:kern w:val="2"/>
          <w:sz w:val="24"/>
          <w:szCs w:val="24"/>
          <w:lang w:eastAsia="zh-CN" w:bidi="hi-IN"/>
        </w:rPr>
        <w:t>цифровизации</w:t>
      </w:r>
      <w:proofErr w:type="spellEnd"/>
      <w:r w:rsidRPr="00C630F4">
        <w:rPr>
          <w:rFonts w:ascii="Arial" w:eastAsia="Arial" w:hAnsi="Arial" w:cs="Arial"/>
          <w:kern w:val="2"/>
          <w:sz w:val="24"/>
          <w:szCs w:val="24"/>
          <w:lang w:eastAsia="zh-CN" w:bidi="hi-IN"/>
        </w:rPr>
        <w:t xml:space="preserve"> городского хозяйства, а также мероприятиями в рамках национальных проектов </w:t>
      </w:r>
      <w:hyperlink r:id="rId10" w:history="1">
        <w:r w:rsidRPr="00C630F4">
          <w:rPr>
            <w:rFonts w:ascii="Arial" w:eastAsia="Arial" w:hAnsi="Arial" w:cs="Arial"/>
            <w:kern w:val="2"/>
            <w:sz w:val="24"/>
            <w:szCs w:val="24"/>
            <w:lang w:eastAsia="zh-CN" w:bidi="hi-IN"/>
          </w:rPr>
          <w:t>"Демография"</w:t>
        </w:r>
      </w:hyperlink>
      <w:r w:rsidRPr="00C630F4">
        <w:rPr>
          <w:rFonts w:ascii="Arial" w:eastAsia="Arial" w:hAnsi="Arial" w:cs="Arial"/>
          <w:kern w:val="2"/>
          <w:sz w:val="24"/>
          <w:szCs w:val="24"/>
          <w:lang w:eastAsia="zh-CN" w:bidi="hi-IN"/>
        </w:rPr>
        <w:t xml:space="preserve">, </w:t>
      </w:r>
      <w:hyperlink r:id="rId11" w:history="1">
        <w:r w:rsidRPr="00C630F4">
          <w:rPr>
            <w:rFonts w:ascii="Arial" w:eastAsia="Arial" w:hAnsi="Arial" w:cs="Arial"/>
            <w:kern w:val="2"/>
            <w:sz w:val="24"/>
            <w:szCs w:val="24"/>
            <w:lang w:eastAsia="zh-CN" w:bidi="hi-IN"/>
          </w:rPr>
          <w:t>"Образование"</w:t>
        </w:r>
      </w:hyperlink>
      <w:r w:rsidRPr="00C630F4">
        <w:rPr>
          <w:rFonts w:ascii="Arial" w:eastAsia="Arial" w:hAnsi="Arial" w:cs="Arial"/>
          <w:kern w:val="2"/>
          <w:sz w:val="24"/>
          <w:szCs w:val="24"/>
          <w:lang w:eastAsia="zh-CN" w:bidi="hi-IN"/>
        </w:rPr>
        <w:t xml:space="preserve">, </w:t>
      </w:r>
      <w:hyperlink r:id="rId12" w:history="1">
        <w:r w:rsidRPr="00C630F4">
          <w:rPr>
            <w:rFonts w:ascii="Arial" w:eastAsia="Arial" w:hAnsi="Arial" w:cs="Arial"/>
            <w:kern w:val="2"/>
            <w:sz w:val="24"/>
            <w:szCs w:val="24"/>
            <w:lang w:eastAsia="zh-CN" w:bidi="hi-IN"/>
          </w:rPr>
          <w:t>"Экология"</w:t>
        </w:r>
      </w:hyperlink>
      <w:r w:rsidRPr="00C630F4">
        <w:rPr>
          <w:rFonts w:ascii="Arial" w:eastAsia="Arial" w:hAnsi="Arial" w:cs="Arial"/>
          <w:kern w:val="2"/>
          <w:sz w:val="24"/>
          <w:szCs w:val="24"/>
          <w:lang w:eastAsia="zh-CN" w:bidi="hi-IN"/>
        </w:rPr>
        <w:t>, "</w:t>
      </w:r>
      <w:hyperlink r:id="rId13" w:history="1">
        <w:r w:rsidRPr="00C630F4">
          <w:rPr>
            <w:rFonts w:ascii="Arial" w:eastAsia="Arial" w:hAnsi="Arial" w:cs="Arial"/>
            <w:kern w:val="2"/>
            <w:sz w:val="24"/>
            <w:szCs w:val="24"/>
            <w:lang w:eastAsia="zh-CN" w:bidi="hi-IN"/>
          </w:rPr>
          <w:t>Безопасные и качественные</w:t>
        </w:r>
      </w:hyperlink>
      <w:r w:rsidRPr="00C630F4">
        <w:rPr>
          <w:rFonts w:ascii="Arial" w:eastAsia="Arial" w:hAnsi="Arial" w:cs="Arial"/>
          <w:kern w:val="2"/>
          <w:sz w:val="24"/>
          <w:szCs w:val="24"/>
          <w:lang w:eastAsia="zh-CN" w:bidi="hi-IN"/>
        </w:rPr>
        <w:t xml:space="preserve"> автомобильные дороги", </w:t>
      </w:r>
      <w:hyperlink r:id="rId14" w:history="1">
        <w:r w:rsidRPr="00C630F4">
          <w:rPr>
            <w:rFonts w:ascii="Arial" w:eastAsia="Arial" w:hAnsi="Arial" w:cs="Arial"/>
            <w:kern w:val="2"/>
            <w:sz w:val="24"/>
            <w:szCs w:val="24"/>
            <w:lang w:eastAsia="zh-CN" w:bidi="hi-IN"/>
          </w:rPr>
          <w:t>"Культура"</w:t>
        </w:r>
      </w:hyperlink>
      <w:r w:rsidRPr="00C630F4">
        <w:rPr>
          <w:rFonts w:ascii="Arial" w:eastAsia="Arial" w:hAnsi="Arial" w:cs="Arial"/>
          <w:kern w:val="2"/>
          <w:sz w:val="24"/>
          <w:szCs w:val="24"/>
          <w:lang w:eastAsia="zh-CN" w:bidi="hi-IN"/>
        </w:rPr>
        <w:t>, "</w:t>
      </w:r>
      <w:hyperlink r:id="rId15" w:history="1">
        <w:r w:rsidRPr="00C630F4">
          <w:rPr>
            <w:rFonts w:ascii="Arial" w:eastAsia="Arial" w:hAnsi="Arial" w:cs="Arial"/>
            <w:kern w:val="2"/>
            <w:sz w:val="24"/>
            <w:szCs w:val="24"/>
            <w:lang w:eastAsia="zh-CN" w:bidi="hi-IN"/>
          </w:rPr>
          <w:t>Малое и среднее предпринимательство</w:t>
        </w:r>
      </w:hyperlink>
      <w:r w:rsidRPr="00C630F4">
        <w:rPr>
          <w:rFonts w:ascii="Arial" w:eastAsia="Arial" w:hAnsi="Arial" w:cs="Arial"/>
          <w:kern w:val="2"/>
          <w:sz w:val="24"/>
          <w:szCs w:val="24"/>
          <w:lang w:eastAsia="zh-CN" w:bidi="hi-IN"/>
        </w:rPr>
        <w:t xml:space="preserve">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обеспечивает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обеспечивает проведение мероприятий по благоустройству дворовых территорий, общественных территорий с </w:t>
      </w:r>
      <w:proofErr w:type="spellStart"/>
      <w:r w:rsidRPr="00C630F4">
        <w:rPr>
          <w:rFonts w:ascii="Arial" w:eastAsia="Arial" w:hAnsi="Arial" w:cs="Arial"/>
          <w:kern w:val="2"/>
          <w:sz w:val="24"/>
          <w:szCs w:val="24"/>
          <w:lang w:eastAsia="zh-CN" w:bidi="hi-IN"/>
        </w:rPr>
        <w:t>учетом</w:t>
      </w:r>
      <w:proofErr w:type="spellEnd"/>
      <w:r w:rsidRPr="00C630F4">
        <w:rPr>
          <w:rFonts w:ascii="Arial" w:eastAsia="Arial" w:hAnsi="Arial" w:cs="Arial"/>
          <w:kern w:val="2"/>
          <w:sz w:val="24"/>
          <w:szCs w:val="24"/>
          <w:lang w:eastAsia="zh-CN" w:bidi="hi-IN"/>
        </w:rPr>
        <w:t xml:space="preserve">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обеспечивает реализацию не менее 1 проекта комплексного благоустройства общественной территории в </w:t>
      </w:r>
      <w:proofErr w:type="spellStart"/>
      <w:r w:rsidRPr="00C630F4">
        <w:rPr>
          <w:rFonts w:ascii="Arial" w:eastAsia="Arial" w:hAnsi="Arial" w:cs="Arial"/>
          <w:kern w:val="2"/>
          <w:sz w:val="24"/>
          <w:szCs w:val="24"/>
          <w:lang w:eastAsia="zh-CN" w:bidi="hi-IN"/>
        </w:rPr>
        <w:t>населенном</w:t>
      </w:r>
      <w:proofErr w:type="spellEnd"/>
      <w:r w:rsidRPr="00C630F4">
        <w:rPr>
          <w:rFonts w:ascii="Arial" w:eastAsia="Arial" w:hAnsi="Arial" w:cs="Arial"/>
          <w:kern w:val="2"/>
          <w:sz w:val="24"/>
          <w:szCs w:val="24"/>
          <w:lang w:eastAsia="zh-CN" w:bidi="hi-IN"/>
        </w:rPr>
        <w:t xml:space="preserve"> пункте и (или) </w:t>
      </w:r>
      <w:proofErr w:type="spellStart"/>
      <w:r w:rsidRPr="00C630F4">
        <w:rPr>
          <w:rFonts w:ascii="Arial" w:eastAsia="Arial" w:hAnsi="Arial" w:cs="Arial"/>
          <w:kern w:val="2"/>
          <w:sz w:val="24"/>
          <w:szCs w:val="24"/>
          <w:lang w:eastAsia="zh-CN" w:bidi="hi-IN"/>
        </w:rPr>
        <w:t>населенных</w:t>
      </w:r>
      <w:proofErr w:type="spellEnd"/>
      <w:r w:rsidRPr="00C630F4">
        <w:rPr>
          <w:rFonts w:ascii="Arial" w:eastAsia="Arial" w:hAnsi="Arial" w:cs="Arial"/>
          <w:kern w:val="2"/>
          <w:sz w:val="24"/>
          <w:szCs w:val="24"/>
          <w:lang w:eastAsia="zh-CN" w:bidi="hi-IN"/>
        </w:rPr>
        <w:t xml:space="preserve"> пунктах численностью свыше 1 000 человек, принявшем (принявших) решение о комплексном благоустройстве общественной территории, отобранного по результатам общественного обсуждения.</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При этом под комплексным проектом благоустройства понимается проект благоустройства, предусматривающий использование различных элементов </w:t>
      </w:r>
      <w:r w:rsidRPr="00C630F4">
        <w:rPr>
          <w:rFonts w:ascii="Arial" w:eastAsia="Arial" w:hAnsi="Arial" w:cs="Arial"/>
          <w:kern w:val="2"/>
          <w:sz w:val="24"/>
          <w:szCs w:val="24"/>
          <w:lang w:eastAsia="zh-CN" w:bidi="hi-IN"/>
        </w:rPr>
        <w:lastRenderedPageBreak/>
        <w:t xml:space="preserve">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w:t>
      </w:r>
      <w:proofErr w:type="spellStart"/>
      <w:r w:rsidRPr="00C630F4">
        <w:rPr>
          <w:rFonts w:ascii="Arial" w:eastAsia="Arial" w:hAnsi="Arial" w:cs="Arial"/>
          <w:kern w:val="2"/>
          <w:sz w:val="24"/>
          <w:szCs w:val="24"/>
          <w:lang w:eastAsia="zh-CN" w:bidi="hi-IN"/>
        </w:rPr>
        <w:t>утвержденными</w:t>
      </w:r>
      <w:proofErr w:type="spellEnd"/>
      <w:r w:rsidRPr="00C630F4">
        <w:rPr>
          <w:rFonts w:ascii="Arial" w:eastAsia="Arial" w:hAnsi="Arial" w:cs="Arial"/>
          <w:kern w:val="2"/>
          <w:sz w:val="24"/>
          <w:szCs w:val="24"/>
          <w:lang w:eastAsia="zh-CN" w:bidi="hi-IN"/>
        </w:rPr>
        <w:t xml:space="preserve"> Министерством строительства и жилищно-коммунального хозяйства Российской Федерации;</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обеспечивает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Костромской области предоставляется субсидия из федерального бюджета. Работы по образованию земельных участков должны быть проведены не позднее года реализации на данной территории мероприятий по благоустройству;</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обеспечивает наличие решения собственников помещений в многоквартирном доме, дворовая территория которого благоустраивается в соответствии с минимальным и дополнительным перечнем работ по благоустройству, о принятии созданного в результате благоустройства имущества в состав общего имущества многоквартирного дома;</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обеспечивает наличие в муниципальных контрактах (договорах) гарантийных обязательств в части выполнения работ по благоустройству дворовых и общественных территорий на срок не менее </w:t>
      </w:r>
      <w:proofErr w:type="spellStart"/>
      <w:r w:rsidRPr="00C630F4">
        <w:rPr>
          <w:rFonts w:ascii="Arial" w:eastAsia="Arial" w:hAnsi="Arial" w:cs="Arial"/>
          <w:kern w:val="2"/>
          <w:sz w:val="24"/>
          <w:szCs w:val="24"/>
          <w:lang w:eastAsia="zh-CN" w:bidi="hi-IN"/>
        </w:rPr>
        <w:t>трех</w:t>
      </w:r>
      <w:proofErr w:type="spellEnd"/>
      <w:r w:rsidRPr="00C630F4">
        <w:rPr>
          <w:rFonts w:ascii="Arial" w:eastAsia="Arial" w:hAnsi="Arial" w:cs="Arial"/>
          <w:kern w:val="2"/>
          <w:sz w:val="24"/>
          <w:szCs w:val="24"/>
          <w:lang w:eastAsia="zh-CN" w:bidi="hi-IN"/>
        </w:rPr>
        <w:t xml:space="preserve"> лет, за исключением отдельных муниципальных контрактов (договоров), которые предполагают проведение государственной экспертизы проектной документации, строительного контроля, а также закупку материалов и оборудования, гарантийный срок на которые установлен производителем;</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обеспечивает заключение до 1 апреля текущего финансового года соглашения о предоставлении субсидии между муниципальным образованием и департаментом. Для получения субсидии до 15 марта текущего финансового года направляет в департамент заявку на предоставление субсидии бюджету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на финансовое обеспечение мероприятий муниципальной программы, заверенную выписку из решения о бюджете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подтверждающую наличие в бюджете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бюджетных ассигнований на исполнение расходных обязательств в </w:t>
      </w:r>
      <w:proofErr w:type="spellStart"/>
      <w:r w:rsidRPr="00C630F4">
        <w:rPr>
          <w:rFonts w:ascii="Arial" w:eastAsia="Arial" w:hAnsi="Arial" w:cs="Arial"/>
          <w:kern w:val="2"/>
          <w:sz w:val="24"/>
          <w:szCs w:val="24"/>
          <w:lang w:eastAsia="zh-CN" w:bidi="hi-IN"/>
        </w:rPr>
        <w:t>объеме</w:t>
      </w:r>
      <w:proofErr w:type="spellEnd"/>
      <w:r w:rsidRPr="00C630F4">
        <w:rPr>
          <w:rFonts w:ascii="Arial" w:eastAsia="Arial" w:hAnsi="Arial" w:cs="Arial"/>
          <w:kern w:val="2"/>
          <w:sz w:val="24"/>
          <w:szCs w:val="24"/>
          <w:lang w:eastAsia="zh-CN" w:bidi="hi-IN"/>
        </w:rPr>
        <w:t xml:space="preserve">, необходимом для их исполнения, заверенную копию нормативного правового акта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утверждающего муниципальную программу ;</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устанавливает уровень софинансирования за </w:t>
      </w:r>
      <w:proofErr w:type="spellStart"/>
      <w:r w:rsidRPr="00C630F4">
        <w:rPr>
          <w:rFonts w:ascii="Arial" w:eastAsia="Arial" w:hAnsi="Arial" w:cs="Arial"/>
          <w:kern w:val="2"/>
          <w:sz w:val="24"/>
          <w:szCs w:val="24"/>
          <w:lang w:eastAsia="zh-CN" w:bidi="hi-IN"/>
        </w:rPr>
        <w:t>счет</w:t>
      </w:r>
      <w:proofErr w:type="spellEnd"/>
      <w:r w:rsidRPr="00C630F4">
        <w:rPr>
          <w:rFonts w:ascii="Arial" w:eastAsia="Arial" w:hAnsi="Arial" w:cs="Arial"/>
          <w:kern w:val="2"/>
          <w:sz w:val="24"/>
          <w:szCs w:val="24"/>
          <w:lang w:eastAsia="zh-CN" w:bidi="hi-IN"/>
        </w:rPr>
        <w:t xml:space="preserve"> средств областного бюджета не более 75 % от </w:t>
      </w:r>
      <w:proofErr w:type="spellStart"/>
      <w:r w:rsidRPr="00C630F4">
        <w:rPr>
          <w:rFonts w:ascii="Arial" w:eastAsia="Arial" w:hAnsi="Arial" w:cs="Arial"/>
          <w:kern w:val="2"/>
          <w:sz w:val="24"/>
          <w:szCs w:val="24"/>
          <w:lang w:eastAsia="zh-CN" w:bidi="hi-IN"/>
        </w:rPr>
        <w:t>объема</w:t>
      </w:r>
      <w:proofErr w:type="spellEnd"/>
      <w:r w:rsidRPr="00C630F4">
        <w:rPr>
          <w:rFonts w:ascii="Arial" w:eastAsia="Arial" w:hAnsi="Arial" w:cs="Arial"/>
          <w:kern w:val="2"/>
          <w:sz w:val="24"/>
          <w:szCs w:val="24"/>
          <w:lang w:eastAsia="zh-CN" w:bidi="hi-IN"/>
        </w:rPr>
        <w:t xml:space="preserve"> предусмотренных в решении о бюджете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бюджетных ассигнований на исполнение расходного обязательства;</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устанавливает уровень софинансирования за </w:t>
      </w:r>
      <w:proofErr w:type="spellStart"/>
      <w:r w:rsidRPr="00C630F4">
        <w:rPr>
          <w:rFonts w:ascii="Arial" w:eastAsia="Arial" w:hAnsi="Arial" w:cs="Arial"/>
          <w:kern w:val="2"/>
          <w:sz w:val="24"/>
          <w:szCs w:val="24"/>
          <w:lang w:eastAsia="zh-CN" w:bidi="hi-IN"/>
        </w:rPr>
        <w:t>счет</w:t>
      </w:r>
      <w:proofErr w:type="spellEnd"/>
      <w:r w:rsidRPr="00C630F4">
        <w:rPr>
          <w:rFonts w:ascii="Arial" w:eastAsia="Arial" w:hAnsi="Arial" w:cs="Arial"/>
          <w:kern w:val="2"/>
          <w:sz w:val="24"/>
          <w:szCs w:val="24"/>
          <w:lang w:eastAsia="zh-CN" w:bidi="hi-IN"/>
        </w:rPr>
        <w:t xml:space="preserve"> средств бюджета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не менее 25 % от </w:t>
      </w:r>
      <w:proofErr w:type="spellStart"/>
      <w:r w:rsidRPr="00C630F4">
        <w:rPr>
          <w:rFonts w:ascii="Arial" w:eastAsia="Arial" w:hAnsi="Arial" w:cs="Arial"/>
          <w:kern w:val="2"/>
          <w:sz w:val="24"/>
          <w:szCs w:val="24"/>
          <w:lang w:eastAsia="zh-CN" w:bidi="hi-IN"/>
        </w:rPr>
        <w:t>объема</w:t>
      </w:r>
      <w:proofErr w:type="spellEnd"/>
      <w:r w:rsidRPr="00C630F4">
        <w:rPr>
          <w:rFonts w:ascii="Arial" w:eastAsia="Arial" w:hAnsi="Arial" w:cs="Arial"/>
          <w:kern w:val="2"/>
          <w:sz w:val="24"/>
          <w:szCs w:val="24"/>
          <w:lang w:eastAsia="zh-CN" w:bidi="hi-IN"/>
        </w:rPr>
        <w:t xml:space="preserve"> предусмотренных в решении о бюджете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бюджетных ассигнований на исполнение расходного обязательства;</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не позднее 1 июля года предоставления субсидии заключает соглашение на выполнение работ по благоустройству общественных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не позднее 1 мая года предоставления субсидии заключает соглашение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630F4" w:rsidRPr="00C630F4" w:rsidRDefault="00C630F4" w:rsidP="00C630F4">
      <w:pPr>
        <w:tabs>
          <w:tab w:val="left" w:pos="3119"/>
        </w:tabs>
        <w:suppressAutoHyphens/>
        <w:spacing w:after="0" w:line="240" w:lineRule="auto"/>
        <w:ind w:firstLine="540"/>
        <w:jc w:val="both"/>
        <w:rPr>
          <w:rFonts w:ascii="Arial" w:eastAsia="Arial" w:hAnsi="Arial" w:cs="Arial"/>
          <w:bCs/>
          <w:kern w:val="2"/>
          <w:sz w:val="24"/>
          <w:szCs w:val="24"/>
          <w:shd w:val="clear" w:color="auto" w:fill="FFFFFF"/>
          <w:lang w:eastAsia="zh-CN" w:bidi="hi-IN"/>
        </w:rPr>
      </w:pPr>
      <w:r w:rsidRPr="00C630F4">
        <w:rPr>
          <w:rFonts w:ascii="Arial" w:eastAsia="Arial" w:hAnsi="Arial" w:cs="Arial"/>
          <w:kern w:val="2"/>
          <w:sz w:val="24"/>
          <w:szCs w:val="24"/>
          <w:lang w:eastAsia="zh-CN" w:bidi="hi-IN"/>
        </w:rPr>
        <w:t xml:space="preserve">- предоставляет </w:t>
      </w:r>
      <w:proofErr w:type="spellStart"/>
      <w:r w:rsidRPr="00C630F4">
        <w:rPr>
          <w:rFonts w:ascii="Arial" w:eastAsia="Arial" w:hAnsi="Arial" w:cs="Arial"/>
          <w:kern w:val="2"/>
          <w:sz w:val="24"/>
          <w:szCs w:val="24"/>
          <w:lang w:eastAsia="zh-CN" w:bidi="hi-IN"/>
        </w:rPr>
        <w:t>отчеты</w:t>
      </w:r>
      <w:proofErr w:type="spellEnd"/>
      <w:r w:rsidRPr="00C630F4">
        <w:rPr>
          <w:rFonts w:ascii="Arial" w:eastAsia="Arial" w:hAnsi="Arial" w:cs="Arial"/>
          <w:kern w:val="2"/>
          <w:sz w:val="24"/>
          <w:szCs w:val="24"/>
          <w:lang w:eastAsia="zh-CN" w:bidi="hi-IN"/>
        </w:rPr>
        <w:t xml:space="preserve"> реализации муниципальной программы «Формирование комфортной городской среды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w:t>
      </w:r>
      <w:r w:rsidRPr="00C630F4">
        <w:rPr>
          <w:rFonts w:ascii="Arial" w:eastAsia="Arial" w:hAnsi="Arial" w:cs="Arial"/>
          <w:kern w:val="2"/>
          <w:sz w:val="24"/>
          <w:szCs w:val="24"/>
          <w:lang w:eastAsia="zh-CN" w:bidi="hi-IN"/>
        </w:rPr>
        <w:lastRenderedPageBreak/>
        <w:t>муниципального района на 2018-2024 годы» в департамент строительства</w:t>
      </w:r>
      <w:r w:rsidRPr="00C630F4">
        <w:rPr>
          <w:rFonts w:ascii="Arial" w:eastAsia="Arial" w:hAnsi="Arial" w:cs="Arial"/>
          <w:bCs/>
          <w:kern w:val="2"/>
          <w:sz w:val="24"/>
          <w:szCs w:val="24"/>
          <w:shd w:val="clear" w:color="auto" w:fill="FFFFFF"/>
          <w:lang w:eastAsia="zh-CN" w:bidi="hi-IN"/>
        </w:rPr>
        <w:t xml:space="preserve"> ЖКХ и ТЭК Костромской области. </w:t>
      </w:r>
    </w:p>
    <w:p w:rsidR="00C630F4" w:rsidRPr="00C630F4" w:rsidRDefault="00C630F4" w:rsidP="00C630F4">
      <w:pPr>
        <w:tabs>
          <w:tab w:val="left" w:pos="3119"/>
        </w:tabs>
        <w:suppressAutoHyphens/>
        <w:spacing w:after="0" w:line="240" w:lineRule="auto"/>
        <w:ind w:firstLine="540"/>
        <w:jc w:val="both"/>
        <w:rPr>
          <w:rFonts w:ascii="Arial" w:eastAsia="Arial" w:hAnsi="Arial" w:cs="Arial"/>
          <w:bCs/>
          <w:kern w:val="2"/>
          <w:sz w:val="24"/>
          <w:szCs w:val="24"/>
          <w:shd w:val="clear" w:color="auto" w:fill="FFFFFF"/>
          <w:lang w:eastAsia="zh-CN" w:bidi="hi-IN"/>
        </w:rPr>
      </w:pPr>
      <w:r w:rsidRPr="00C630F4">
        <w:rPr>
          <w:rFonts w:ascii="Arial" w:eastAsia="Arial" w:hAnsi="Arial" w:cs="Arial"/>
          <w:bCs/>
          <w:kern w:val="2"/>
          <w:sz w:val="24"/>
          <w:szCs w:val="24"/>
          <w:shd w:val="clear" w:color="auto" w:fill="FFFFFF"/>
          <w:lang w:eastAsia="zh-CN" w:bidi="hi-IN"/>
        </w:rPr>
        <w:t xml:space="preserve">Ежеквартально не позднее 10 числа месяца, следующего за </w:t>
      </w:r>
      <w:proofErr w:type="spellStart"/>
      <w:r w:rsidRPr="00C630F4">
        <w:rPr>
          <w:rFonts w:ascii="Arial" w:eastAsia="Arial" w:hAnsi="Arial" w:cs="Arial"/>
          <w:bCs/>
          <w:kern w:val="2"/>
          <w:sz w:val="24"/>
          <w:szCs w:val="24"/>
          <w:shd w:val="clear" w:color="auto" w:fill="FFFFFF"/>
          <w:lang w:eastAsia="zh-CN" w:bidi="hi-IN"/>
        </w:rPr>
        <w:t>отчетным</w:t>
      </w:r>
      <w:proofErr w:type="spellEnd"/>
      <w:r w:rsidRPr="00C630F4">
        <w:rPr>
          <w:rFonts w:ascii="Arial" w:eastAsia="Arial" w:hAnsi="Arial" w:cs="Arial"/>
          <w:bCs/>
          <w:kern w:val="2"/>
          <w:sz w:val="24"/>
          <w:szCs w:val="24"/>
          <w:shd w:val="clear" w:color="auto" w:fill="FFFFFF"/>
          <w:lang w:eastAsia="zh-CN" w:bidi="hi-IN"/>
        </w:rPr>
        <w:t xml:space="preserve"> кварталом, </w:t>
      </w:r>
      <w:proofErr w:type="spellStart"/>
      <w:r w:rsidRPr="00C630F4">
        <w:rPr>
          <w:rFonts w:ascii="Arial" w:eastAsia="Arial" w:hAnsi="Arial" w:cs="Arial"/>
          <w:bCs/>
          <w:kern w:val="2"/>
          <w:sz w:val="24"/>
          <w:szCs w:val="24"/>
          <w:shd w:val="clear" w:color="auto" w:fill="FFFFFF"/>
          <w:lang w:eastAsia="zh-CN" w:bidi="hi-IN"/>
        </w:rPr>
        <w:t>отчеты</w:t>
      </w:r>
      <w:proofErr w:type="spellEnd"/>
      <w:r w:rsidRPr="00C630F4">
        <w:rPr>
          <w:rFonts w:ascii="Arial" w:eastAsia="Arial" w:hAnsi="Arial" w:cs="Arial"/>
          <w:bCs/>
          <w:kern w:val="2"/>
          <w:sz w:val="24"/>
          <w:szCs w:val="24"/>
          <w:shd w:val="clear" w:color="auto" w:fill="FFFFFF"/>
          <w:lang w:eastAsia="zh-CN" w:bidi="hi-IN"/>
        </w:rPr>
        <w:t xml:space="preserve"> о расходовании субсидии, об исполнении условий предоставления субсидии.</w:t>
      </w:r>
    </w:p>
    <w:p w:rsidR="00C630F4" w:rsidRPr="00C630F4" w:rsidRDefault="00C630F4" w:rsidP="00C630F4">
      <w:pPr>
        <w:tabs>
          <w:tab w:val="left" w:pos="3119"/>
        </w:tabs>
        <w:suppressAutoHyphens/>
        <w:spacing w:after="0" w:line="240" w:lineRule="auto"/>
        <w:ind w:firstLine="540"/>
        <w:jc w:val="both"/>
        <w:rPr>
          <w:rFonts w:ascii="Arial" w:eastAsia="Arial" w:hAnsi="Arial" w:cs="Arial"/>
          <w:bCs/>
          <w:kern w:val="2"/>
          <w:sz w:val="24"/>
          <w:szCs w:val="24"/>
          <w:shd w:val="clear" w:color="auto" w:fill="FFFFFF"/>
          <w:lang w:eastAsia="zh-CN" w:bidi="hi-IN"/>
        </w:rPr>
      </w:pPr>
      <w:r w:rsidRPr="00C630F4">
        <w:rPr>
          <w:rFonts w:ascii="Arial" w:eastAsia="Arial" w:hAnsi="Arial" w:cs="Arial"/>
          <w:bCs/>
          <w:kern w:val="2"/>
          <w:sz w:val="24"/>
          <w:szCs w:val="24"/>
          <w:shd w:val="clear" w:color="auto" w:fill="FFFFFF"/>
          <w:lang w:eastAsia="zh-CN" w:bidi="hi-IN"/>
        </w:rPr>
        <w:t xml:space="preserve">Ежегодно, не позднее 10 января, следующего за </w:t>
      </w:r>
      <w:proofErr w:type="spellStart"/>
      <w:r w:rsidRPr="00C630F4">
        <w:rPr>
          <w:rFonts w:ascii="Arial" w:eastAsia="Arial" w:hAnsi="Arial" w:cs="Arial"/>
          <w:bCs/>
          <w:kern w:val="2"/>
          <w:sz w:val="24"/>
          <w:szCs w:val="24"/>
          <w:shd w:val="clear" w:color="auto" w:fill="FFFFFF"/>
          <w:lang w:eastAsia="zh-CN" w:bidi="hi-IN"/>
        </w:rPr>
        <w:t>отчетным</w:t>
      </w:r>
      <w:proofErr w:type="spellEnd"/>
      <w:r w:rsidRPr="00C630F4">
        <w:rPr>
          <w:rFonts w:ascii="Arial" w:eastAsia="Arial" w:hAnsi="Arial" w:cs="Arial"/>
          <w:bCs/>
          <w:kern w:val="2"/>
          <w:sz w:val="24"/>
          <w:szCs w:val="24"/>
          <w:shd w:val="clear" w:color="auto" w:fill="FFFFFF"/>
          <w:lang w:eastAsia="zh-CN" w:bidi="hi-IN"/>
        </w:rPr>
        <w:t xml:space="preserve"> годом, </w:t>
      </w:r>
      <w:proofErr w:type="spellStart"/>
      <w:r w:rsidRPr="00C630F4">
        <w:rPr>
          <w:rFonts w:ascii="Arial" w:eastAsia="Arial" w:hAnsi="Arial" w:cs="Arial"/>
          <w:bCs/>
          <w:kern w:val="2"/>
          <w:sz w:val="24"/>
          <w:szCs w:val="24"/>
          <w:shd w:val="clear" w:color="auto" w:fill="FFFFFF"/>
          <w:lang w:eastAsia="zh-CN" w:bidi="hi-IN"/>
        </w:rPr>
        <w:t>отчет</w:t>
      </w:r>
      <w:proofErr w:type="spellEnd"/>
      <w:r w:rsidRPr="00C630F4">
        <w:rPr>
          <w:rFonts w:ascii="Arial" w:eastAsia="Arial" w:hAnsi="Arial" w:cs="Arial"/>
          <w:bCs/>
          <w:kern w:val="2"/>
          <w:sz w:val="24"/>
          <w:szCs w:val="24"/>
          <w:shd w:val="clear" w:color="auto" w:fill="FFFFFF"/>
          <w:lang w:eastAsia="zh-CN" w:bidi="hi-IN"/>
        </w:rPr>
        <w:t xml:space="preserve"> о достижении показателей результативности предоставления субсидии по формам, </w:t>
      </w:r>
      <w:proofErr w:type="spellStart"/>
      <w:r w:rsidRPr="00C630F4">
        <w:rPr>
          <w:rFonts w:ascii="Arial" w:eastAsia="Arial" w:hAnsi="Arial" w:cs="Arial"/>
          <w:bCs/>
          <w:kern w:val="2"/>
          <w:sz w:val="24"/>
          <w:szCs w:val="24"/>
          <w:shd w:val="clear" w:color="auto" w:fill="FFFFFF"/>
          <w:lang w:eastAsia="zh-CN" w:bidi="hi-IN"/>
        </w:rPr>
        <w:t>утвержденным</w:t>
      </w:r>
      <w:proofErr w:type="spellEnd"/>
      <w:r w:rsidRPr="00C630F4">
        <w:rPr>
          <w:rFonts w:ascii="Arial" w:eastAsia="Arial" w:hAnsi="Arial" w:cs="Arial"/>
          <w:bCs/>
          <w:kern w:val="2"/>
          <w:sz w:val="24"/>
          <w:szCs w:val="24"/>
          <w:shd w:val="clear" w:color="auto" w:fill="FFFFFF"/>
          <w:lang w:eastAsia="zh-CN" w:bidi="hi-IN"/>
        </w:rPr>
        <w:t xml:space="preserve"> департаментом. </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proofErr w:type="spellStart"/>
      <w:r w:rsidRPr="00C630F4">
        <w:rPr>
          <w:rFonts w:ascii="Arial" w:eastAsia="Arial" w:hAnsi="Arial" w:cs="Arial"/>
          <w:bCs/>
          <w:kern w:val="2"/>
          <w:sz w:val="24"/>
          <w:szCs w:val="24"/>
          <w:shd w:val="clear" w:color="auto" w:fill="FFFFFF"/>
          <w:lang w:eastAsia="zh-CN" w:bidi="hi-IN"/>
        </w:rPr>
        <w:t>Отчетность</w:t>
      </w:r>
      <w:proofErr w:type="spellEnd"/>
      <w:r w:rsidRPr="00C630F4">
        <w:rPr>
          <w:rFonts w:ascii="Arial" w:eastAsia="Arial" w:hAnsi="Arial" w:cs="Arial"/>
          <w:bCs/>
          <w:kern w:val="2"/>
          <w:sz w:val="24"/>
          <w:szCs w:val="24"/>
          <w:shd w:val="clear" w:color="auto" w:fill="FFFFFF"/>
          <w:lang w:eastAsia="zh-CN" w:bidi="hi-IN"/>
        </w:rPr>
        <w:t xml:space="preserve"> о ходе реализации муниципальной программы формирования современной городской среды на 2018-2024 годы в соответствии с запросами</w:t>
      </w:r>
      <w:r w:rsidRPr="00C630F4">
        <w:rPr>
          <w:rFonts w:ascii="Arial" w:eastAsia="Arial" w:hAnsi="Arial" w:cs="Arial"/>
          <w:kern w:val="2"/>
          <w:sz w:val="24"/>
          <w:szCs w:val="24"/>
          <w:lang w:eastAsia="zh-CN" w:bidi="hi-IN"/>
        </w:rPr>
        <w:t xml:space="preserve"> департамента строительства</w:t>
      </w:r>
      <w:r w:rsidRPr="00C630F4">
        <w:rPr>
          <w:rFonts w:ascii="Arial" w:eastAsia="Arial" w:hAnsi="Arial" w:cs="Arial"/>
          <w:bCs/>
          <w:kern w:val="2"/>
          <w:sz w:val="24"/>
          <w:szCs w:val="24"/>
          <w:shd w:val="clear" w:color="auto" w:fill="FFFFFF"/>
          <w:lang w:eastAsia="zh-CN" w:bidi="hi-IN"/>
        </w:rPr>
        <w:t xml:space="preserve"> ЖКХ и ТЭК Костромской области;</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подписывает акты выполненных работ в соответствии с </w:t>
      </w:r>
      <w:proofErr w:type="spellStart"/>
      <w:r w:rsidRPr="00C630F4">
        <w:rPr>
          <w:rFonts w:ascii="Arial" w:eastAsia="Arial" w:hAnsi="Arial" w:cs="Arial"/>
          <w:kern w:val="2"/>
          <w:sz w:val="24"/>
          <w:szCs w:val="24"/>
          <w:lang w:eastAsia="zh-CN" w:bidi="hi-IN"/>
        </w:rPr>
        <w:t>заключенными</w:t>
      </w:r>
      <w:proofErr w:type="spellEnd"/>
      <w:r w:rsidRPr="00C630F4">
        <w:rPr>
          <w:rFonts w:ascii="Arial" w:eastAsia="Arial" w:hAnsi="Arial" w:cs="Arial"/>
          <w:kern w:val="2"/>
          <w:sz w:val="24"/>
          <w:szCs w:val="24"/>
          <w:lang w:eastAsia="zh-CN" w:bidi="hi-IN"/>
        </w:rPr>
        <w:t xml:space="preserve"> муниципальными контрактами и договорами. </w:t>
      </w:r>
    </w:p>
    <w:p w:rsidR="00C630F4" w:rsidRPr="00C630F4" w:rsidRDefault="00C630F4" w:rsidP="00C630F4">
      <w:pPr>
        <w:tabs>
          <w:tab w:val="left" w:pos="3119"/>
        </w:tabs>
        <w:autoSpaceDN w:val="0"/>
        <w:adjustRightInd w:val="0"/>
        <w:spacing w:after="0" w:line="240" w:lineRule="auto"/>
        <w:ind w:firstLine="539"/>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ответственный исполнитель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C630F4" w:rsidRPr="00C630F4" w:rsidRDefault="00C630F4" w:rsidP="00C630F4">
      <w:pPr>
        <w:tabs>
          <w:tab w:val="left" w:pos="3119"/>
        </w:tabs>
        <w:suppressAutoHyphens/>
        <w:spacing w:after="0" w:line="240" w:lineRule="auto"/>
        <w:ind w:firstLine="53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 ответственный исполнитель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межведомственной комиссией в порядке, установленном такой комиссией. </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ответственный исполнитель привлекает к выполнению работ по благоустройству добровольцев (</w:t>
      </w:r>
      <w:proofErr w:type="spellStart"/>
      <w:r w:rsidRPr="00C630F4">
        <w:rPr>
          <w:rFonts w:ascii="Arial" w:eastAsia="Arial" w:hAnsi="Arial" w:cs="Arial"/>
          <w:kern w:val="2"/>
          <w:sz w:val="24"/>
          <w:szCs w:val="24"/>
          <w:lang w:eastAsia="zh-CN" w:bidi="hi-IN"/>
        </w:rPr>
        <w:t>волонтеров</w:t>
      </w:r>
      <w:proofErr w:type="spellEnd"/>
      <w:r w:rsidRPr="00C630F4">
        <w:rPr>
          <w:rFonts w:ascii="Arial" w:eastAsia="Arial" w:hAnsi="Arial" w:cs="Arial"/>
          <w:kern w:val="2"/>
          <w:sz w:val="24"/>
          <w:szCs w:val="24"/>
          <w:lang w:eastAsia="zh-CN" w:bidi="hi-IN"/>
        </w:rPr>
        <w:t xml:space="preserve">). </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Осуществление контроля за реализацией и координацией реализации программы возлагается на общественную комиссию, созданную из представителей органов местного самоуправления, политических партий, общественных организаций, иных лиц для проведения комиссионной оценки предложений заинтересованных лиц и осуществления контроля за реализацией программы после </w:t>
      </w:r>
      <w:proofErr w:type="spellStart"/>
      <w:r w:rsidRPr="00C630F4">
        <w:rPr>
          <w:rFonts w:ascii="Arial" w:eastAsia="Arial" w:hAnsi="Arial" w:cs="Arial"/>
          <w:kern w:val="2"/>
          <w:sz w:val="24"/>
          <w:szCs w:val="24"/>
          <w:lang w:eastAsia="zh-CN" w:bidi="hi-IN"/>
        </w:rPr>
        <w:t>ее</w:t>
      </w:r>
      <w:proofErr w:type="spellEnd"/>
      <w:r w:rsidRPr="00C630F4">
        <w:rPr>
          <w:rFonts w:ascii="Arial" w:eastAsia="Arial" w:hAnsi="Arial" w:cs="Arial"/>
          <w:kern w:val="2"/>
          <w:sz w:val="24"/>
          <w:szCs w:val="24"/>
          <w:lang w:eastAsia="zh-CN" w:bidi="hi-IN"/>
        </w:rPr>
        <w:t xml:space="preserve"> утверждения в установленном порядке (далее – муниципальная общественная комиссия) в соответствии с Положением об общественной комиссии.</w:t>
      </w:r>
    </w:p>
    <w:p w:rsidR="00C630F4" w:rsidRPr="00C630F4" w:rsidRDefault="00C630F4" w:rsidP="00C630F4">
      <w:pPr>
        <w:tabs>
          <w:tab w:val="left" w:pos="3119"/>
        </w:tabs>
        <w:suppressAutoHyphens/>
        <w:spacing w:after="0" w:line="240" w:lineRule="auto"/>
        <w:ind w:firstLine="540"/>
        <w:jc w:val="both"/>
        <w:rPr>
          <w:rFonts w:ascii="Arial" w:eastAsia="Arial" w:hAnsi="Arial" w:cs="Arial"/>
          <w:kern w:val="2"/>
          <w:sz w:val="24"/>
          <w:szCs w:val="24"/>
          <w:lang w:eastAsia="zh-CN" w:bidi="hi-IN"/>
        </w:rPr>
      </w:pPr>
    </w:p>
    <w:p w:rsidR="00C630F4" w:rsidRPr="00C630F4" w:rsidRDefault="00C630F4" w:rsidP="00C630F4">
      <w:pPr>
        <w:tabs>
          <w:tab w:val="left" w:pos="3119"/>
        </w:tabs>
        <w:spacing w:after="0" w:line="240" w:lineRule="auto"/>
        <w:jc w:val="center"/>
        <w:rPr>
          <w:rFonts w:ascii="Arial" w:eastAsia="Calibri" w:hAnsi="Arial" w:cs="Arial"/>
          <w:spacing w:val="2"/>
          <w:sz w:val="24"/>
          <w:szCs w:val="24"/>
        </w:rPr>
      </w:pPr>
      <w:r w:rsidRPr="00C630F4">
        <w:rPr>
          <w:rFonts w:ascii="Arial" w:eastAsia="Calibri" w:hAnsi="Arial" w:cs="Arial"/>
          <w:spacing w:val="2"/>
          <w:sz w:val="24"/>
          <w:szCs w:val="24"/>
          <w:lang w:eastAsia="ru-RU"/>
        </w:rPr>
        <w:t xml:space="preserve">РАЗДЕЛ </w:t>
      </w:r>
      <w:r w:rsidRPr="00C630F4">
        <w:rPr>
          <w:rFonts w:ascii="Arial" w:eastAsia="Calibri" w:hAnsi="Arial" w:cs="Arial"/>
          <w:spacing w:val="2"/>
          <w:sz w:val="24"/>
          <w:szCs w:val="24"/>
          <w:lang w:val="en-US"/>
        </w:rPr>
        <w:t>XII</w:t>
      </w:r>
      <w:r w:rsidRPr="00C630F4">
        <w:rPr>
          <w:rFonts w:ascii="Arial" w:eastAsia="Calibri" w:hAnsi="Arial" w:cs="Arial"/>
          <w:spacing w:val="2"/>
          <w:sz w:val="24"/>
          <w:szCs w:val="24"/>
        </w:rPr>
        <w:t>. РЕСУРСНОЕ ОБЕСПЕЧЕНИЕ МУНИЦИПАЛЬНОЙ ПРОГРАММЫ</w:t>
      </w:r>
    </w:p>
    <w:p w:rsidR="00C630F4" w:rsidRPr="00C630F4" w:rsidRDefault="00C630F4" w:rsidP="00C630F4">
      <w:pPr>
        <w:tabs>
          <w:tab w:val="left" w:pos="3119"/>
        </w:tabs>
        <w:spacing w:after="0" w:line="240" w:lineRule="auto"/>
        <w:jc w:val="center"/>
        <w:rPr>
          <w:rFonts w:ascii="Arial" w:eastAsia="Calibri" w:hAnsi="Arial" w:cs="Arial"/>
          <w:spacing w:val="2"/>
          <w:sz w:val="24"/>
          <w:szCs w:val="24"/>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Объем средств, необходимых на реализацию муниципальной программы, за </w:t>
      </w:r>
      <w:proofErr w:type="spellStart"/>
      <w:r w:rsidRPr="00C630F4">
        <w:rPr>
          <w:rFonts w:ascii="Arial" w:eastAsia="Times New Roman" w:hAnsi="Arial" w:cs="Arial"/>
          <w:spacing w:val="2"/>
          <w:sz w:val="24"/>
          <w:szCs w:val="24"/>
          <w:lang w:eastAsia="ru-RU"/>
        </w:rPr>
        <w:t>счет</w:t>
      </w:r>
      <w:proofErr w:type="spellEnd"/>
      <w:r w:rsidRPr="00C630F4">
        <w:rPr>
          <w:rFonts w:ascii="Arial" w:eastAsia="Times New Roman" w:hAnsi="Arial" w:cs="Arial"/>
          <w:spacing w:val="2"/>
          <w:sz w:val="24"/>
          <w:szCs w:val="24"/>
          <w:lang w:eastAsia="ru-RU"/>
        </w:rPr>
        <w:t xml:space="preserve"> всех источников финансирования на 2018 - 2024 годы представлен в приложении 4.</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В рамках муниципальной программы планируется </w:t>
      </w:r>
      <w:proofErr w:type="spellStart"/>
      <w:r w:rsidRPr="00C630F4">
        <w:rPr>
          <w:rFonts w:ascii="Arial" w:eastAsia="Times New Roman" w:hAnsi="Arial" w:cs="Arial"/>
          <w:spacing w:val="2"/>
          <w:sz w:val="24"/>
          <w:szCs w:val="24"/>
          <w:lang w:eastAsia="ru-RU"/>
        </w:rPr>
        <w:t>софинансирование</w:t>
      </w:r>
      <w:proofErr w:type="spellEnd"/>
      <w:r w:rsidRPr="00C630F4">
        <w:rPr>
          <w:rFonts w:ascii="Arial" w:eastAsia="Times New Roman" w:hAnsi="Arial" w:cs="Arial"/>
          <w:spacing w:val="2"/>
          <w:sz w:val="24"/>
          <w:szCs w:val="24"/>
          <w:lang w:eastAsia="ru-RU"/>
        </w:rPr>
        <w:t xml:space="preserve"> за </w:t>
      </w:r>
      <w:proofErr w:type="spellStart"/>
      <w:r w:rsidRPr="00C630F4">
        <w:rPr>
          <w:rFonts w:ascii="Arial" w:eastAsia="Times New Roman" w:hAnsi="Arial" w:cs="Arial"/>
          <w:spacing w:val="2"/>
          <w:sz w:val="24"/>
          <w:szCs w:val="24"/>
          <w:lang w:eastAsia="ru-RU"/>
        </w:rPr>
        <w:t>счет</w:t>
      </w:r>
      <w:proofErr w:type="spellEnd"/>
      <w:r w:rsidRPr="00C630F4">
        <w:rPr>
          <w:rFonts w:ascii="Arial" w:eastAsia="Times New Roman" w:hAnsi="Arial" w:cs="Arial"/>
          <w:spacing w:val="2"/>
          <w:sz w:val="24"/>
          <w:szCs w:val="24"/>
          <w:lang w:eastAsia="ru-RU"/>
        </w:rPr>
        <w:t xml:space="preserve"> средств федерального бюджета, средств бюджета Костромской области, средств бюджета муниципального образования городское поселение </w:t>
      </w:r>
      <w:proofErr w:type="spellStart"/>
      <w:r w:rsidRPr="00C630F4">
        <w:rPr>
          <w:rFonts w:ascii="Arial" w:eastAsia="Times New Roman" w:hAnsi="Arial" w:cs="Arial"/>
          <w:spacing w:val="2"/>
          <w:sz w:val="24"/>
          <w:szCs w:val="24"/>
          <w:lang w:eastAsia="ru-RU"/>
        </w:rPr>
        <w:t>поселок</w:t>
      </w:r>
      <w:proofErr w:type="spellEnd"/>
      <w:r w:rsidRPr="00C630F4">
        <w:rPr>
          <w:rFonts w:ascii="Arial" w:eastAsia="Times New Roman" w:hAnsi="Arial" w:cs="Arial"/>
          <w:spacing w:val="2"/>
          <w:sz w:val="24"/>
          <w:szCs w:val="24"/>
          <w:lang w:eastAsia="ru-RU"/>
        </w:rPr>
        <w:t xml:space="preserve"> Судиславль, а также </w:t>
      </w:r>
      <w:proofErr w:type="spellStart"/>
      <w:r w:rsidRPr="00C630F4">
        <w:rPr>
          <w:rFonts w:ascii="Arial" w:eastAsia="Times New Roman" w:hAnsi="Arial" w:cs="Arial"/>
          <w:spacing w:val="2"/>
          <w:sz w:val="24"/>
          <w:szCs w:val="24"/>
          <w:lang w:eastAsia="ru-RU"/>
        </w:rPr>
        <w:t>софинансирование</w:t>
      </w:r>
      <w:proofErr w:type="spellEnd"/>
      <w:r w:rsidRPr="00C630F4">
        <w:rPr>
          <w:rFonts w:ascii="Arial" w:eastAsia="Times New Roman" w:hAnsi="Arial" w:cs="Arial"/>
          <w:spacing w:val="2"/>
          <w:sz w:val="24"/>
          <w:szCs w:val="24"/>
          <w:lang w:eastAsia="ru-RU"/>
        </w:rPr>
        <w:t xml:space="preserve"> за </w:t>
      </w:r>
      <w:proofErr w:type="spellStart"/>
      <w:r w:rsidRPr="00C630F4">
        <w:rPr>
          <w:rFonts w:ascii="Arial" w:eastAsia="Times New Roman" w:hAnsi="Arial" w:cs="Arial"/>
          <w:spacing w:val="2"/>
          <w:sz w:val="24"/>
          <w:szCs w:val="24"/>
          <w:lang w:eastAsia="ru-RU"/>
        </w:rPr>
        <w:t>счет</w:t>
      </w:r>
      <w:proofErr w:type="spellEnd"/>
      <w:r w:rsidRPr="00C630F4">
        <w:rPr>
          <w:rFonts w:ascii="Arial" w:eastAsia="Times New Roman" w:hAnsi="Arial" w:cs="Arial"/>
          <w:spacing w:val="2"/>
          <w:sz w:val="24"/>
          <w:szCs w:val="24"/>
          <w:lang w:eastAsia="ru-RU"/>
        </w:rPr>
        <w:t xml:space="preserve"> средств жителей многоквартирных домов, дворовые территории которых планируются к благоустройству за </w:t>
      </w:r>
      <w:proofErr w:type="spellStart"/>
      <w:r w:rsidRPr="00C630F4">
        <w:rPr>
          <w:rFonts w:ascii="Arial" w:eastAsia="Times New Roman" w:hAnsi="Arial" w:cs="Arial"/>
          <w:spacing w:val="2"/>
          <w:sz w:val="24"/>
          <w:szCs w:val="24"/>
          <w:lang w:eastAsia="ru-RU"/>
        </w:rPr>
        <w:t>счет</w:t>
      </w:r>
      <w:proofErr w:type="spellEnd"/>
      <w:r w:rsidRPr="00C630F4">
        <w:rPr>
          <w:rFonts w:ascii="Arial" w:eastAsia="Times New Roman" w:hAnsi="Arial" w:cs="Arial"/>
          <w:spacing w:val="2"/>
          <w:sz w:val="24"/>
          <w:szCs w:val="24"/>
          <w:lang w:eastAsia="ru-RU"/>
        </w:rPr>
        <w:t xml:space="preserve"> выполнения дополнительного перечня работ в рамках муниципальной программы. </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lastRenderedPageBreak/>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устанавливаются нормативным правовым актом органа местного самоуправления.</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 xml:space="preserve">РАЗДЕЛ </w:t>
      </w:r>
      <w:r w:rsidRPr="00C630F4">
        <w:rPr>
          <w:rFonts w:ascii="Arial" w:eastAsia="Times New Roman" w:hAnsi="Arial" w:cs="Arial"/>
          <w:spacing w:val="2"/>
          <w:sz w:val="24"/>
          <w:szCs w:val="24"/>
          <w:lang w:val="en-US" w:eastAsia="ru-RU"/>
        </w:rPr>
        <w:t>XIII</w:t>
      </w:r>
      <w:r w:rsidRPr="00C630F4">
        <w:rPr>
          <w:rFonts w:ascii="Arial" w:eastAsia="Times New Roman" w:hAnsi="Arial" w:cs="Arial"/>
          <w:spacing w:val="2"/>
          <w:sz w:val="24"/>
          <w:szCs w:val="24"/>
          <w:lang w:eastAsia="ru-RU"/>
        </w:rPr>
        <w:t>. ОПИСАНИЕ МЕХАНИЗМОВ УПРАВЛЕНИЯ РИСКАМИ</w:t>
      </w:r>
    </w:p>
    <w:p w:rsidR="00C630F4" w:rsidRPr="00C630F4" w:rsidRDefault="00C630F4" w:rsidP="00C630F4">
      <w:pPr>
        <w:shd w:val="clear" w:color="auto" w:fill="FFFFFF"/>
        <w:tabs>
          <w:tab w:val="left" w:pos="3119"/>
        </w:tabs>
        <w:spacing w:after="0" w:line="240" w:lineRule="auto"/>
        <w:ind w:firstLine="709"/>
        <w:jc w:val="center"/>
        <w:textAlignment w:val="baseline"/>
        <w:rPr>
          <w:rFonts w:ascii="Arial" w:eastAsia="Times New Roman" w:hAnsi="Arial" w:cs="Arial"/>
          <w:spacing w:val="2"/>
          <w:sz w:val="24"/>
          <w:szCs w:val="24"/>
          <w:lang w:eastAsia="ru-RU"/>
        </w:rPr>
      </w:pP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Большое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К числу возможных рисков относятся внешние и внутренние риски.</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Внешние риски:</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бюджетные риски, связанные с дефицитом местных бюджетов и возможностью невыполнения своих обязательств по </w:t>
      </w:r>
      <w:proofErr w:type="spellStart"/>
      <w:r w:rsidRPr="00C630F4">
        <w:rPr>
          <w:rFonts w:ascii="Arial" w:eastAsia="Arial" w:hAnsi="Arial" w:cs="Arial"/>
          <w:kern w:val="2"/>
          <w:sz w:val="24"/>
          <w:szCs w:val="24"/>
          <w:lang w:eastAsia="zh-CN" w:bidi="hi-IN"/>
        </w:rPr>
        <w:t>софинансированию</w:t>
      </w:r>
      <w:proofErr w:type="spellEnd"/>
      <w:r w:rsidRPr="00C630F4">
        <w:rPr>
          <w:rFonts w:ascii="Arial" w:eastAsia="Arial" w:hAnsi="Arial" w:cs="Arial"/>
          <w:kern w:val="2"/>
          <w:sz w:val="24"/>
          <w:szCs w:val="24"/>
          <w:lang w:eastAsia="zh-CN" w:bidi="hi-IN"/>
        </w:rPr>
        <w:t xml:space="preserve"> мероприятий программы;</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К внутренним рискам можно отнести административные риски, связанные с неэффективным управлением реализацией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программы, невыполнение </w:t>
      </w:r>
      <w:proofErr w:type="spellStart"/>
      <w:r w:rsidRPr="00C630F4">
        <w:rPr>
          <w:rFonts w:ascii="Arial" w:eastAsia="Arial" w:hAnsi="Arial" w:cs="Arial"/>
          <w:kern w:val="2"/>
          <w:sz w:val="24"/>
          <w:szCs w:val="24"/>
          <w:lang w:eastAsia="zh-CN" w:bidi="hi-IN"/>
        </w:rPr>
        <w:t>ее</w:t>
      </w:r>
      <w:proofErr w:type="spellEnd"/>
      <w:r w:rsidRPr="00C630F4">
        <w:rPr>
          <w:rFonts w:ascii="Arial" w:eastAsia="Arial" w:hAnsi="Arial" w:cs="Arial"/>
          <w:kern w:val="2"/>
          <w:sz w:val="24"/>
          <w:szCs w:val="24"/>
          <w:lang w:eastAsia="zh-CN" w:bidi="hi-IN"/>
        </w:rPr>
        <w:t xml:space="preserve">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 целях управления указанными рисками в процессе реализации программы предусматривается:</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формирование эффективной системы управления Программой на основе </w:t>
      </w:r>
      <w:proofErr w:type="spellStart"/>
      <w:r w:rsidRPr="00C630F4">
        <w:rPr>
          <w:rFonts w:ascii="Arial" w:eastAsia="Arial" w:hAnsi="Arial" w:cs="Arial"/>
          <w:kern w:val="2"/>
          <w:sz w:val="24"/>
          <w:szCs w:val="24"/>
          <w:lang w:eastAsia="zh-CN" w:bidi="hi-IN"/>
        </w:rPr>
        <w:t>четкого</w:t>
      </w:r>
      <w:proofErr w:type="spellEnd"/>
      <w:r w:rsidRPr="00C630F4">
        <w:rPr>
          <w:rFonts w:ascii="Arial" w:eastAsia="Arial" w:hAnsi="Arial" w:cs="Arial"/>
          <w:kern w:val="2"/>
          <w:sz w:val="24"/>
          <w:szCs w:val="24"/>
          <w:lang w:eastAsia="zh-CN" w:bidi="hi-IN"/>
        </w:rPr>
        <w:t xml:space="preserve"> распределения функций, полномочий и ответственности ответственного исполнителя и участников программы;</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проведение мониторинга планируемых изменений в законодательстве Российской Федерации и Костромской области, своевременная подготовка проектов муниципальных нормативных правовых актов;</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проведение мониторинга и внутреннего аудита выполнения программы, регулярного анализа и, при необходимости, корректировки показателей (индикаторов), а также мероприятий программы;</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C630F4" w:rsidRPr="00C630F4" w:rsidRDefault="00C630F4" w:rsidP="00C630F4">
      <w:pPr>
        <w:tabs>
          <w:tab w:val="left" w:pos="3119"/>
        </w:tabs>
        <w:suppressAutoHyphens/>
        <w:spacing w:after="0" w:line="240" w:lineRule="auto"/>
        <w:ind w:firstLine="567"/>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перераспределение </w:t>
      </w:r>
      <w:proofErr w:type="spellStart"/>
      <w:r w:rsidRPr="00C630F4">
        <w:rPr>
          <w:rFonts w:ascii="Arial" w:eastAsia="Arial" w:hAnsi="Arial" w:cs="Arial"/>
          <w:kern w:val="2"/>
          <w:sz w:val="24"/>
          <w:szCs w:val="24"/>
          <w:lang w:eastAsia="zh-CN" w:bidi="hi-IN"/>
        </w:rPr>
        <w:t>объемов</w:t>
      </w:r>
      <w:proofErr w:type="spellEnd"/>
      <w:r w:rsidRPr="00C630F4">
        <w:rPr>
          <w:rFonts w:ascii="Arial" w:eastAsia="Arial" w:hAnsi="Arial" w:cs="Arial"/>
          <w:kern w:val="2"/>
          <w:sz w:val="24"/>
          <w:szCs w:val="24"/>
          <w:lang w:eastAsia="zh-CN" w:bidi="hi-IN"/>
        </w:rPr>
        <w:t xml:space="preserve"> финансирования в зависимости от динамики и темпов достижения поставленных целей, внешних факторов.</w:t>
      </w:r>
    </w:p>
    <w:p w:rsidR="00C630F4" w:rsidRPr="00C630F4" w:rsidRDefault="00C630F4" w:rsidP="00C630F4">
      <w:pPr>
        <w:shd w:val="clear" w:color="auto" w:fill="FFFFFF"/>
        <w:tabs>
          <w:tab w:val="left" w:pos="3119"/>
        </w:tabs>
        <w:spacing w:after="0" w:line="240" w:lineRule="auto"/>
        <w:jc w:val="both"/>
        <w:textAlignment w:val="baseline"/>
        <w:rPr>
          <w:rFonts w:ascii="Arial" w:eastAsia="Times New Roman" w:hAnsi="Arial" w:cs="Arial"/>
          <w:spacing w:val="2"/>
          <w:sz w:val="24"/>
          <w:szCs w:val="24"/>
          <w:lang w:eastAsia="ru-RU"/>
        </w:rPr>
      </w:pPr>
    </w:p>
    <w:p w:rsidR="00C630F4" w:rsidRPr="00C630F4" w:rsidRDefault="00C630F4" w:rsidP="00C630F4">
      <w:pPr>
        <w:tabs>
          <w:tab w:val="left" w:pos="3119"/>
        </w:tabs>
        <w:spacing w:after="0" w:line="240" w:lineRule="auto"/>
        <w:jc w:val="center"/>
        <w:rPr>
          <w:rFonts w:ascii="Arial" w:eastAsia="Calibri" w:hAnsi="Arial" w:cs="Arial"/>
          <w:spacing w:val="2"/>
          <w:sz w:val="24"/>
          <w:szCs w:val="24"/>
        </w:rPr>
      </w:pPr>
      <w:r w:rsidRPr="00C630F4">
        <w:rPr>
          <w:rFonts w:ascii="Arial" w:eastAsia="Calibri" w:hAnsi="Arial" w:cs="Arial"/>
          <w:spacing w:val="2"/>
          <w:sz w:val="24"/>
          <w:szCs w:val="24"/>
          <w:lang w:eastAsia="ru-RU"/>
        </w:rPr>
        <w:t xml:space="preserve">РАЗДЕЛ </w:t>
      </w:r>
      <w:r w:rsidRPr="00C630F4">
        <w:rPr>
          <w:rFonts w:ascii="Arial" w:eastAsia="Calibri" w:hAnsi="Arial" w:cs="Arial"/>
          <w:spacing w:val="2"/>
          <w:sz w:val="24"/>
          <w:szCs w:val="24"/>
          <w:lang w:val="en-US"/>
        </w:rPr>
        <w:t>XIV</w:t>
      </w:r>
      <w:r w:rsidRPr="00C630F4">
        <w:rPr>
          <w:rFonts w:ascii="Arial" w:eastAsia="Calibri" w:hAnsi="Arial" w:cs="Arial"/>
          <w:spacing w:val="2"/>
          <w:sz w:val="24"/>
          <w:szCs w:val="24"/>
        </w:rPr>
        <w:t>. ОЦЕНКА ЭФФЕКТИВНОСТИ ПРОГРАММЫ</w:t>
      </w:r>
    </w:p>
    <w:p w:rsidR="00C630F4" w:rsidRPr="00C630F4" w:rsidRDefault="00C630F4" w:rsidP="00C630F4">
      <w:pPr>
        <w:tabs>
          <w:tab w:val="left" w:pos="3119"/>
        </w:tabs>
        <w:spacing w:after="0" w:line="240" w:lineRule="auto"/>
        <w:jc w:val="center"/>
        <w:rPr>
          <w:rFonts w:ascii="Arial" w:eastAsia="Calibri" w:hAnsi="Arial" w:cs="Arial"/>
          <w:spacing w:val="2"/>
          <w:sz w:val="24"/>
          <w:szCs w:val="24"/>
        </w:rPr>
      </w:pPr>
    </w:p>
    <w:p w:rsidR="00C630F4" w:rsidRPr="00C630F4" w:rsidRDefault="00C630F4" w:rsidP="00C630F4">
      <w:pPr>
        <w:widowControl w:val="0"/>
        <w:tabs>
          <w:tab w:val="left" w:pos="3119"/>
        </w:tabs>
        <w:suppressAutoHyphens/>
        <w:autoSpaceDE w:val="0"/>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Оценка эффективности программы осуществляется исполнителем </w:t>
      </w:r>
      <w:proofErr w:type="spellStart"/>
      <w:r w:rsidRPr="00C630F4">
        <w:rPr>
          <w:rFonts w:ascii="Arial" w:eastAsia="Arial" w:hAnsi="Arial" w:cs="Arial"/>
          <w:kern w:val="2"/>
          <w:sz w:val="24"/>
          <w:szCs w:val="24"/>
          <w:lang w:eastAsia="zh-CN" w:bidi="hi-IN"/>
        </w:rPr>
        <w:t>путем</w:t>
      </w:r>
      <w:proofErr w:type="spellEnd"/>
      <w:r w:rsidRPr="00C630F4">
        <w:rPr>
          <w:rFonts w:ascii="Arial" w:eastAsia="Arial" w:hAnsi="Arial" w:cs="Arial"/>
          <w:kern w:val="2"/>
          <w:sz w:val="24"/>
          <w:szCs w:val="24"/>
          <w:lang w:eastAsia="zh-CN" w:bidi="hi-IN"/>
        </w:rPr>
        <w:t xml:space="preserve"> определения степени достижения значения целевых индикаторов (показателей). При </w:t>
      </w:r>
      <w:proofErr w:type="spellStart"/>
      <w:r w:rsidRPr="00C630F4">
        <w:rPr>
          <w:rFonts w:ascii="Arial" w:eastAsia="Arial" w:hAnsi="Arial" w:cs="Arial"/>
          <w:kern w:val="2"/>
          <w:sz w:val="24"/>
          <w:szCs w:val="24"/>
          <w:lang w:eastAsia="zh-CN" w:bidi="hi-IN"/>
        </w:rPr>
        <w:t>расчете</w:t>
      </w:r>
      <w:proofErr w:type="spellEnd"/>
      <w:r w:rsidRPr="00C630F4">
        <w:rPr>
          <w:rFonts w:ascii="Arial" w:eastAsia="Arial" w:hAnsi="Arial" w:cs="Arial"/>
          <w:kern w:val="2"/>
          <w:sz w:val="24"/>
          <w:szCs w:val="24"/>
          <w:lang w:eastAsia="zh-CN" w:bidi="hi-IN"/>
        </w:rPr>
        <w:t xml:space="preserve"> используются показатели, предусмотренные таблицей 1 Раздела </w:t>
      </w:r>
      <w:r w:rsidRPr="00C630F4">
        <w:rPr>
          <w:rFonts w:ascii="Arial" w:eastAsia="Arial" w:hAnsi="Arial" w:cs="Arial"/>
          <w:kern w:val="2"/>
          <w:sz w:val="24"/>
          <w:szCs w:val="24"/>
          <w:lang w:val="en-US" w:eastAsia="zh-CN" w:bidi="hi-IN"/>
        </w:rPr>
        <w:t>II</w:t>
      </w:r>
      <w:r w:rsidRPr="00C630F4">
        <w:rPr>
          <w:rFonts w:ascii="Arial" w:eastAsia="Arial" w:hAnsi="Arial" w:cs="Arial"/>
          <w:kern w:val="2"/>
          <w:sz w:val="24"/>
          <w:szCs w:val="24"/>
          <w:lang w:eastAsia="zh-CN" w:bidi="hi-IN"/>
        </w:rPr>
        <w:t>.</w:t>
      </w:r>
    </w:p>
    <w:p w:rsidR="00C630F4" w:rsidRPr="00C630F4" w:rsidRDefault="00C630F4" w:rsidP="00C630F4">
      <w:pPr>
        <w:widowControl w:val="0"/>
        <w:tabs>
          <w:tab w:val="left" w:pos="3119"/>
        </w:tabs>
        <w:suppressAutoHyphens/>
        <w:autoSpaceDE w:val="0"/>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Критерии оценки эффективности программы (Э) определяются по формуле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8"/>
        <w:gridCol w:w="1023"/>
        <w:gridCol w:w="504"/>
        <w:gridCol w:w="1023"/>
        <w:gridCol w:w="1023"/>
        <w:gridCol w:w="396"/>
        <w:gridCol w:w="845"/>
      </w:tblGrid>
      <w:tr w:rsidR="00C630F4" w:rsidRPr="00C630F4" w:rsidTr="00C630F4">
        <w:tc>
          <w:tcPr>
            <w:tcW w:w="968" w:type="dxa"/>
            <w:vMerge w:val="restart"/>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Э =</w:t>
            </w:r>
          </w:p>
        </w:tc>
        <w:tc>
          <w:tcPr>
            <w:tcW w:w="1023" w:type="dxa"/>
            <w:tcBorders>
              <w:top w:val="nil"/>
              <w:left w:val="nil"/>
              <w:bottom w:val="single" w:sz="2" w:space="0" w:color="000000"/>
              <w:right w:val="nil"/>
            </w:tcBorders>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К</w:t>
            </w:r>
            <w:r w:rsidRPr="00C630F4">
              <w:rPr>
                <w:rFonts w:ascii="Arial" w:eastAsia="SimSun" w:hAnsi="Arial" w:cs="Arial"/>
                <w:kern w:val="2"/>
                <w:sz w:val="24"/>
                <w:szCs w:val="24"/>
                <w:vertAlign w:val="subscript"/>
                <w:lang w:eastAsia="zh-CN" w:bidi="hi-IN"/>
              </w:rPr>
              <w:t>ф1</w:t>
            </w:r>
          </w:p>
        </w:tc>
        <w:tc>
          <w:tcPr>
            <w:tcW w:w="504" w:type="dxa"/>
            <w:vMerge w:val="restart"/>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w:t>
            </w:r>
          </w:p>
        </w:tc>
        <w:tc>
          <w:tcPr>
            <w:tcW w:w="1023" w:type="dxa"/>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p>
        </w:tc>
        <w:tc>
          <w:tcPr>
            <w:tcW w:w="1023" w:type="dxa"/>
            <w:tcBorders>
              <w:top w:val="nil"/>
              <w:left w:val="nil"/>
              <w:bottom w:val="single" w:sz="2" w:space="0" w:color="000000"/>
              <w:right w:val="nil"/>
            </w:tcBorders>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К</w:t>
            </w:r>
            <w:r w:rsidRPr="00C630F4">
              <w:rPr>
                <w:rFonts w:ascii="Arial" w:eastAsia="SimSun" w:hAnsi="Arial" w:cs="Arial"/>
                <w:kern w:val="2"/>
                <w:sz w:val="24"/>
                <w:szCs w:val="24"/>
                <w:vertAlign w:val="subscript"/>
                <w:lang w:eastAsia="zh-CN" w:bidi="hi-IN"/>
              </w:rPr>
              <w:t>ф2</w:t>
            </w:r>
          </w:p>
        </w:tc>
        <w:tc>
          <w:tcPr>
            <w:tcW w:w="396" w:type="dxa"/>
            <w:vMerge w:val="restart"/>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w:t>
            </w:r>
          </w:p>
        </w:tc>
        <w:tc>
          <w:tcPr>
            <w:tcW w:w="845" w:type="dxa"/>
            <w:tcBorders>
              <w:top w:val="nil"/>
              <w:left w:val="nil"/>
              <w:bottom w:val="single" w:sz="2" w:space="0" w:color="000000"/>
              <w:right w:val="nil"/>
            </w:tcBorders>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К</w:t>
            </w:r>
            <w:r w:rsidRPr="00C630F4">
              <w:rPr>
                <w:rFonts w:ascii="Arial" w:eastAsia="SimSun" w:hAnsi="Arial" w:cs="Arial"/>
                <w:kern w:val="2"/>
                <w:sz w:val="24"/>
                <w:szCs w:val="24"/>
                <w:vertAlign w:val="subscript"/>
                <w:lang w:eastAsia="zh-CN" w:bidi="hi-IN"/>
              </w:rPr>
              <w:t>ф3</w:t>
            </w:r>
          </w:p>
        </w:tc>
      </w:tr>
      <w:tr w:rsidR="00C630F4" w:rsidRPr="00C630F4" w:rsidTr="00C630F4">
        <w:tc>
          <w:tcPr>
            <w:tcW w:w="968" w:type="dxa"/>
            <w:vMerge/>
            <w:vAlign w:val="center"/>
            <w:hideMark/>
          </w:tcPr>
          <w:p w:rsidR="00C630F4" w:rsidRPr="00C630F4" w:rsidRDefault="00C630F4" w:rsidP="00C630F4">
            <w:pPr>
              <w:spacing w:after="0" w:line="240" w:lineRule="auto"/>
              <w:rPr>
                <w:rFonts w:ascii="Arial" w:eastAsia="SimSun" w:hAnsi="Arial" w:cs="Arial"/>
                <w:kern w:val="2"/>
                <w:sz w:val="24"/>
                <w:szCs w:val="24"/>
                <w:lang w:eastAsia="zh-CN" w:bidi="hi-IN"/>
              </w:rPr>
            </w:pPr>
          </w:p>
        </w:tc>
        <w:tc>
          <w:tcPr>
            <w:tcW w:w="1023" w:type="dxa"/>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К</w:t>
            </w:r>
            <w:r w:rsidRPr="00C630F4">
              <w:rPr>
                <w:rFonts w:ascii="Arial" w:eastAsia="SimSun" w:hAnsi="Arial" w:cs="Arial"/>
                <w:kern w:val="2"/>
                <w:sz w:val="24"/>
                <w:szCs w:val="24"/>
                <w:vertAlign w:val="subscript"/>
                <w:lang w:eastAsia="zh-CN" w:bidi="hi-IN"/>
              </w:rPr>
              <w:t>пл1</w:t>
            </w:r>
          </w:p>
        </w:tc>
        <w:tc>
          <w:tcPr>
            <w:tcW w:w="504" w:type="dxa"/>
            <w:vMerge/>
            <w:vAlign w:val="center"/>
            <w:hideMark/>
          </w:tcPr>
          <w:p w:rsidR="00C630F4" w:rsidRPr="00C630F4" w:rsidRDefault="00C630F4" w:rsidP="00C630F4">
            <w:pPr>
              <w:spacing w:after="0" w:line="240" w:lineRule="auto"/>
              <w:rPr>
                <w:rFonts w:ascii="Arial" w:eastAsia="SimSun" w:hAnsi="Arial" w:cs="Arial"/>
                <w:kern w:val="2"/>
                <w:sz w:val="24"/>
                <w:szCs w:val="24"/>
                <w:lang w:eastAsia="zh-CN" w:bidi="hi-IN"/>
              </w:rPr>
            </w:pPr>
          </w:p>
        </w:tc>
        <w:tc>
          <w:tcPr>
            <w:tcW w:w="1023" w:type="dxa"/>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p>
        </w:tc>
        <w:tc>
          <w:tcPr>
            <w:tcW w:w="1023" w:type="dxa"/>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К</w:t>
            </w:r>
            <w:r w:rsidRPr="00C630F4">
              <w:rPr>
                <w:rFonts w:ascii="Arial" w:eastAsia="SimSun" w:hAnsi="Arial" w:cs="Arial"/>
                <w:kern w:val="2"/>
                <w:sz w:val="24"/>
                <w:szCs w:val="24"/>
                <w:vertAlign w:val="subscript"/>
                <w:lang w:eastAsia="zh-CN" w:bidi="hi-IN"/>
              </w:rPr>
              <w:t>пл2</w:t>
            </w:r>
          </w:p>
        </w:tc>
        <w:tc>
          <w:tcPr>
            <w:tcW w:w="396" w:type="dxa"/>
            <w:vMerge/>
            <w:vAlign w:val="center"/>
            <w:hideMark/>
          </w:tcPr>
          <w:p w:rsidR="00C630F4" w:rsidRPr="00C630F4" w:rsidRDefault="00C630F4" w:rsidP="00C630F4">
            <w:pPr>
              <w:spacing w:after="0" w:line="240" w:lineRule="auto"/>
              <w:rPr>
                <w:rFonts w:ascii="Arial" w:eastAsia="SimSun" w:hAnsi="Arial" w:cs="Arial"/>
                <w:kern w:val="2"/>
                <w:sz w:val="24"/>
                <w:szCs w:val="24"/>
                <w:lang w:eastAsia="zh-CN" w:bidi="hi-IN"/>
              </w:rPr>
            </w:pPr>
          </w:p>
        </w:tc>
        <w:tc>
          <w:tcPr>
            <w:tcW w:w="845" w:type="dxa"/>
            <w:vAlign w:val="center"/>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К</w:t>
            </w:r>
            <w:r w:rsidRPr="00C630F4">
              <w:rPr>
                <w:rFonts w:ascii="Arial" w:eastAsia="SimSun" w:hAnsi="Arial" w:cs="Arial"/>
                <w:kern w:val="2"/>
                <w:sz w:val="24"/>
                <w:szCs w:val="24"/>
                <w:vertAlign w:val="subscript"/>
                <w:lang w:eastAsia="zh-CN" w:bidi="hi-IN"/>
              </w:rPr>
              <w:t>пл3</w:t>
            </w:r>
          </w:p>
        </w:tc>
      </w:tr>
    </w:tbl>
    <w:p w:rsidR="00C630F4" w:rsidRPr="00C630F4" w:rsidRDefault="00C630F4" w:rsidP="00C630F4">
      <w:pPr>
        <w:widowControl w:val="0"/>
        <w:tabs>
          <w:tab w:val="left" w:pos="3119"/>
        </w:tabs>
        <w:suppressAutoHyphens/>
        <w:autoSpaceDE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где </w:t>
      </w:r>
      <w:r w:rsidRPr="00C630F4">
        <w:rPr>
          <w:rFonts w:ascii="Arial" w:eastAsia="Arial" w:hAnsi="Arial" w:cs="Arial"/>
          <w:kern w:val="2"/>
          <w:sz w:val="24"/>
          <w:szCs w:val="24"/>
          <w:lang w:eastAsia="zh-CN" w:bidi="hi-IN"/>
        </w:rPr>
        <w:tab/>
      </w:r>
      <w:proofErr w:type="spellStart"/>
      <w:r w:rsidRPr="00C630F4">
        <w:rPr>
          <w:rFonts w:ascii="Arial" w:eastAsia="Arial" w:hAnsi="Arial" w:cs="Arial"/>
          <w:kern w:val="2"/>
          <w:sz w:val="24"/>
          <w:szCs w:val="24"/>
          <w:lang w:eastAsia="zh-CN" w:bidi="hi-IN"/>
        </w:rPr>
        <w:t>К</w:t>
      </w:r>
      <w:r w:rsidRPr="00C630F4">
        <w:rPr>
          <w:rFonts w:ascii="Arial" w:eastAsia="Arial" w:hAnsi="Arial" w:cs="Arial"/>
          <w:kern w:val="2"/>
          <w:sz w:val="24"/>
          <w:szCs w:val="24"/>
          <w:vertAlign w:val="subscript"/>
          <w:lang w:eastAsia="zh-CN" w:bidi="hi-IN"/>
        </w:rPr>
        <w:t>ф</w:t>
      </w:r>
      <w:proofErr w:type="spellEnd"/>
      <w:r w:rsidRPr="00C630F4">
        <w:rPr>
          <w:rFonts w:ascii="Arial" w:eastAsia="Arial" w:hAnsi="Arial" w:cs="Arial"/>
          <w:kern w:val="2"/>
          <w:sz w:val="24"/>
          <w:szCs w:val="24"/>
          <w:lang w:eastAsia="zh-CN" w:bidi="hi-IN"/>
        </w:rPr>
        <w:t xml:space="preserve"> — фактический показатель </w:t>
      </w:r>
    </w:p>
    <w:p w:rsidR="00C630F4" w:rsidRPr="00C630F4" w:rsidRDefault="00C630F4" w:rsidP="00C630F4">
      <w:pPr>
        <w:widowControl w:val="0"/>
        <w:tabs>
          <w:tab w:val="left" w:pos="3119"/>
        </w:tabs>
        <w:suppressAutoHyphens/>
        <w:autoSpaceDE w:val="0"/>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ab/>
      </w:r>
      <w:proofErr w:type="spellStart"/>
      <w:r w:rsidRPr="00C630F4">
        <w:rPr>
          <w:rFonts w:ascii="Arial" w:eastAsia="Arial" w:hAnsi="Arial" w:cs="Arial"/>
          <w:kern w:val="2"/>
          <w:sz w:val="24"/>
          <w:szCs w:val="24"/>
          <w:lang w:eastAsia="zh-CN" w:bidi="hi-IN"/>
        </w:rPr>
        <w:t>К</w:t>
      </w:r>
      <w:r w:rsidRPr="00C630F4">
        <w:rPr>
          <w:rFonts w:ascii="Arial" w:eastAsia="Arial" w:hAnsi="Arial" w:cs="Arial"/>
          <w:kern w:val="2"/>
          <w:sz w:val="24"/>
          <w:szCs w:val="24"/>
          <w:vertAlign w:val="subscript"/>
          <w:lang w:eastAsia="zh-CN" w:bidi="hi-IN"/>
        </w:rPr>
        <w:t>пл</w:t>
      </w:r>
      <w:proofErr w:type="spellEnd"/>
      <w:r w:rsidRPr="00C630F4">
        <w:rPr>
          <w:rFonts w:ascii="Arial" w:eastAsia="Arial" w:hAnsi="Arial" w:cs="Arial"/>
          <w:kern w:val="2"/>
          <w:sz w:val="24"/>
          <w:szCs w:val="24"/>
          <w:lang w:eastAsia="zh-CN" w:bidi="hi-IN"/>
        </w:rPr>
        <w:t xml:space="preserve"> — плановый показатель </w:t>
      </w:r>
    </w:p>
    <w:p w:rsidR="00C630F4" w:rsidRPr="00C630F4" w:rsidRDefault="00C630F4" w:rsidP="00C630F4">
      <w:pPr>
        <w:widowControl w:val="0"/>
        <w:tabs>
          <w:tab w:val="left" w:pos="3119"/>
        </w:tabs>
        <w:suppressAutoHyphens/>
        <w:autoSpaceDE w:val="0"/>
        <w:spacing w:after="0" w:line="240" w:lineRule="auto"/>
        <w:jc w:val="both"/>
        <w:rPr>
          <w:rFonts w:ascii="Arial" w:eastAsia="Arial" w:hAnsi="Arial" w:cs="Arial"/>
          <w:kern w:val="2"/>
          <w:sz w:val="24"/>
          <w:szCs w:val="24"/>
          <w:lang w:eastAsia="zh-CN" w:bidi="hi-IN"/>
        </w:rPr>
      </w:pPr>
    </w:p>
    <w:p w:rsidR="00C630F4" w:rsidRPr="00C630F4" w:rsidRDefault="00C630F4" w:rsidP="00C630F4">
      <w:pPr>
        <w:widowControl w:val="0"/>
        <w:tabs>
          <w:tab w:val="left" w:pos="3119"/>
        </w:tabs>
        <w:suppressAutoHyphens/>
        <w:autoSpaceDE w:val="0"/>
        <w:spacing w:after="0" w:line="240" w:lineRule="auto"/>
        <w:jc w:val="center"/>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Значение критерия оценки эффективности</w:t>
      </w:r>
    </w:p>
    <w:p w:rsidR="00C630F4" w:rsidRPr="00C630F4" w:rsidRDefault="00C630F4" w:rsidP="00C630F4">
      <w:pPr>
        <w:widowControl w:val="0"/>
        <w:tabs>
          <w:tab w:val="left" w:pos="3119"/>
        </w:tabs>
        <w:suppressAutoHyphens/>
        <w:autoSpaceDE w:val="0"/>
        <w:spacing w:after="0" w:line="240" w:lineRule="auto"/>
        <w:jc w:val="center"/>
        <w:rPr>
          <w:rFonts w:ascii="Arial" w:eastAsia="Arial" w:hAnsi="Arial" w:cs="Arial"/>
          <w:kern w:val="2"/>
          <w:sz w:val="24"/>
          <w:szCs w:val="24"/>
          <w:lang w:eastAsia="zh-CN" w:bidi="hi-IN"/>
        </w:rPr>
      </w:pPr>
    </w:p>
    <w:tbl>
      <w:tblPr>
        <w:tblW w:w="9930" w:type="dxa"/>
        <w:tblInd w:w="55" w:type="dxa"/>
        <w:tblLayout w:type="fixed"/>
        <w:tblCellMar>
          <w:top w:w="55" w:type="dxa"/>
          <w:left w:w="55" w:type="dxa"/>
          <w:bottom w:w="55" w:type="dxa"/>
          <w:right w:w="55" w:type="dxa"/>
        </w:tblCellMar>
        <w:tblLook w:val="04A0" w:firstRow="1" w:lastRow="0" w:firstColumn="1" w:lastColumn="0" w:noHBand="0" w:noVBand="1"/>
      </w:tblPr>
      <w:tblGrid>
        <w:gridCol w:w="5107"/>
        <w:gridCol w:w="4823"/>
      </w:tblGrid>
      <w:tr w:rsidR="00C630F4" w:rsidRPr="00C630F4" w:rsidTr="00C630F4">
        <w:tc>
          <w:tcPr>
            <w:tcW w:w="5103" w:type="dxa"/>
            <w:tcBorders>
              <w:top w:val="single" w:sz="2" w:space="0" w:color="000000"/>
              <w:left w:val="single" w:sz="2" w:space="0" w:color="000000"/>
              <w:bottom w:val="single" w:sz="2" w:space="0" w:color="000000"/>
              <w:right w:val="nil"/>
            </w:tcBorders>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Значение критерия эффективности программы</w:t>
            </w:r>
          </w:p>
        </w:tc>
        <w:tc>
          <w:tcPr>
            <w:tcW w:w="4820" w:type="dxa"/>
            <w:tcBorders>
              <w:top w:val="single" w:sz="2" w:space="0" w:color="000000"/>
              <w:left w:val="single" w:sz="2" w:space="0" w:color="000000"/>
              <w:bottom w:val="single" w:sz="2" w:space="0" w:color="000000"/>
              <w:right w:val="single" w:sz="2" w:space="0" w:color="000000"/>
            </w:tcBorders>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Качественный характер эффективности программы</w:t>
            </w:r>
          </w:p>
        </w:tc>
      </w:tr>
      <w:tr w:rsidR="00C630F4" w:rsidRPr="00C630F4" w:rsidTr="00C630F4">
        <w:tc>
          <w:tcPr>
            <w:tcW w:w="5103" w:type="dxa"/>
            <w:tcBorders>
              <w:top w:val="nil"/>
              <w:left w:val="single" w:sz="2" w:space="0" w:color="000000"/>
              <w:bottom w:val="single" w:sz="2" w:space="0" w:color="000000"/>
              <w:right w:val="nil"/>
            </w:tcBorders>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Э = 3</w:t>
            </w:r>
          </w:p>
        </w:tc>
        <w:tc>
          <w:tcPr>
            <w:tcW w:w="4820" w:type="dxa"/>
            <w:tcBorders>
              <w:top w:val="nil"/>
              <w:left w:val="single" w:sz="2" w:space="0" w:color="000000"/>
              <w:bottom w:val="single" w:sz="2" w:space="0" w:color="000000"/>
              <w:right w:val="single" w:sz="2" w:space="0" w:color="000000"/>
            </w:tcBorders>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высокая</w:t>
            </w:r>
          </w:p>
        </w:tc>
      </w:tr>
      <w:tr w:rsidR="00C630F4" w:rsidRPr="00C630F4" w:rsidTr="00C630F4">
        <w:tc>
          <w:tcPr>
            <w:tcW w:w="5103" w:type="dxa"/>
            <w:tcBorders>
              <w:top w:val="nil"/>
              <w:left w:val="single" w:sz="2" w:space="0" w:color="000000"/>
              <w:bottom w:val="single" w:sz="2" w:space="0" w:color="000000"/>
              <w:right w:val="nil"/>
            </w:tcBorders>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2 ˂ Э ˃ 3</w:t>
            </w:r>
          </w:p>
        </w:tc>
        <w:tc>
          <w:tcPr>
            <w:tcW w:w="4820" w:type="dxa"/>
            <w:tcBorders>
              <w:top w:val="nil"/>
              <w:left w:val="single" w:sz="2" w:space="0" w:color="000000"/>
              <w:bottom w:val="single" w:sz="2" w:space="0" w:color="000000"/>
              <w:right w:val="single" w:sz="2" w:space="0" w:color="000000"/>
            </w:tcBorders>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умеренная</w:t>
            </w:r>
          </w:p>
        </w:tc>
      </w:tr>
      <w:tr w:rsidR="00C630F4" w:rsidRPr="00C630F4" w:rsidTr="00C630F4">
        <w:tc>
          <w:tcPr>
            <w:tcW w:w="5103" w:type="dxa"/>
            <w:tcBorders>
              <w:top w:val="nil"/>
              <w:left w:val="single" w:sz="2" w:space="0" w:color="000000"/>
              <w:bottom w:val="single" w:sz="2" w:space="0" w:color="000000"/>
              <w:right w:val="nil"/>
            </w:tcBorders>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Times New Roman" w:hAnsi="Arial" w:cs="Arial"/>
                <w:kern w:val="2"/>
                <w:sz w:val="24"/>
                <w:szCs w:val="24"/>
                <w:lang w:eastAsia="zh-CN" w:bidi="hi-IN"/>
              </w:rPr>
              <w:t xml:space="preserve"> </w:t>
            </w:r>
            <w:r w:rsidRPr="00C630F4">
              <w:rPr>
                <w:rFonts w:ascii="Arial" w:eastAsia="SimSun" w:hAnsi="Arial" w:cs="Arial"/>
                <w:kern w:val="2"/>
                <w:sz w:val="24"/>
                <w:szCs w:val="24"/>
                <w:lang w:eastAsia="zh-CN" w:bidi="hi-IN"/>
              </w:rPr>
              <w:t>Э ˂ 2</w:t>
            </w:r>
          </w:p>
        </w:tc>
        <w:tc>
          <w:tcPr>
            <w:tcW w:w="4820" w:type="dxa"/>
            <w:tcBorders>
              <w:top w:val="nil"/>
              <w:left w:val="single" w:sz="2" w:space="0" w:color="000000"/>
              <w:bottom w:val="single" w:sz="2" w:space="0" w:color="000000"/>
              <w:right w:val="single" w:sz="2" w:space="0" w:color="000000"/>
            </w:tcBorders>
            <w:hideMark/>
          </w:tcPr>
          <w:p w:rsidR="00C630F4" w:rsidRPr="00C630F4" w:rsidRDefault="00C630F4" w:rsidP="00C630F4">
            <w:pPr>
              <w:widowControl w:val="0"/>
              <w:suppressLineNumbers/>
              <w:tabs>
                <w:tab w:val="left" w:pos="3119"/>
              </w:tabs>
              <w:suppressAutoHyphens/>
              <w:spacing w:after="0" w:line="240" w:lineRule="auto"/>
              <w:jc w:val="center"/>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низкая</w:t>
            </w:r>
          </w:p>
        </w:tc>
      </w:tr>
    </w:tbl>
    <w:p w:rsidR="00C630F4" w:rsidRPr="00C630F4" w:rsidRDefault="00C630F4" w:rsidP="00C630F4">
      <w:pPr>
        <w:widowControl w:val="0"/>
        <w:tabs>
          <w:tab w:val="left" w:pos="3119"/>
        </w:tabs>
        <w:suppressAutoHyphens/>
        <w:autoSpaceDE w:val="0"/>
        <w:spacing w:after="0" w:line="240" w:lineRule="auto"/>
        <w:jc w:val="center"/>
        <w:rPr>
          <w:rFonts w:ascii="Arial" w:eastAsia="Arial" w:hAnsi="Arial" w:cs="Arial"/>
          <w:kern w:val="2"/>
          <w:sz w:val="24"/>
          <w:szCs w:val="24"/>
          <w:lang w:eastAsia="zh-CN" w:bidi="hi-IN"/>
        </w:rPr>
      </w:pPr>
    </w:p>
    <w:p w:rsidR="00C630F4" w:rsidRPr="00C630F4" w:rsidRDefault="00C630F4" w:rsidP="00C630F4">
      <w:pPr>
        <w:tabs>
          <w:tab w:val="left" w:pos="3119"/>
        </w:tabs>
        <w:spacing w:after="0" w:line="240" w:lineRule="auto"/>
        <w:jc w:val="center"/>
        <w:rPr>
          <w:rFonts w:ascii="Arial" w:eastAsia="Calibri" w:hAnsi="Arial" w:cs="Arial"/>
          <w:spacing w:val="2"/>
          <w:sz w:val="24"/>
          <w:szCs w:val="24"/>
        </w:rPr>
      </w:pPr>
      <w:r w:rsidRPr="00C630F4">
        <w:rPr>
          <w:rFonts w:ascii="Arial" w:eastAsia="Calibri" w:hAnsi="Arial" w:cs="Arial"/>
          <w:spacing w:val="2"/>
          <w:sz w:val="24"/>
          <w:szCs w:val="24"/>
          <w:lang w:eastAsia="ru-RU"/>
        </w:rPr>
        <w:t xml:space="preserve">РАЗДЕЛ </w:t>
      </w:r>
      <w:r w:rsidRPr="00C630F4">
        <w:rPr>
          <w:rFonts w:ascii="Arial" w:eastAsia="Calibri" w:hAnsi="Arial" w:cs="Arial"/>
          <w:spacing w:val="2"/>
          <w:sz w:val="24"/>
          <w:szCs w:val="24"/>
          <w:lang w:val="en-US"/>
        </w:rPr>
        <w:t>XV</w:t>
      </w:r>
      <w:r w:rsidRPr="00C630F4">
        <w:rPr>
          <w:rFonts w:ascii="Arial" w:eastAsia="Calibri" w:hAnsi="Arial" w:cs="Arial"/>
          <w:spacing w:val="2"/>
          <w:sz w:val="24"/>
          <w:szCs w:val="24"/>
        </w:rPr>
        <w:t>.АДРЕСНЫЕ ПЕРЕЧНИ ОБЪЕКТОВ В РАМКАХ РЕАЛИЗАЦИИ МУНИЦИПАЛЬНОЙ ПРОГРАММЫ НА 2018-2024 ГОДЫ</w:t>
      </w:r>
    </w:p>
    <w:p w:rsidR="00C630F4" w:rsidRPr="00C630F4" w:rsidRDefault="00C630F4" w:rsidP="00C630F4">
      <w:pPr>
        <w:tabs>
          <w:tab w:val="left" w:pos="3119"/>
        </w:tabs>
        <w:spacing w:after="0" w:line="240" w:lineRule="auto"/>
        <w:jc w:val="center"/>
        <w:rPr>
          <w:rFonts w:ascii="Arial" w:eastAsia="Calibri" w:hAnsi="Arial" w:cs="Arial"/>
          <w:spacing w:val="2"/>
          <w:sz w:val="24"/>
          <w:szCs w:val="24"/>
        </w:rPr>
      </w:pP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Адресные перечни дворовых территорий многоквартирных домов и территорий общего пользования населения, подлежащих благоустройству в 2018 - 2024 годах, приведены в п. п. 1, 2,3,4.</w:t>
      </w:r>
    </w:p>
    <w:p w:rsidR="00C630F4" w:rsidRPr="00C630F4" w:rsidRDefault="00C630F4" w:rsidP="00C630F4">
      <w:pPr>
        <w:shd w:val="clear" w:color="auto" w:fill="FFFFFF"/>
        <w:tabs>
          <w:tab w:val="left" w:pos="3119"/>
        </w:tabs>
        <w:spacing w:after="0" w:line="240" w:lineRule="auto"/>
        <w:ind w:firstLine="709"/>
        <w:jc w:val="both"/>
        <w:textAlignment w:val="baseline"/>
        <w:rPr>
          <w:rFonts w:ascii="Arial" w:eastAsia="Times New Roman" w:hAnsi="Arial" w:cs="Arial"/>
          <w:spacing w:val="2"/>
          <w:sz w:val="24"/>
          <w:szCs w:val="24"/>
          <w:lang w:eastAsia="ru-RU"/>
        </w:rPr>
      </w:pPr>
      <w:r w:rsidRPr="00C630F4">
        <w:rPr>
          <w:rFonts w:ascii="Arial" w:eastAsia="Times New Roman" w:hAnsi="Arial" w:cs="Arial"/>
          <w:spacing w:val="2"/>
          <w:sz w:val="24"/>
          <w:szCs w:val="24"/>
          <w:lang w:eastAsia="ru-RU"/>
        </w:rPr>
        <w:t>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2018 - 2024 годах, в соответствии с рассмотренными заявлениями жителей с исчерпывающим перечнем документов.</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1. Адресный перечень дворовых территорий МКД, благоустроенных и планируемых к благоустройству на 2018-2024 годы.</w:t>
      </w:r>
    </w:p>
    <w:tbl>
      <w:tblPr>
        <w:tblStyle w:val="83"/>
        <w:tblW w:w="0" w:type="auto"/>
        <w:tblInd w:w="108" w:type="dxa"/>
        <w:tblLook w:val="01E0" w:firstRow="1" w:lastRow="1" w:firstColumn="1" w:lastColumn="1" w:noHBand="0" w:noVBand="0"/>
      </w:tblPr>
      <w:tblGrid>
        <w:gridCol w:w="679"/>
        <w:gridCol w:w="4230"/>
        <w:gridCol w:w="4894"/>
      </w:tblGrid>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 п/п</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center"/>
              <w:rPr>
                <w:rFonts w:ascii="Arial" w:hAnsi="Arial" w:cs="Arial"/>
                <w:sz w:val="24"/>
                <w:szCs w:val="24"/>
              </w:rPr>
            </w:pPr>
            <w:r w:rsidRPr="00C630F4">
              <w:rPr>
                <w:rFonts w:ascii="Arial" w:hAnsi="Arial" w:cs="Arial"/>
                <w:sz w:val="24"/>
                <w:szCs w:val="24"/>
              </w:rPr>
              <w:t>Наименование улицы и номер дома</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center"/>
              <w:rPr>
                <w:rFonts w:ascii="Arial" w:hAnsi="Arial" w:cs="Arial"/>
                <w:sz w:val="24"/>
                <w:szCs w:val="24"/>
              </w:rPr>
            </w:pPr>
            <w:r w:rsidRPr="00C630F4">
              <w:rPr>
                <w:rFonts w:ascii="Arial" w:hAnsi="Arial" w:cs="Arial"/>
                <w:sz w:val="24"/>
                <w:szCs w:val="24"/>
              </w:rPr>
              <w:t>Виды работ по благоустройству, согласно минимального и дополнительного перечней</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Калиновская д. 6-8</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2017 году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 xml:space="preserve">2. </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proofErr w:type="spellStart"/>
            <w:r w:rsidRPr="00C630F4">
              <w:rPr>
                <w:rFonts w:ascii="Arial" w:hAnsi="Arial" w:cs="Arial"/>
                <w:sz w:val="24"/>
                <w:szCs w:val="24"/>
              </w:rPr>
              <w:t>Мкр</w:t>
            </w:r>
            <w:proofErr w:type="spellEnd"/>
            <w:r w:rsidRPr="00C630F4">
              <w:rPr>
                <w:rFonts w:ascii="Arial" w:hAnsi="Arial" w:cs="Arial"/>
                <w:sz w:val="24"/>
                <w:szCs w:val="24"/>
              </w:rPr>
              <w:t>-н Заводской д. 9</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2017 году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 xml:space="preserve">3. </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proofErr w:type="spellStart"/>
            <w:r w:rsidRPr="00C630F4">
              <w:rPr>
                <w:rFonts w:ascii="Arial" w:hAnsi="Arial" w:cs="Arial"/>
                <w:sz w:val="24"/>
                <w:szCs w:val="24"/>
              </w:rPr>
              <w:t>Мкр</w:t>
            </w:r>
            <w:proofErr w:type="spellEnd"/>
            <w:r w:rsidRPr="00C630F4">
              <w:rPr>
                <w:rFonts w:ascii="Arial" w:hAnsi="Arial" w:cs="Arial"/>
                <w:sz w:val="24"/>
                <w:szCs w:val="24"/>
              </w:rPr>
              <w:t>-н Заводской д. 5</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2018 году (ремонт дворового проезда в асфальтовом покрытии, установка урн и лавок, ремонт опорной стенки)</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4.</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Заводская д. 1а</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2018 году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5.</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proofErr w:type="spellStart"/>
            <w:r w:rsidRPr="00C630F4">
              <w:rPr>
                <w:rFonts w:ascii="Arial" w:hAnsi="Arial" w:cs="Arial"/>
                <w:sz w:val="24"/>
                <w:szCs w:val="24"/>
              </w:rPr>
              <w:t>Мкр</w:t>
            </w:r>
            <w:proofErr w:type="spellEnd"/>
            <w:r w:rsidRPr="00C630F4">
              <w:rPr>
                <w:rFonts w:ascii="Arial" w:hAnsi="Arial" w:cs="Arial"/>
                <w:sz w:val="24"/>
                <w:szCs w:val="24"/>
              </w:rPr>
              <w:t>-н Заводской д. 3</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2019 году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lastRenderedPageBreak/>
              <w:t>6.</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19</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2019 году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7.</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26</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2019 году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8.</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24</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2019 году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9.</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Калиновская д. 2-4</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выполнены в 2019 году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10.</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18-20</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запланированы на 2020 год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11.</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2а</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запланированы на 2020 год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12.</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22</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запланированы на 2020 год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13.</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proofErr w:type="spellStart"/>
            <w:r w:rsidRPr="00C630F4">
              <w:rPr>
                <w:rFonts w:ascii="Arial" w:hAnsi="Arial" w:cs="Arial"/>
                <w:sz w:val="24"/>
                <w:szCs w:val="24"/>
              </w:rPr>
              <w:t>Мкр</w:t>
            </w:r>
            <w:proofErr w:type="spellEnd"/>
            <w:r w:rsidRPr="00C630F4">
              <w:rPr>
                <w:rFonts w:ascii="Arial" w:hAnsi="Arial" w:cs="Arial"/>
                <w:sz w:val="24"/>
                <w:szCs w:val="24"/>
              </w:rPr>
              <w:t>-н Заводской д. 1</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поступило. Работы по благоустройству запланированы на 2020 год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14.</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Краснооктябрьская д. 71</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2023 году (требуется ремонт дворовой территории, а именно подсыпка и планирование около входа в дом,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15.</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Краснооктябрьская д. 73</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2023 году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16.</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proofErr w:type="spellStart"/>
            <w:r w:rsidRPr="00C630F4">
              <w:rPr>
                <w:rFonts w:ascii="Arial" w:hAnsi="Arial" w:cs="Arial"/>
                <w:sz w:val="24"/>
                <w:szCs w:val="24"/>
              </w:rPr>
              <w:t>Мкр</w:t>
            </w:r>
            <w:proofErr w:type="spellEnd"/>
            <w:r w:rsidRPr="00C630F4">
              <w:rPr>
                <w:rFonts w:ascii="Arial" w:hAnsi="Arial" w:cs="Arial"/>
                <w:sz w:val="24"/>
                <w:szCs w:val="24"/>
              </w:rPr>
              <w:t>-н Заводской д. 7</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Предложение на сегодняшний день не поступало. Предположительно планируется выполнить в 2022 году </w:t>
            </w:r>
            <w:r w:rsidRPr="00C630F4">
              <w:rPr>
                <w:rFonts w:ascii="Arial" w:hAnsi="Arial" w:cs="Arial"/>
                <w:sz w:val="24"/>
                <w:szCs w:val="24"/>
              </w:rPr>
              <w:lastRenderedPageBreak/>
              <w:t>(требуется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lastRenderedPageBreak/>
              <w:t>17.</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2022 году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18.</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1а</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2022 году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19.</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2</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2022 году (требуется ремонт дворового подъезда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20.</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3</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2024 году (требуется ремонт дворового проезда, а именно подсыпка и планирование,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21.</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5</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2024 году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22.</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8</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2020 году (требуется ремонт дворового проезда, а именно подсыпка и планирование,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23.</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9</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2024 году (требуется ремонт дворового проезда, а именно подсыпка и планирование,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24.</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10</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2023 году (требуется ремонт дворового проезда, а именно подсыпка и планирование,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25.</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11</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Предложение на сегодняшний день не поступало. Предположительно планируется выполнить в 2024 году (требуется ремонт дворового подъезда к </w:t>
            </w:r>
            <w:r w:rsidRPr="00C630F4">
              <w:rPr>
                <w:rFonts w:ascii="Arial" w:hAnsi="Arial" w:cs="Arial"/>
                <w:sz w:val="24"/>
                <w:szCs w:val="24"/>
              </w:rPr>
              <w:lastRenderedPageBreak/>
              <w:t>дому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lastRenderedPageBreak/>
              <w:t>26.</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15</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Работы по благоустройству планируется выполнить в 2023 году (требуется ремонт дворового подъезда к дому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27.</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16</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2020 году (требуется ремонт дворового подъезда к дому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28.</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17</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2023 году (требуется ремонт дворового подъезда к дому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29.</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23</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2021 году (требуется ремонт дворового проезда в асфальтовом покрытии, установка урн)</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30.</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28</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2021 году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31.</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31</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планируется выполнить в 2024 году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32.</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32</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работы по благоустройству планируется выполнить в 2021 году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33.</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Мичурина д. 33</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работы по благоустройству планируется выполнить в 2021 году (требуется ремонт дворового проезда в асфальтовом покрытии,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34.</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Невского д. 8</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работы по благоустройству планируется выполнить в 2023 году (требуется ремонт дворового проезда, а именно подсыпка и планирование,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lastRenderedPageBreak/>
              <w:t>35.</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Невского д. 13</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работы по благоустройству планируется выполнить в 2021 году (требуется ремонт дворового проезда, а именно подсыпка и планирование, установка урн и лавок)</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36.</w:t>
            </w:r>
          </w:p>
        </w:tc>
        <w:tc>
          <w:tcPr>
            <w:tcW w:w="428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Ул. Невского д. 17</w:t>
            </w:r>
          </w:p>
        </w:tc>
        <w:tc>
          <w:tcPr>
            <w:tcW w:w="4961"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Предложение на сегодняшний день не поступало. Предположительно работы по благоустройству планируется выполнить в 2022 году (требуется ремонт дворовой территории вокруг дома в асфальтовом покрытии, установка урн и лавок)</w:t>
            </w:r>
          </w:p>
        </w:tc>
      </w:tr>
    </w:tbl>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2. Адресный перечень общественных территорий, благоустроенных и планируемых к благоустройству на 2018-2024 годы.</w:t>
      </w:r>
    </w:p>
    <w:tbl>
      <w:tblPr>
        <w:tblStyle w:val="83"/>
        <w:tblW w:w="0" w:type="auto"/>
        <w:tblInd w:w="108" w:type="dxa"/>
        <w:tblLook w:val="01E0" w:firstRow="1" w:lastRow="1" w:firstColumn="1" w:lastColumn="1" w:noHBand="0" w:noVBand="0"/>
      </w:tblPr>
      <w:tblGrid>
        <w:gridCol w:w="678"/>
        <w:gridCol w:w="4657"/>
        <w:gridCol w:w="4468"/>
      </w:tblGrid>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 п/п</w:t>
            </w:r>
          </w:p>
        </w:tc>
        <w:tc>
          <w:tcPr>
            <w:tcW w:w="472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center"/>
              <w:rPr>
                <w:rFonts w:ascii="Arial" w:hAnsi="Arial" w:cs="Arial"/>
                <w:sz w:val="24"/>
                <w:szCs w:val="24"/>
              </w:rPr>
            </w:pPr>
            <w:r w:rsidRPr="00C630F4">
              <w:rPr>
                <w:rFonts w:ascii="Arial" w:hAnsi="Arial" w:cs="Arial"/>
                <w:sz w:val="24"/>
                <w:szCs w:val="24"/>
              </w:rPr>
              <w:t>Наименование общественной территории</w:t>
            </w:r>
          </w:p>
        </w:tc>
        <w:tc>
          <w:tcPr>
            <w:tcW w:w="4519"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center"/>
              <w:rPr>
                <w:rFonts w:ascii="Arial" w:hAnsi="Arial" w:cs="Arial"/>
                <w:sz w:val="24"/>
                <w:szCs w:val="24"/>
              </w:rPr>
            </w:pPr>
            <w:r w:rsidRPr="00C630F4">
              <w:rPr>
                <w:rFonts w:ascii="Arial" w:hAnsi="Arial" w:cs="Arial"/>
                <w:sz w:val="24"/>
                <w:szCs w:val="24"/>
              </w:rPr>
              <w:t>Физическое состояние</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1.</w:t>
            </w:r>
          </w:p>
        </w:tc>
        <w:tc>
          <w:tcPr>
            <w:tcW w:w="472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Ремонт лестничных маршей со смотровыми площадками на Соборной горе</w:t>
            </w:r>
          </w:p>
        </w:tc>
        <w:tc>
          <w:tcPr>
            <w:tcW w:w="4519"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Работы по благоустройству выполнены в 2018 году (ремонт лестничных маршей, устройство смотровых площадок, уличное освещение)</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 xml:space="preserve">2. </w:t>
            </w:r>
          </w:p>
        </w:tc>
        <w:tc>
          <w:tcPr>
            <w:tcW w:w="472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Соборная гора - аллея</w:t>
            </w:r>
          </w:p>
        </w:tc>
        <w:tc>
          <w:tcPr>
            <w:tcW w:w="4519"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Работы по благоустройству планируется выполнить в 2020 году (уличное освещение, установка лавочек и урн, устройство насыпных дорожек, установка камеры видеонаблюдения)</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 xml:space="preserve">3. </w:t>
            </w:r>
          </w:p>
        </w:tc>
        <w:tc>
          <w:tcPr>
            <w:tcW w:w="472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Стадион</w:t>
            </w:r>
          </w:p>
        </w:tc>
        <w:tc>
          <w:tcPr>
            <w:tcW w:w="4519"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Работы по благоустройству планируется выполнить в 2021 году (установка трибун, установка ограждения)</w:t>
            </w:r>
          </w:p>
        </w:tc>
      </w:tr>
      <w:tr w:rsidR="00C630F4" w:rsidRPr="00C630F4" w:rsidTr="00C630F4">
        <w:tc>
          <w:tcPr>
            <w:tcW w:w="68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4.</w:t>
            </w:r>
          </w:p>
        </w:tc>
        <w:tc>
          <w:tcPr>
            <w:tcW w:w="4722"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rPr>
                <w:rFonts w:ascii="Arial" w:hAnsi="Arial" w:cs="Arial"/>
                <w:sz w:val="24"/>
                <w:szCs w:val="24"/>
              </w:rPr>
            </w:pPr>
            <w:r w:rsidRPr="00C630F4">
              <w:rPr>
                <w:rFonts w:ascii="Arial" w:hAnsi="Arial" w:cs="Arial"/>
                <w:sz w:val="24"/>
                <w:szCs w:val="24"/>
              </w:rPr>
              <w:t>Место отдыха – пляж на озере Комсомольское</w:t>
            </w:r>
          </w:p>
        </w:tc>
        <w:tc>
          <w:tcPr>
            <w:tcW w:w="4519"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Работы по благоустройству планируется выполнить в 2022 году </w:t>
            </w:r>
          </w:p>
        </w:tc>
      </w:tr>
    </w:tbl>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3. Дворовые территории индивидуальной жилой застройки не нуждаются в благоустройстве на 2018-2024 годы, соглашения не заключены.</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4.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не нуждаются в благоустройстве на 2018-2024 годы, соглашения не заключены.</w:t>
      </w:r>
    </w:p>
    <w:tbl>
      <w:tblPr>
        <w:tblStyle w:val="83"/>
        <w:tblW w:w="0" w:type="auto"/>
        <w:tblInd w:w="108" w:type="dxa"/>
        <w:tblLook w:val="01E0" w:firstRow="1" w:lastRow="1" w:firstColumn="1" w:lastColumn="1" w:noHBand="0" w:noVBand="0"/>
      </w:tblPr>
      <w:tblGrid>
        <w:gridCol w:w="983"/>
        <w:gridCol w:w="4189"/>
        <w:gridCol w:w="4631"/>
      </w:tblGrid>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center"/>
              <w:rPr>
                <w:rFonts w:ascii="Arial" w:hAnsi="Arial" w:cs="Arial"/>
                <w:sz w:val="24"/>
                <w:szCs w:val="24"/>
              </w:rPr>
            </w:pPr>
            <w:r w:rsidRPr="00C630F4">
              <w:rPr>
                <w:rFonts w:ascii="Arial" w:hAnsi="Arial" w:cs="Arial"/>
                <w:sz w:val="24"/>
                <w:szCs w:val="24"/>
              </w:rPr>
              <w:t>№ п/п</w:t>
            </w:r>
          </w:p>
        </w:tc>
        <w:tc>
          <w:tcPr>
            <w:tcW w:w="4240" w:type="dxa"/>
            <w:tcBorders>
              <w:top w:val="single" w:sz="4" w:space="0" w:color="auto"/>
              <w:left w:val="single" w:sz="4" w:space="0" w:color="auto"/>
              <w:bottom w:val="single" w:sz="4" w:space="0" w:color="auto"/>
              <w:right w:val="single" w:sz="4" w:space="0" w:color="auto"/>
            </w:tcBorders>
          </w:tcPr>
          <w:p w:rsidR="00C630F4" w:rsidRPr="00C630F4" w:rsidRDefault="00C630F4" w:rsidP="00C630F4">
            <w:pPr>
              <w:tabs>
                <w:tab w:val="left" w:pos="3119"/>
              </w:tabs>
              <w:jc w:val="center"/>
              <w:rPr>
                <w:rFonts w:ascii="Arial" w:hAnsi="Arial" w:cs="Arial"/>
                <w:sz w:val="24"/>
                <w:szCs w:val="24"/>
              </w:rPr>
            </w:pPr>
            <w:r w:rsidRPr="00C630F4">
              <w:rPr>
                <w:rFonts w:ascii="Arial" w:hAnsi="Arial" w:cs="Arial"/>
                <w:sz w:val="24"/>
                <w:szCs w:val="24"/>
              </w:rPr>
              <w:t>Наименование (вид) территории</w:t>
            </w:r>
          </w:p>
          <w:p w:rsidR="00C630F4" w:rsidRPr="00C630F4" w:rsidRDefault="00C630F4" w:rsidP="00C630F4">
            <w:pPr>
              <w:tabs>
                <w:tab w:val="left" w:pos="3119"/>
              </w:tabs>
              <w:jc w:val="center"/>
              <w:rPr>
                <w:rFonts w:ascii="Arial" w:hAnsi="Arial" w:cs="Arial"/>
                <w:sz w:val="24"/>
                <w:szCs w:val="24"/>
              </w:rPr>
            </w:pP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center"/>
              <w:rPr>
                <w:rFonts w:ascii="Arial" w:hAnsi="Arial" w:cs="Arial"/>
                <w:sz w:val="24"/>
                <w:szCs w:val="24"/>
              </w:rPr>
            </w:pPr>
            <w:r w:rsidRPr="00C630F4">
              <w:rPr>
                <w:rFonts w:ascii="Arial" w:hAnsi="Arial" w:cs="Arial"/>
                <w:sz w:val="24"/>
                <w:szCs w:val="24"/>
              </w:rPr>
              <w:t>Адрес местонахождения территории</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ООО «ЭФФЕ»</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Заводская д. 1</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ОГКУ «Судиславское лесничество»</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Заводская д. 2б</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ООО «Тихомиров и брат»</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Заводская</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4.</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АО «КС-Среда»</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Заводская д. 2</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5.</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ООО «</w:t>
            </w:r>
            <w:proofErr w:type="spellStart"/>
            <w:r w:rsidRPr="00C630F4">
              <w:rPr>
                <w:rFonts w:ascii="Arial" w:hAnsi="Arial" w:cs="Arial"/>
                <w:sz w:val="24"/>
                <w:szCs w:val="24"/>
              </w:rPr>
              <w:t>Экойл</w:t>
            </w:r>
            <w:proofErr w:type="spellEnd"/>
            <w:r w:rsidRPr="00C630F4">
              <w:rPr>
                <w:rFonts w:ascii="Arial" w:hAnsi="Arial" w:cs="Arial"/>
                <w:sz w:val="24"/>
                <w:szCs w:val="24"/>
              </w:rPr>
              <w:t xml:space="preserve">» ИП </w:t>
            </w:r>
            <w:proofErr w:type="spellStart"/>
            <w:r w:rsidRPr="00C630F4">
              <w:rPr>
                <w:rFonts w:ascii="Arial" w:hAnsi="Arial" w:cs="Arial"/>
                <w:sz w:val="24"/>
                <w:szCs w:val="24"/>
              </w:rPr>
              <w:t>Саргсян</w:t>
            </w:r>
            <w:proofErr w:type="spellEnd"/>
            <w:r w:rsidRPr="00C630F4">
              <w:rPr>
                <w:rFonts w:ascii="Arial" w:hAnsi="Arial" w:cs="Arial"/>
                <w:sz w:val="24"/>
                <w:szCs w:val="24"/>
              </w:rPr>
              <w:t xml:space="preserve"> М.В.</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Шаховское шоссе д. 7</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6.</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ИП </w:t>
            </w:r>
            <w:proofErr w:type="spellStart"/>
            <w:r w:rsidRPr="00C630F4">
              <w:rPr>
                <w:rFonts w:ascii="Arial" w:hAnsi="Arial" w:cs="Arial"/>
                <w:sz w:val="24"/>
                <w:szCs w:val="24"/>
              </w:rPr>
              <w:t>Хндзрцян</w:t>
            </w:r>
            <w:proofErr w:type="spellEnd"/>
            <w:r w:rsidRPr="00C630F4">
              <w:rPr>
                <w:rFonts w:ascii="Arial" w:hAnsi="Arial" w:cs="Arial"/>
                <w:sz w:val="24"/>
                <w:szCs w:val="24"/>
              </w:rPr>
              <w:t xml:space="preserve">, ИП </w:t>
            </w:r>
            <w:proofErr w:type="spellStart"/>
            <w:r w:rsidRPr="00C630F4">
              <w:rPr>
                <w:rFonts w:ascii="Arial" w:hAnsi="Arial" w:cs="Arial"/>
                <w:sz w:val="24"/>
                <w:szCs w:val="24"/>
              </w:rPr>
              <w:t>Ивкова</w:t>
            </w:r>
            <w:proofErr w:type="spellEnd"/>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п. Судиславль ул. Шаховское шоссе </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7.</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ООО фирма «Интеграл»</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Шаховское шоссе д. 19</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8.</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ООО «</w:t>
            </w:r>
            <w:proofErr w:type="spellStart"/>
            <w:r w:rsidRPr="00C630F4">
              <w:rPr>
                <w:rFonts w:ascii="Arial" w:hAnsi="Arial" w:cs="Arial"/>
                <w:sz w:val="24"/>
                <w:szCs w:val="24"/>
              </w:rPr>
              <w:t>Экомспром</w:t>
            </w:r>
            <w:proofErr w:type="spellEnd"/>
            <w:r w:rsidRPr="00C630F4">
              <w:rPr>
                <w:rFonts w:ascii="Arial" w:hAnsi="Arial" w:cs="Arial"/>
                <w:sz w:val="24"/>
                <w:szCs w:val="24"/>
              </w:rPr>
              <w:t>»</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Шаховское шоссе д. 6</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9.</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Ветстанция</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Шаховское шоссе д. 5</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lastRenderedPageBreak/>
              <w:t>10.</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ИП Кирсанов Ю.С.</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Шаховское шоссе д. 3б</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11.</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ИП </w:t>
            </w:r>
            <w:proofErr w:type="spellStart"/>
            <w:r w:rsidRPr="00C630F4">
              <w:rPr>
                <w:rFonts w:ascii="Arial" w:hAnsi="Arial" w:cs="Arial"/>
                <w:sz w:val="24"/>
                <w:szCs w:val="24"/>
              </w:rPr>
              <w:t>Тухватуллин</w:t>
            </w:r>
            <w:proofErr w:type="spellEnd"/>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Шаховское шоссе д. 3а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12.</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ОПФ Судиславского района, ООО «Судиславское ПМК»</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Шаховское шоссе д. 1а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13.</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Универсам «</w:t>
            </w:r>
            <w:proofErr w:type="spellStart"/>
            <w:r w:rsidRPr="00C630F4">
              <w:rPr>
                <w:rFonts w:ascii="Arial" w:hAnsi="Arial" w:cs="Arial"/>
                <w:sz w:val="24"/>
                <w:szCs w:val="24"/>
              </w:rPr>
              <w:t>Пятерочка</w:t>
            </w:r>
            <w:proofErr w:type="spellEnd"/>
            <w:r w:rsidRPr="00C630F4">
              <w:rPr>
                <w:rFonts w:ascii="Arial" w:hAnsi="Arial" w:cs="Arial"/>
                <w:sz w:val="24"/>
                <w:szCs w:val="24"/>
              </w:rPr>
              <w:t>»</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Кудрявцева д. 2а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14.</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Храм Преображенский собор</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Соборная гора д. 3</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15.</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ООО «Фабрика Судиславль»</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Костромская д. 2б</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16.</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Универсам «Высшая лига»</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Костромская д. 5а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17.</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ДХООО «Судиславский Универмаг»</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Костромская д. 2а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18.</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ООО «Максим», ООО «</w:t>
            </w:r>
            <w:proofErr w:type="spellStart"/>
            <w:r w:rsidRPr="00C630F4">
              <w:rPr>
                <w:rFonts w:ascii="Arial" w:hAnsi="Arial" w:cs="Arial"/>
                <w:sz w:val="24"/>
                <w:szCs w:val="24"/>
              </w:rPr>
              <w:t>Галичанка</w:t>
            </w:r>
            <w:proofErr w:type="spellEnd"/>
            <w:r w:rsidRPr="00C630F4">
              <w:rPr>
                <w:rFonts w:ascii="Arial" w:hAnsi="Arial" w:cs="Arial"/>
                <w:sz w:val="24"/>
                <w:szCs w:val="24"/>
              </w:rPr>
              <w:t xml:space="preserve">», ТП «Продукты </w:t>
            </w:r>
            <w:proofErr w:type="spellStart"/>
            <w:r w:rsidRPr="00C630F4">
              <w:rPr>
                <w:rFonts w:ascii="Arial" w:hAnsi="Arial" w:cs="Arial"/>
                <w:sz w:val="24"/>
                <w:szCs w:val="24"/>
              </w:rPr>
              <w:t>Ермолино</w:t>
            </w:r>
            <w:proofErr w:type="spellEnd"/>
            <w:r w:rsidRPr="00C630F4">
              <w:rPr>
                <w:rFonts w:ascii="Arial" w:hAnsi="Arial" w:cs="Arial"/>
                <w:sz w:val="24"/>
                <w:szCs w:val="24"/>
              </w:rPr>
              <w:t>»</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Костромская д. 1</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19. </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ИП Николаева, офис «Билайн», Маяк, ООО «Аптека </w:t>
            </w:r>
            <w:proofErr w:type="spellStart"/>
            <w:r w:rsidRPr="00C630F4">
              <w:rPr>
                <w:rFonts w:ascii="Arial" w:hAnsi="Arial" w:cs="Arial"/>
                <w:sz w:val="24"/>
                <w:szCs w:val="24"/>
              </w:rPr>
              <w:t>Медилон</w:t>
            </w:r>
            <w:proofErr w:type="spellEnd"/>
            <w:r w:rsidRPr="00C630F4">
              <w:rPr>
                <w:rFonts w:ascii="Arial" w:hAnsi="Arial" w:cs="Arial"/>
                <w:sz w:val="24"/>
                <w:szCs w:val="24"/>
              </w:rPr>
              <w:t>»</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п. ул. Комсомольская д. 2</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20.</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МУК ЦБС Судиславского района</w:t>
            </w:r>
          </w:p>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ИП Межевой, ИП Лаврова</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Костромская д. 2</w:t>
            </w:r>
          </w:p>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Голубкова д. 1</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21.</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ДНТД</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Юрьева д. 2а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22.</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Магазин «Десяточка», ООО «Аптека вашей семьи»</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Юрьева д. 6</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23.</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Автостанция Судиславль</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Юрьева д. 2</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24.</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ОП № 16 МО МВД России «Островский»</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Голубкова д. 3</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25.</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Магазин «Любимый», магазин «Хозяин</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Красноармейская д. 2, д. 2а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26.</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ПАО Сбербанк, Военный комиссариат Судиславского района, аптека </w:t>
            </w:r>
            <w:proofErr w:type="spellStart"/>
            <w:r w:rsidRPr="00C630F4">
              <w:rPr>
                <w:rFonts w:ascii="Arial" w:hAnsi="Arial" w:cs="Arial"/>
                <w:sz w:val="24"/>
                <w:szCs w:val="24"/>
              </w:rPr>
              <w:t>Фарм</w:t>
            </w:r>
            <w:proofErr w:type="spellEnd"/>
            <w:r w:rsidRPr="00C630F4">
              <w:rPr>
                <w:rFonts w:ascii="Arial" w:hAnsi="Arial" w:cs="Arial"/>
                <w:sz w:val="24"/>
                <w:szCs w:val="24"/>
              </w:rPr>
              <w:t>-Лига</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Комсомольская д. 15,11,7</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27.</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Аптека № 13, магазин Рыболов</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Советская д. 13, д. 15</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28.</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ОГБУЗ «Судиславская РБ»</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Советская, д. 8</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29.</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МОУ ДОД ДМШ</w:t>
            </w:r>
          </w:p>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ОГБУ «Судиславский КЦСОН»</w:t>
            </w:r>
          </w:p>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Судиславский краеведческий музей</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Невского, д. 6</w:t>
            </w:r>
          </w:p>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Комсомольская, д. 27</w:t>
            </w:r>
          </w:p>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Комсомольская, д. 29</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30.</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ПАО «КСК»</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Комсомольская, д. 18</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31.</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МОУ Судиславская ООШ</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Комсомольская, д. 37</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32.</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МОУ Судиславская СОШ</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Октябрьская, д. 23</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33.</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ОГУ «ЦЗН», Островский районный суд, администрация Судиславского с/п, ООО «Лада»</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Комсомольская, д. 28к, 28б, 28в</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34.</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ОАО «Судиславское АТП»</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Комсомольская, д. 28</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35.</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ТО НД и ПР Судиславского и Островского районов, ПЧ-26</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Восточная, д. 1а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36.</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Администрация Судиславского муниципального района, ООО «Третьяков»</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Советская, д. 2; д. 2а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37.</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МФНС № 7, прокуратура Судиславского района</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Советская, д. 28</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38.</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ПАО МРСК-Центра Судиславский РЭС</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Садовая, д. 20</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39.</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Администрация городского поселения </w:t>
            </w:r>
            <w:proofErr w:type="spellStart"/>
            <w:r w:rsidRPr="00C630F4">
              <w:rPr>
                <w:rFonts w:ascii="Arial" w:hAnsi="Arial" w:cs="Arial"/>
                <w:sz w:val="24"/>
                <w:szCs w:val="24"/>
              </w:rPr>
              <w:t>поселок</w:t>
            </w:r>
            <w:proofErr w:type="spellEnd"/>
            <w:r w:rsidRPr="00C630F4">
              <w:rPr>
                <w:rFonts w:ascii="Arial" w:hAnsi="Arial" w:cs="Arial"/>
                <w:sz w:val="24"/>
                <w:szCs w:val="24"/>
              </w:rPr>
              <w:t xml:space="preserve"> Судиславль, </w:t>
            </w:r>
            <w:r w:rsidRPr="00C630F4">
              <w:rPr>
                <w:rFonts w:ascii="Arial" w:hAnsi="Arial" w:cs="Arial"/>
                <w:sz w:val="24"/>
                <w:szCs w:val="24"/>
              </w:rPr>
              <w:lastRenderedPageBreak/>
              <w:t>МУП «Судиславль-Водоканал», ОСП по Судиславскому району</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lastRenderedPageBreak/>
              <w:t>п. Судиславль ул. Советская, д. 18Б</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 xml:space="preserve">40. </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МДОУ детский сад «</w:t>
            </w:r>
            <w:proofErr w:type="spellStart"/>
            <w:r w:rsidRPr="00C630F4">
              <w:rPr>
                <w:rFonts w:ascii="Arial" w:hAnsi="Arial" w:cs="Arial"/>
                <w:sz w:val="24"/>
                <w:szCs w:val="24"/>
              </w:rPr>
              <w:t>Березка</w:t>
            </w:r>
            <w:proofErr w:type="spellEnd"/>
            <w:r w:rsidRPr="00C630F4">
              <w:rPr>
                <w:rFonts w:ascii="Arial" w:hAnsi="Arial" w:cs="Arial"/>
                <w:sz w:val="24"/>
                <w:szCs w:val="24"/>
              </w:rPr>
              <w:t>»</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Советская, д. 19а</w:t>
            </w:r>
          </w:p>
        </w:tc>
      </w:tr>
      <w:tr w:rsidR="00C630F4" w:rsidRPr="00C630F4" w:rsidTr="00C630F4">
        <w:tc>
          <w:tcPr>
            <w:tcW w:w="993"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41.</w:t>
            </w:r>
          </w:p>
        </w:tc>
        <w:tc>
          <w:tcPr>
            <w:tcW w:w="424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МДОУ Детский сад «Солнышко»</w:t>
            </w:r>
          </w:p>
        </w:tc>
        <w:tc>
          <w:tcPr>
            <w:tcW w:w="4690" w:type="dxa"/>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jc w:val="both"/>
              <w:rPr>
                <w:rFonts w:ascii="Arial" w:hAnsi="Arial" w:cs="Arial"/>
                <w:sz w:val="24"/>
                <w:szCs w:val="24"/>
              </w:rPr>
            </w:pPr>
            <w:r w:rsidRPr="00C630F4">
              <w:rPr>
                <w:rFonts w:ascii="Arial" w:hAnsi="Arial" w:cs="Arial"/>
                <w:sz w:val="24"/>
                <w:szCs w:val="24"/>
              </w:rPr>
              <w:t>п. Судиславль ул. Гагарина, д. 11а</w:t>
            </w:r>
          </w:p>
        </w:tc>
      </w:tr>
    </w:tbl>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r w:rsidRPr="00C630F4">
        <w:rPr>
          <w:rFonts w:ascii="Arial" w:eastAsia="Times New Roman" w:hAnsi="Arial" w:cs="Arial"/>
          <w:sz w:val="24"/>
          <w:szCs w:val="24"/>
          <w:lang w:eastAsia="ru-RU"/>
        </w:rPr>
        <w:t>Приложение 1</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к Муниципальной программе</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«Формирование комфортной </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городской среды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Судиславского муниципального района на 2018-2024 годы»</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uppressAutoHyphens/>
        <w:spacing w:after="0" w:line="240" w:lineRule="auto"/>
        <w:ind w:firstLine="709"/>
        <w:jc w:val="center"/>
        <w:rPr>
          <w:rFonts w:ascii="Arial" w:eastAsia="Arial" w:hAnsi="Arial" w:cs="Arial"/>
          <w:kern w:val="2"/>
          <w:sz w:val="24"/>
          <w:szCs w:val="24"/>
          <w:lang w:eastAsia="zh-CN" w:bidi="hi-IN"/>
        </w:rPr>
      </w:pPr>
      <w:r w:rsidRPr="00C630F4">
        <w:rPr>
          <w:rFonts w:ascii="Arial" w:eastAsia="Times New Roman" w:hAnsi="Arial" w:cs="Arial"/>
          <w:kern w:val="2"/>
          <w:sz w:val="24"/>
          <w:szCs w:val="24"/>
          <w:lang w:eastAsia="zh-CN" w:bidi="hi-IN"/>
        </w:rPr>
        <w:t xml:space="preserve"> </w:t>
      </w:r>
      <w:r w:rsidRPr="00C630F4">
        <w:rPr>
          <w:rFonts w:ascii="Arial" w:eastAsia="Arial" w:hAnsi="Arial" w:cs="Arial"/>
          <w:kern w:val="2"/>
          <w:sz w:val="24"/>
          <w:szCs w:val="24"/>
          <w:lang w:eastAsia="zh-CN" w:bidi="hi-IN"/>
        </w:rPr>
        <w:t xml:space="preserve">Перечень мероприятий муниципальной программы «Формирование комфортной городской среды на территории городского 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 на 2018-2024 годы».</w:t>
      </w:r>
    </w:p>
    <w:p w:rsidR="00C630F4" w:rsidRPr="00C630F4" w:rsidRDefault="00C630F4" w:rsidP="00C630F4">
      <w:pPr>
        <w:tabs>
          <w:tab w:val="left" w:pos="3119"/>
        </w:tabs>
        <w:suppressAutoHyphens/>
        <w:spacing w:after="0" w:line="240" w:lineRule="auto"/>
        <w:ind w:firstLine="709"/>
        <w:jc w:val="center"/>
        <w:rPr>
          <w:rFonts w:ascii="Arial" w:eastAsia="Arial" w:hAnsi="Arial" w:cs="Arial"/>
          <w:kern w:val="2"/>
          <w:sz w:val="24"/>
          <w:szCs w:val="24"/>
          <w:lang w:eastAsia="zh-CN" w:bidi="hi-IN"/>
        </w:rPr>
      </w:pPr>
    </w:p>
    <w:tbl>
      <w:tblPr>
        <w:tblW w:w="12855" w:type="dxa"/>
        <w:tblInd w:w="51" w:type="dxa"/>
        <w:tblLayout w:type="fixed"/>
        <w:tblCellMar>
          <w:top w:w="55" w:type="dxa"/>
          <w:left w:w="55" w:type="dxa"/>
          <w:bottom w:w="55" w:type="dxa"/>
          <w:right w:w="55" w:type="dxa"/>
        </w:tblCellMar>
        <w:tblLook w:val="04A0" w:firstRow="1" w:lastRow="0" w:firstColumn="1" w:lastColumn="0" w:noHBand="0" w:noVBand="1"/>
      </w:tblPr>
      <w:tblGrid>
        <w:gridCol w:w="539"/>
        <w:gridCol w:w="2019"/>
        <w:gridCol w:w="1408"/>
        <w:gridCol w:w="25"/>
        <w:gridCol w:w="126"/>
        <w:gridCol w:w="806"/>
        <w:gridCol w:w="895"/>
        <w:gridCol w:w="663"/>
        <w:gridCol w:w="755"/>
        <w:gridCol w:w="1253"/>
        <w:gridCol w:w="22"/>
        <w:gridCol w:w="1418"/>
        <w:gridCol w:w="2926"/>
      </w:tblGrid>
      <w:tr w:rsidR="00C630F4" w:rsidRPr="00C630F4" w:rsidTr="00C630F4">
        <w:trPr>
          <w:gridAfter w:val="1"/>
          <w:wAfter w:w="2926" w:type="dxa"/>
          <w:trHeight w:hRule="exact" w:val="451"/>
        </w:trPr>
        <w:tc>
          <w:tcPr>
            <w:tcW w:w="538" w:type="dxa"/>
            <w:vMerge w:val="restart"/>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Times New Roman" w:hAnsi="Arial" w:cs="Arial"/>
                <w:color w:val="000000"/>
                <w:sz w:val="24"/>
                <w:szCs w:val="24"/>
                <w:lang w:eastAsia="ru-RU"/>
              </w:rPr>
              <w:t>№</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п/п</w:t>
            </w:r>
          </w:p>
        </w:tc>
        <w:tc>
          <w:tcPr>
            <w:tcW w:w="2018" w:type="dxa"/>
            <w:vMerge w:val="restart"/>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Наименование</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мероприятия</w:t>
            </w:r>
          </w:p>
        </w:tc>
        <w:tc>
          <w:tcPr>
            <w:tcW w:w="7371" w:type="dxa"/>
            <w:gridSpan w:val="10"/>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Объем финансовых средств, тыс. руб.</w:t>
            </w:r>
          </w:p>
        </w:tc>
      </w:tr>
      <w:tr w:rsidR="00C630F4" w:rsidRPr="00C630F4" w:rsidTr="00C630F4">
        <w:trPr>
          <w:gridAfter w:val="1"/>
          <w:wAfter w:w="2926" w:type="dxa"/>
          <w:trHeight w:hRule="exact" w:val="357"/>
        </w:trPr>
        <w:tc>
          <w:tcPr>
            <w:tcW w:w="300" w:type="dxa"/>
            <w:vMerge/>
            <w:tcBorders>
              <w:top w:val="single" w:sz="2" w:space="0" w:color="000000"/>
              <w:left w:val="single" w:sz="2" w:space="0" w:color="000000"/>
              <w:bottom w:val="single" w:sz="4" w:space="0" w:color="auto"/>
              <w:right w:val="single" w:sz="2" w:space="0" w:color="000000"/>
            </w:tcBorders>
            <w:vAlign w:val="center"/>
            <w:hideMark/>
          </w:tcPr>
          <w:p w:rsidR="00C630F4" w:rsidRPr="00C630F4" w:rsidRDefault="00C630F4" w:rsidP="00C630F4">
            <w:pPr>
              <w:spacing w:after="0" w:line="240" w:lineRule="auto"/>
              <w:rPr>
                <w:rFonts w:ascii="Arial" w:eastAsia="Arial" w:hAnsi="Arial" w:cs="Arial"/>
                <w:color w:val="000000"/>
                <w:sz w:val="24"/>
                <w:szCs w:val="24"/>
                <w:lang w:eastAsia="ru-RU"/>
              </w:rPr>
            </w:pPr>
          </w:p>
        </w:tc>
        <w:tc>
          <w:tcPr>
            <w:tcW w:w="300" w:type="dxa"/>
            <w:vMerge/>
            <w:tcBorders>
              <w:top w:val="single" w:sz="2" w:space="0" w:color="000000"/>
              <w:left w:val="single" w:sz="2" w:space="0" w:color="000000"/>
              <w:bottom w:val="single" w:sz="4" w:space="0" w:color="auto"/>
              <w:right w:val="single" w:sz="2" w:space="0" w:color="000000"/>
            </w:tcBorders>
            <w:vAlign w:val="center"/>
            <w:hideMark/>
          </w:tcPr>
          <w:p w:rsidR="00C630F4" w:rsidRPr="00C630F4" w:rsidRDefault="00C630F4" w:rsidP="00C630F4">
            <w:pPr>
              <w:spacing w:after="0" w:line="240" w:lineRule="auto"/>
              <w:rPr>
                <w:rFonts w:ascii="Arial" w:eastAsia="Arial" w:hAnsi="Arial" w:cs="Arial"/>
                <w:color w:val="000000"/>
                <w:sz w:val="24"/>
                <w:szCs w:val="24"/>
                <w:lang w:eastAsia="ru-RU"/>
              </w:rPr>
            </w:pPr>
          </w:p>
        </w:tc>
        <w:tc>
          <w:tcPr>
            <w:tcW w:w="1559"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jc w:val="center"/>
              <w:rPr>
                <w:rFonts w:ascii="Arial" w:eastAsia="Times New Roman" w:hAnsi="Arial" w:cs="Arial"/>
                <w:sz w:val="24"/>
                <w:szCs w:val="24"/>
                <w:lang w:eastAsia="ru-RU"/>
              </w:rPr>
            </w:pPr>
            <w:r w:rsidRPr="00C630F4">
              <w:rPr>
                <w:rFonts w:ascii="Arial" w:eastAsia="Arial" w:hAnsi="Arial" w:cs="Arial"/>
                <w:color w:val="000000"/>
                <w:sz w:val="24"/>
                <w:szCs w:val="24"/>
                <w:lang w:eastAsia="ru-RU"/>
              </w:rPr>
              <w:t>Всего</w:t>
            </w:r>
          </w:p>
        </w:tc>
        <w:tc>
          <w:tcPr>
            <w:tcW w:w="5812" w:type="dxa"/>
            <w:gridSpan w:val="7"/>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Источники финансирования</w:t>
            </w:r>
          </w:p>
        </w:tc>
      </w:tr>
      <w:tr w:rsidR="00C630F4" w:rsidRPr="00C630F4" w:rsidTr="00C630F4">
        <w:trPr>
          <w:gridAfter w:val="1"/>
          <w:wAfter w:w="2926" w:type="dxa"/>
          <w:trHeight w:hRule="exact" w:val="1114"/>
        </w:trPr>
        <w:tc>
          <w:tcPr>
            <w:tcW w:w="300" w:type="dxa"/>
            <w:vMerge/>
            <w:tcBorders>
              <w:top w:val="single" w:sz="2" w:space="0" w:color="000000"/>
              <w:left w:val="single" w:sz="2" w:space="0" w:color="000000"/>
              <w:bottom w:val="single" w:sz="4" w:space="0" w:color="auto"/>
              <w:right w:val="single" w:sz="2" w:space="0" w:color="000000"/>
            </w:tcBorders>
            <w:vAlign w:val="center"/>
            <w:hideMark/>
          </w:tcPr>
          <w:p w:rsidR="00C630F4" w:rsidRPr="00C630F4" w:rsidRDefault="00C630F4" w:rsidP="00C630F4">
            <w:pPr>
              <w:spacing w:after="0" w:line="240" w:lineRule="auto"/>
              <w:rPr>
                <w:rFonts w:ascii="Arial" w:eastAsia="Arial" w:hAnsi="Arial" w:cs="Arial"/>
                <w:color w:val="000000"/>
                <w:sz w:val="24"/>
                <w:szCs w:val="24"/>
                <w:lang w:eastAsia="ru-RU"/>
              </w:rPr>
            </w:pPr>
          </w:p>
        </w:tc>
        <w:tc>
          <w:tcPr>
            <w:tcW w:w="300" w:type="dxa"/>
            <w:vMerge/>
            <w:tcBorders>
              <w:top w:val="single" w:sz="2" w:space="0" w:color="000000"/>
              <w:left w:val="single" w:sz="2" w:space="0" w:color="000000"/>
              <w:bottom w:val="single" w:sz="4" w:space="0" w:color="auto"/>
              <w:right w:val="single" w:sz="2" w:space="0" w:color="000000"/>
            </w:tcBorders>
            <w:vAlign w:val="center"/>
            <w:hideMark/>
          </w:tcPr>
          <w:p w:rsidR="00C630F4" w:rsidRPr="00C630F4" w:rsidRDefault="00C630F4" w:rsidP="00C630F4">
            <w:pPr>
              <w:spacing w:after="0" w:line="240" w:lineRule="auto"/>
              <w:rPr>
                <w:rFonts w:ascii="Arial" w:eastAsia="Arial" w:hAnsi="Arial" w:cs="Arial"/>
                <w:color w:val="000000"/>
                <w:sz w:val="24"/>
                <w:szCs w:val="24"/>
                <w:lang w:eastAsia="ru-RU"/>
              </w:rPr>
            </w:pPr>
          </w:p>
        </w:tc>
        <w:tc>
          <w:tcPr>
            <w:tcW w:w="1559" w:type="dxa"/>
            <w:gridSpan w:val="3"/>
            <w:tcBorders>
              <w:top w:val="single" w:sz="2" w:space="0" w:color="000000"/>
              <w:left w:val="single" w:sz="2" w:space="0" w:color="000000"/>
              <w:bottom w:val="single" w:sz="4" w:space="0" w:color="auto"/>
              <w:right w:val="single" w:sz="2" w:space="0" w:color="000000"/>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1701" w:type="dxa"/>
            <w:gridSpan w:val="2"/>
            <w:tcBorders>
              <w:top w:val="nil"/>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федеральный</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бюджет</w:t>
            </w:r>
          </w:p>
        </w:tc>
        <w:tc>
          <w:tcPr>
            <w:tcW w:w="1418" w:type="dxa"/>
            <w:gridSpan w:val="2"/>
            <w:tcBorders>
              <w:top w:val="nil"/>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областной</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бюджет</w:t>
            </w:r>
          </w:p>
        </w:tc>
        <w:tc>
          <w:tcPr>
            <w:tcW w:w="1275" w:type="dxa"/>
            <w:gridSpan w:val="2"/>
            <w:tcBorders>
              <w:top w:val="nil"/>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Times New Roman" w:hAnsi="Arial" w:cs="Arial"/>
                <w:color w:val="000000"/>
                <w:sz w:val="24"/>
                <w:szCs w:val="24"/>
                <w:lang w:eastAsia="ru-RU"/>
              </w:rPr>
            </w:pPr>
            <w:r w:rsidRPr="00C630F4">
              <w:rPr>
                <w:rFonts w:ascii="Arial" w:eastAsia="Arial" w:hAnsi="Arial" w:cs="Arial"/>
                <w:color w:val="000000"/>
                <w:sz w:val="24"/>
                <w:szCs w:val="24"/>
                <w:lang w:eastAsia="ru-RU"/>
              </w:rPr>
              <w:t>местный</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Times New Roman" w:hAnsi="Arial" w:cs="Arial"/>
                <w:color w:val="000000"/>
                <w:sz w:val="24"/>
                <w:szCs w:val="24"/>
                <w:lang w:eastAsia="ru-RU"/>
              </w:rPr>
              <w:t xml:space="preserve"> </w:t>
            </w:r>
            <w:r w:rsidRPr="00C630F4">
              <w:rPr>
                <w:rFonts w:ascii="Arial" w:eastAsia="Arial" w:hAnsi="Arial" w:cs="Arial"/>
                <w:color w:val="000000"/>
                <w:sz w:val="24"/>
                <w:szCs w:val="24"/>
                <w:lang w:eastAsia="ru-RU"/>
              </w:rPr>
              <w:t>бюджет</w:t>
            </w:r>
          </w:p>
        </w:tc>
        <w:tc>
          <w:tcPr>
            <w:tcW w:w="1418" w:type="dxa"/>
            <w:tcBorders>
              <w:top w:val="nil"/>
              <w:left w:val="single" w:sz="2" w:space="0" w:color="000000"/>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 xml:space="preserve">Внебюджетные </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источники</w:t>
            </w:r>
          </w:p>
        </w:tc>
      </w:tr>
      <w:tr w:rsidR="00C630F4" w:rsidRPr="00C630F4" w:rsidTr="00C630F4">
        <w:trPr>
          <w:gridAfter w:val="1"/>
          <w:wAfter w:w="2926" w:type="dxa"/>
          <w:trHeight w:val="440"/>
        </w:trPr>
        <w:tc>
          <w:tcPr>
            <w:tcW w:w="9927" w:type="dxa"/>
            <w:gridSpan w:val="12"/>
            <w:tcBorders>
              <w:top w:val="nil"/>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spacing w:after="0" w:line="240" w:lineRule="auto"/>
              <w:jc w:val="center"/>
              <w:rPr>
                <w:rFonts w:ascii="Arial" w:eastAsia="Arial" w:hAnsi="Arial" w:cs="Arial"/>
                <w:color w:val="000000"/>
                <w:sz w:val="24"/>
                <w:szCs w:val="24"/>
                <w:lang w:eastAsia="ru-RU"/>
              </w:rPr>
            </w:pPr>
            <w:r w:rsidRPr="00C630F4">
              <w:rPr>
                <w:rFonts w:ascii="Arial" w:eastAsia="Times New Roman" w:hAnsi="Arial" w:cs="Arial"/>
                <w:sz w:val="24"/>
                <w:szCs w:val="24"/>
                <w:lang w:eastAsia="ru-RU"/>
              </w:rPr>
              <w:t>2018 год</w:t>
            </w:r>
          </w:p>
        </w:tc>
      </w:tr>
      <w:tr w:rsidR="00C630F4" w:rsidRPr="00C630F4" w:rsidTr="00C630F4">
        <w:trPr>
          <w:gridAfter w:val="1"/>
          <w:wAfter w:w="2926" w:type="dxa"/>
          <w:trHeight w:hRule="exact" w:val="604"/>
        </w:trPr>
        <w:tc>
          <w:tcPr>
            <w:tcW w:w="538" w:type="dxa"/>
            <w:tcBorders>
              <w:top w:val="single" w:sz="2" w:space="0" w:color="000000"/>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Всего по программе</w:t>
            </w:r>
          </w:p>
        </w:tc>
        <w:tc>
          <w:tcPr>
            <w:tcW w:w="1559" w:type="dxa"/>
            <w:gridSpan w:val="3"/>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1916,470</w:t>
            </w:r>
          </w:p>
        </w:tc>
        <w:tc>
          <w:tcPr>
            <w:tcW w:w="1701" w:type="dxa"/>
            <w:gridSpan w:val="2"/>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1249,366</w:t>
            </w:r>
          </w:p>
        </w:tc>
        <w:tc>
          <w:tcPr>
            <w:tcW w:w="1418" w:type="dxa"/>
            <w:gridSpan w:val="2"/>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65,756</w:t>
            </w:r>
          </w:p>
        </w:tc>
        <w:tc>
          <w:tcPr>
            <w:tcW w:w="127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601,348</w:t>
            </w:r>
          </w:p>
        </w:tc>
        <w:tc>
          <w:tcPr>
            <w:tcW w:w="1418"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1247"/>
        </w:trPr>
        <w:tc>
          <w:tcPr>
            <w:tcW w:w="538"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2018"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дворовых территорий, в том числе:</w:t>
            </w:r>
          </w:p>
        </w:tc>
        <w:tc>
          <w:tcPr>
            <w:tcW w:w="1559" w:type="dxa"/>
            <w:gridSpan w:val="3"/>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1503,988</w:t>
            </w:r>
          </w:p>
        </w:tc>
        <w:tc>
          <w:tcPr>
            <w:tcW w:w="1701"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960,629</w:t>
            </w:r>
          </w:p>
        </w:tc>
        <w:tc>
          <w:tcPr>
            <w:tcW w:w="1418"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45,132</w:t>
            </w:r>
          </w:p>
        </w:tc>
        <w:tc>
          <w:tcPr>
            <w:tcW w:w="1275" w:type="dxa"/>
            <w:gridSpan w:val="2"/>
            <w:tcBorders>
              <w:top w:val="nil"/>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498,227</w:t>
            </w:r>
          </w:p>
        </w:tc>
        <w:tc>
          <w:tcPr>
            <w:tcW w:w="1418"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1017"/>
        </w:trPr>
        <w:tc>
          <w:tcPr>
            <w:tcW w:w="538" w:type="dxa"/>
            <w:tcBorders>
              <w:top w:val="single" w:sz="4" w:space="0" w:color="auto"/>
              <w:left w:val="single" w:sz="2" w:space="0" w:color="000000"/>
              <w:bottom w:val="nil"/>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1.1</w:t>
            </w:r>
          </w:p>
        </w:tc>
        <w:tc>
          <w:tcPr>
            <w:tcW w:w="2018" w:type="dxa"/>
            <w:tcBorders>
              <w:top w:val="single" w:sz="4" w:space="0" w:color="auto"/>
              <w:left w:val="single" w:sz="2" w:space="0" w:color="000000"/>
              <w:bottom w:val="nil"/>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Городское поселение п. Судиславль</w:t>
            </w:r>
          </w:p>
        </w:tc>
        <w:tc>
          <w:tcPr>
            <w:tcW w:w="1559" w:type="dxa"/>
            <w:gridSpan w:val="3"/>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1503,988</w:t>
            </w:r>
          </w:p>
        </w:tc>
        <w:tc>
          <w:tcPr>
            <w:tcW w:w="1701"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960,629</w:t>
            </w:r>
          </w:p>
        </w:tc>
        <w:tc>
          <w:tcPr>
            <w:tcW w:w="1418"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45,132</w:t>
            </w:r>
          </w:p>
        </w:tc>
        <w:tc>
          <w:tcPr>
            <w:tcW w:w="1275"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498,227</w:t>
            </w:r>
          </w:p>
        </w:tc>
        <w:tc>
          <w:tcPr>
            <w:tcW w:w="1418"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1084"/>
        </w:trPr>
        <w:tc>
          <w:tcPr>
            <w:tcW w:w="538" w:type="dxa"/>
            <w:tcBorders>
              <w:top w:val="single" w:sz="2" w:space="0" w:color="000000"/>
              <w:left w:val="single" w:sz="2" w:space="0" w:color="000000"/>
              <w:bottom w:val="single" w:sz="4" w:space="0" w:color="auto"/>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ремонт дворового проезда</w:t>
            </w:r>
          </w:p>
        </w:tc>
        <w:tc>
          <w:tcPr>
            <w:tcW w:w="1559" w:type="dxa"/>
            <w:gridSpan w:val="3"/>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1251,349</w:t>
            </w:r>
          </w:p>
        </w:tc>
        <w:tc>
          <w:tcPr>
            <w:tcW w:w="1701" w:type="dxa"/>
            <w:gridSpan w:val="2"/>
            <w:tcBorders>
              <w:top w:val="single" w:sz="2" w:space="0" w:color="000000"/>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single" w:sz="2" w:space="0" w:color="000000"/>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single" w:sz="2" w:space="0" w:color="000000"/>
              <w:left w:val="single" w:sz="2" w:space="0" w:color="000000"/>
              <w:bottom w:val="single" w:sz="2" w:space="0" w:color="000000"/>
              <w:right w:val="single" w:sz="2" w:space="0" w:color="000000"/>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1487"/>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установка скамеек, урн;</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Times New Roman" w:hAnsi="Arial" w:cs="Arial"/>
                <w:color w:val="000000"/>
                <w:sz w:val="24"/>
                <w:szCs w:val="24"/>
                <w:lang w:eastAsia="ru-RU"/>
              </w:rPr>
              <w:t>за 2017 год по ул. Калиновская д. 6 и 8 и м-н Заводской д. 9</w:t>
            </w:r>
          </w:p>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p>
        </w:tc>
        <w:tc>
          <w:tcPr>
            <w:tcW w:w="1559" w:type="dxa"/>
            <w:gridSpan w:val="3"/>
            <w:tcBorders>
              <w:top w:val="nil"/>
              <w:left w:val="single" w:sz="4" w:space="0" w:color="auto"/>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252,639</w:t>
            </w:r>
          </w:p>
        </w:tc>
        <w:tc>
          <w:tcPr>
            <w:tcW w:w="1701" w:type="dxa"/>
            <w:gridSpan w:val="2"/>
            <w:tcBorders>
              <w:top w:val="nil"/>
              <w:left w:val="single" w:sz="2" w:space="0" w:color="000000"/>
              <w:bottom w:val="single" w:sz="4" w:space="0" w:color="auto"/>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nil"/>
              <w:left w:val="single" w:sz="2" w:space="0" w:color="000000"/>
              <w:bottom w:val="single" w:sz="4" w:space="0" w:color="auto"/>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nil"/>
              <w:left w:val="single" w:sz="2" w:space="0" w:color="000000"/>
              <w:bottom w:val="single" w:sz="4" w:space="0" w:color="auto"/>
              <w:right w:val="single" w:sz="2" w:space="0" w:color="000000"/>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1089"/>
        </w:trPr>
        <w:tc>
          <w:tcPr>
            <w:tcW w:w="53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2018" w:type="dxa"/>
            <w:tcBorders>
              <w:top w:val="single" w:sz="4" w:space="0" w:color="auto"/>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общественной территории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412,482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288,737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20,624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103,121</w:t>
            </w:r>
          </w:p>
        </w:tc>
        <w:tc>
          <w:tcPr>
            <w:tcW w:w="1418" w:type="dxa"/>
            <w:tcBorders>
              <w:top w:val="single" w:sz="2" w:space="0" w:color="000000"/>
              <w:left w:val="single" w:sz="4" w:space="0" w:color="auto"/>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val="493"/>
        </w:trPr>
        <w:tc>
          <w:tcPr>
            <w:tcW w:w="9927" w:type="dxa"/>
            <w:gridSpan w:val="12"/>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spacing w:after="0" w:line="240" w:lineRule="auto"/>
              <w:jc w:val="center"/>
              <w:rPr>
                <w:rFonts w:ascii="Arial" w:eastAsia="Arial" w:hAnsi="Arial" w:cs="Arial"/>
                <w:color w:val="000000"/>
                <w:sz w:val="24"/>
                <w:szCs w:val="24"/>
                <w:lang w:eastAsia="ru-RU"/>
              </w:rPr>
            </w:pPr>
            <w:r w:rsidRPr="00C630F4">
              <w:rPr>
                <w:rFonts w:ascii="Arial" w:eastAsia="Times New Roman" w:hAnsi="Arial" w:cs="Arial"/>
                <w:sz w:val="24"/>
                <w:szCs w:val="24"/>
                <w:lang w:eastAsia="ru-RU"/>
              </w:rPr>
              <w:t>2019 год</w:t>
            </w:r>
          </w:p>
        </w:tc>
      </w:tr>
      <w:tr w:rsidR="00C630F4" w:rsidRPr="00C630F4" w:rsidTr="00C630F4">
        <w:trPr>
          <w:gridAfter w:val="1"/>
          <w:wAfter w:w="2926" w:type="dxa"/>
          <w:trHeight w:hRule="exact" w:val="632"/>
        </w:trPr>
        <w:tc>
          <w:tcPr>
            <w:tcW w:w="538" w:type="dxa"/>
            <w:tcBorders>
              <w:top w:val="single" w:sz="2" w:space="0" w:color="000000"/>
              <w:left w:val="single" w:sz="2" w:space="0" w:color="000000"/>
              <w:bottom w:val="single" w:sz="4" w:space="0" w:color="auto"/>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Всего по программе</w:t>
            </w:r>
          </w:p>
        </w:tc>
        <w:tc>
          <w:tcPr>
            <w:tcW w:w="1559" w:type="dxa"/>
            <w:gridSpan w:val="3"/>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3175,227</w:t>
            </w:r>
          </w:p>
        </w:tc>
        <w:tc>
          <w:tcPr>
            <w:tcW w:w="1701" w:type="dxa"/>
            <w:gridSpan w:val="2"/>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2336,750</w:t>
            </w:r>
          </w:p>
        </w:tc>
        <w:tc>
          <w:tcPr>
            <w:tcW w:w="1418" w:type="dxa"/>
            <w:gridSpan w:val="2"/>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23,604</w:t>
            </w:r>
          </w:p>
        </w:tc>
        <w:tc>
          <w:tcPr>
            <w:tcW w:w="1275" w:type="dxa"/>
            <w:gridSpan w:val="2"/>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814,873</w:t>
            </w:r>
          </w:p>
        </w:tc>
        <w:tc>
          <w:tcPr>
            <w:tcW w:w="1418"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982"/>
        </w:trPr>
        <w:tc>
          <w:tcPr>
            <w:tcW w:w="538" w:type="dxa"/>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lastRenderedPageBreak/>
              <w:t>1</w:t>
            </w:r>
          </w:p>
        </w:tc>
        <w:tc>
          <w:tcPr>
            <w:tcW w:w="2018" w:type="dxa"/>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дворовых территорий, в том числе:</w:t>
            </w:r>
          </w:p>
        </w:tc>
        <w:tc>
          <w:tcPr>
            <w:tcW w:w="1559" w:type="dxa"/>
            <w:gridSpan w:val="3"/>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3175,227</w:t>
            </w:r>
          </w:p>
        </w:tc>
        <w:tc>
          <w:tcPr>
            <w:tcW w:w="1701"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2336,750</w:t>
            </w:r>
          </w:p>
        </w:tc>
        <w:tc>
          <w:tcPr>
            <w:tcW w:w="1418"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23,604</w:t>
            </w:r>
          </w:p>
        </w:tc>
        <w:tc>
          <w:tcPr>
            <w:tcW w:w="1275"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814,873</w:t>
            </w:r>
          </w:p>
        </w:tc>
        <w:tc>
          <w:tcPr>
            <w:tcW w:w="1418"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1064"/>
        </w:trPr>
        <w:tc>
          <w:tcPr>
            <w:tcW w:w="538" w:type="dxa"/>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1.1</w:t>
            </w:r>
          </w:p>
        </w:tc>
        <w:tc>
          <w:tcPr>
            <w:tcW w:w="2018" w:type="dxa"/>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Городское поселение п. Судиславль</w:t>
            </w:r>
          </w:p>
        </w:tc>
        <w:tc>
          <w:tcPr>
            <w:tcW w:w="1559" w:type="dxa"/>
            <w:gridSpan w:val="3"/>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3175,227</w:t>
            </w:r>
          </w:p>
        </w:tc>
        <w:tc>
          <w:tcPr>
            <w:tcW w:w="1701" w:type="dxa"/>
            <w:gridSpan w:val="2"/>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2336,750</w:t>
            </w:r>
          </w:p>
        </w:tc>
        <w:tc>
          <w:tcPr>
            <w:tcW w:w="1418" w:type="dxa"/>
            <w:gridSpan w:val="2"/>
            <w:tcBorders>
              <w:top w:val="single" w:sz="2" w:space="0" w:color="000000"/>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23,604</w:t>
            </w:r>
          </w:p>
        </w:tc>
        <w:tc>
          <w:tcPr>
            <w:tcW w:w="1275" w:type="dxa"/>
            <w:gridSpan w:val="2"/>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814,873</w:t>
            </w:r>
          </w:p>
        </w:tc>
        <w:tc>
          <w:tcPr>
            <w:tcW w:w="1418"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1525"/>
        </w:trPr>
        <w:tc>
          <w:tcPr>
            <w:tcW w:w="538" w:type="dxa"/>
            <w:tcBorders>
              <w:top w:val="single" w:sz="4" w:space="0" w:color="auto"/>
              <w:left w:val="single" w:sz="2" w:space="0" w:color="000000"/>
              <w:bottom w:val="single" w:sz="2" w:space="0" w:color="000000"/>
              <w:right w:val="single" w:sz="2" w:space="0" w:color="000000"/>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ремонт дворового проезда, установка скамеек и урн</w:t>
            </w:r>
          </w:p>
        </w:tc>
        <w:tc>
          <w:tcPr>
            <w:tcW w:w="1559" w:type="dxa"/>
            <w:gridSpan w:val="3"/>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3175,227</w:t>
            </w:r>
          </w:p>
        </w:tc>
        <w:tc>
          <w:tcPr>
            <w:tcW w:w="1701"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2336,750</w:t>
            </w:r>
          </w:p>
        </w:tc>
        <w:tc>
          <w:tcPr>
            <w:tcW w:w="1418"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23,604</w:t>
            </w:r>
          </w:p>
        </w:tc>
        <w:tc>
          <w:tcPr>
            <w:tcW w:w="1275"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814,873</w:t>
            </w:r>
          </w:p>
        </w:tc>
        <w:tc>
          <w:tcPr>
            <w:tcW w:w="1418" w:type="dxa"/>
            <w:tcBorders>
              <w:top w:val="single" w:sz="2" w:space="0" w:color="000000"/>
              <w:left w:val="single" w:sz="2" w:space="0" w:color="000000"/>
              <w:bottom w:val="single" w:sz="2" w:space="0" w:color="000000"/>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1046"/>
        </w:trPr>
        <w:tc>
          <w:tcPr>
            <w:tcW w:w="538" w:type="dxa"/>
            <w:tcBorders>
              <w:top w:val="single" w:sz="2" w:space="0" w:color="000000"/>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2018"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общественной территории</w:t>
            </w:r>
          </w:p>
        </w:tc>
        <w:tc>
          <w:tcPr>
            <w:tcW w:w="1559" w:type="dxa"/>
            <w:gridSpan w:val="3"/>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1701" w:type="dxa"/>
            <w:gridSpan w:val="2"/>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1418" w:type="dxa"/>
            <w:gridSpan w:val="2"/>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127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1418" w:type="dxa"/>
            <w:tcBorders>
              <w:top w:val="single" w:sz="2" w:space="0" w:color="000000"/>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trHeight w:hRule="exact" w:val="298"/>
        </w:trPr>
        <w:tc>
          <w:tcPr>
            <w:tcW w:w="9927" w:type="dxa"/>
            <w:gridSpan w:val="1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pacing w:after="0" w:line="240" w:lineRule="auto"/>
              <w:jc w:val="center"/>
              <w:rPr>
                <w:rFonts w:ascii="Arial" w:eastAsia="Arial" w:hAnsi="Arial" w:cs="Arial"/>
                <w:color w:val="000000"/>
                <w:sz w:val="24"/>
                <w:szCs w:val="24"/>
                <w:lang w:eastAsia="ru-RU"/>
              </w:rPr>
            </w:pPr>
            <w:r w:rsidRPr="00C630F4">
              <w:rPr>
                <w:rFonts w:ascii="Arial" w:eastAsia="Times New Roman" w:hAnsi="Arial" w:cs="Arial"/>
                <w:sz w:val="24"/>
                <w:szCs w:val="24"/>
                <w:lang w:eastAsia="ru-RU"/>
              </w:rPr>
              <w:t>2020 год</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val="298"/>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Всего по программе</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1746,41</w:t>
            </w:r>
          </w:p>
        </w:tc>
        <w:tc>
          <w:tcPr>
            <w:tcW w:w="1701"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1244,32</w:t>
            </w:r>
          </w:p>
        </w:tc>
        <w:tc>
          <w:tcPr>
            <w:tcW w:w="141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65,49</w:t>
            </w:r>
          </w:p>
        </w:tc>
        <w:tc>
          <w:tcPr>
            <w:tcW w:w="1275"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436,603</w:t>
            </w:r>
          </w:p>
        </w:tc>
        <w:tc>
          <w:tcPr>
            <w:tcW w:w="14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1209"/>
        </w:trPr>
        <w:tc>
          <w:tcPr>
            <w:tcW w:w="53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дворовых территорий, в том числе:</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1701"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41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1275"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1053"/>
        </w:trPr>
        <w:tc>
          <w:tcPr>
            <w:tcW w:w="53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1.1</w:t>
            </w: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Городское поселение п. Судиславль</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1701"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41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1275"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602"/>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ремонт дворового проезда</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982,413</w:t>
            </w:r>
          </w:p>
        </w:tc>
        <w:tc>
          <w:tcPr>
            <w:tcW w:w="1701"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756"/>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установка скамеек, урн</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264</w:t>
            </w:r>
          </w:p>
        </w:tc>
        <w:tc>
          <w:tcPr>
            <w:tcW w:w="1701"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1069"/>
        </w:trPr>
        <w:tc>
          <w:tcPr>
            <w:tcW w:w="538" w:type="dxa"/>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2018" w:type="dxa"/>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общественной территории</w:t>
            </w:r>
          </w:p>
        </w:tc>
        <w:tc>
          <w:tcPr>
            <w:tcW w:w="1559" w:type="dxa"/>
            <w:gridSpan w:val="3"/>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500</w:t>
            </w:r>
          </w:p>
        </w:tc>
        <w:tc>
          <w:tcPr>
            <w:tcW w:w="1701"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356,25</w:t>
            </w:r>
          </w:p>
        </w:tc>
        <w:tc>
          <w:tcPr>
            <w:tcW w:w="1418"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18,75</w:t>
            </w:r>
          </w:p>
        </w:tc>
        <w:tc>
          <w:tcPr>
            <w:tcW w:w="1275"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125</w:t>
            </w:r>
          </w:p>
        </w:tc>
        <w:tc>
          <w:tcPr>
            <w:tcW w:w="1418" w:type="dxa"/>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298"/>
        </w:trPr>
        <w:tc>
          <w:tcPr>
            <w:tcW w:w="9927" w:type="dxa"/>
            <w:gridSpan w:val="1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pacing w:after="0" w:line="240" w:lineRule="auto"/>
              <w:jc w:val="center"/>
              <w:rPr>
                <w:rFonts w:ascii="Arial" w:eastAsia="Arial" w:hAnsi="Arial" w:cs="Arial"/>
                <w:color w:val="000000"/>
                <w:sz w:val="24"/>
                <w:szCs w:val="24"/>
                <w:lang w:eastAsia="ru-RU"/>
              </w:rPr>
            </w:pPr>
            <w:r w:rsidRPr="00C630F4">
              <w:rPr>
                <w:rFonts w:ascii="Arial" w:eastAsia="Times New Roman" w:hAnsi="Arial" w:cs="Arial"/>
                <w:sz w:val="24"/>
                <w:szCs w:val="24"/>
                <w:lang w:eastAsia="ru-RU"/>
              </w:rPr>
              <w:t>2021 год</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298"/>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Всего по программе</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1746,41</w:t>
            </w:r>
          </w:p>
        </w:tc>
        <w:tc>
          <w:tcPr>
            <w:tcW w:w="1701"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1244,32</w:t>
            </w:r>
          </w:p>
        </w:tc>
        <w:tc>
          <w:tcPr>
            <w:tcW w:w="141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65,49</w:t>
            </w:r>
          </w:p>
        </w:tc>
        <w:tc>
          <w:tcPr>
            <w:tcW w:w="1275"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436,603</w:t>
            </w:r>
          </w:p>
        </w:tc>
        <w:tc>
          <w:tcPr>
            <w:tcW w:w="14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1215"/>
        </w:trPr>
        <w:tc>
          <w:tcPr>
            <w:tcW w:w="53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201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дворовых территорий, в том числе:</w:t>
            </w:r>
          </w:p>
        </w:tc>
        <w:tc>
          <w:tcPr>
            <w:tcW w:w="1559" w:type="dxa"/>
            <w:gridSpan w:val="3"/>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1701"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418"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1275"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1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899"/>
        </w:trPr>
        <w:tc>
          <w:tcPr>
            <w:tcW w:w="538"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1.1</w:t>
            </w:r>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Городское поселение п. Судиславль</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4" w:space="0" w:color="auto"/>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608"/>
        </w:trPr>
        <w:tc>
          <w:tcPr>
            <w:tcW w:w="538" w:type="dxa"/>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ремонт дворового проезда</w:t>
            </w:r>
          </w:p>
        </w:tc>
        <w:tc>
          <w:tcPr>
            <w:tcW w:w="1559" w:type="dxa"/>
            <w:gridSpan w:val="3"/>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608,413</w:t>
            </w:r>
          </w:p>
        </w:tc>
        <w:tc>
          <w:tcPr>
            <w:tcW w:w="1701" w:type="dxa"/>
            <w:gridSpan w:val="2"/>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660"/>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установка скамеек, урн</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308</w:t>
            </w:r>
          </w:p>
        </w:tc>
        <w:tc>
          <w:tcPr>
            <w:tcW w:w="1701"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993"/>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Times New Roman" w:hAnsi="Arial" w:cs="Arial"/>
                <w:color w:val="000000"/>
                <w:sz w:val="24"/>
                <w:szCs w:val="24"/>
                <w:lang w:eastAsia="ru-RU"/>
              </w:rPr>
              <w:t>Оборудование детской площадки</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330</w:t>
            </w:r>
          </w:p>
        </w:tc>
        <w:tc>
          <w:tcPr>
            <w:tcW w:w="1701"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1055"/>
        </w:trPr>
        <w:tc>
          <w:tcPr>
            <w:tcW w:w="53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общественной территории</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500</w:t>
            </w:r>
          </w:p>
        </w:tc>
        <w:tc>
          <w:tcPr>
            <w:tcW w:w="1701"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356,25</w:t>
            </w:r>
          </w:p>
        </w:tc>
        <w:tc>
          <w:tcPr>
            <w:tcW w:w="141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18,75</w:t>
            </w:r>
          </w:p>
        </w:tc>
        <w:tc>
          <w:tcPr>
            <w:tcW w:w="1275"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125</w:t>
            </w:r>
          </w:p>
        </w:tc>
        <w:tc>
          <w:tcPr>
            <w:tcW w:w="14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298"/>
        </w:trPr>
        <w:tc>
          <w:tcPr>
            <w:tcW w:w="9927" w:type="dxa"/>
            <w:gridSpan w:val="1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spacing w:after="0" w:line="240" w:lineRule="auto"/>
              <w:jc w:val="center"/>
              <w:rPr>
                <w:rFonts w:ascii="Arial" w:eastAsia="Arial" w:hAnsi="Arial" w:cs="Arial"/>
                <w:color w:val="000000"/>
                <w:sz w:val="24"/>
                <w:szCs w:val="24"/>
                <w:lang w:eastAsia="ru-RU"/>
              </w:rPr>
            </w:pPr>
            <w:r w:rsidRPr="00C630F4">
              <w:rPr>
                <w:rFonts w:ascii="Arial" w:eastAsia="Times New Roman" w:hAnsi="Arial" w:cs="Arial"/>
                <w:sz w:val="24"/>
                <w:szCs w:val="24"/>
                <w:lang w:eastAsia="ru-RU"/>
              </w:rPr>
              <w:t>2022 год</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298"/>
        </w:trPr>
        <w:tc>
          <w:tcPr>
            <w:tcW w:w="538" w:type="dxa"/>
            <w:tcBorders>
              <w:top w:val="single" w:sz="4" w:space="0" w:color="auto"/>
              <w:left w:val="single" w:sz="2" w:space="0" w:color="000000"/>
              <w:bottom w:val="single" w:sz="2" w:space="0" w:color="000000"/>
              <w:right w:val="single" w:sz="2" w:space="0" w:color="000000"/>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Всего по программе</w:t>
            </w:r>
          </w:p>
        </w:tc>
        <w:tc>
          <w:tcPr>
            <w:tcW w:w="1559" w:type="dxa"/>
            <w:gridSpan w:val="3"/>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1746,41</w:t>
            </w:r>
          </w:p>
        </w:tc>
        <w:tc>
          <w:tcPr>
            <w:tcW w:w="1701"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1244,32</w:t>
            </w:r>
          </w:p>
        </w:tc>
        <w:tc>
          <w:tcPr>
            <w:tcW w:w="1418"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65,49</w:t>
            </w:r>
          </w:p>
        </w:tc>
        <w:tc>
          <w:tcPr>
            <w:tcW w:w="1275" w:type="dxa"/>
            <w:gridSpan w:val="2"/>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436,603</w:t>
            </w:r>
          </w:p>
        </w:tc>
        <w:tc>
          <w:tcPr>
            <w:tcW w:w="1418" w:type="dxa"/>
            <w:tcBorders>
              <w:top w:val="single" w:sz="4" w:space="0" w:color="auto"/>
              <w:left w:val="single" w:sz="2" w:space="0" w:color="000000"/>
              <w:bottom w:val="single" w:sz="2" w:space="0" w:color="000000"/>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1320"/>
        </w:trPr>
        <w:tc>
          <w:tcPr>
            <w:tcW w:w="538" w:type="dxa"/>
            <w:tcBorders>
              <w:top w:val="single" w:sz="2" w:space="0" w:color="000000"/>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дворовых территорий, в том числе:</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1701"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41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1275"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925"/>
        </w:trPr>
        <w:tc>
          <w:tcPr>
            <w:tcW w:w="53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1.1</w:t>
            </w: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Городское поселение п. Судиславль</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1701"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41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1275"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951"/>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ремонт дворового проезда</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708,413</w:t>
            </w:r>
          </w:p>
        </w:tc>
        <w:tc>
          <w:tcPr>
            <w:tcW w:w="1701"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690"/>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Times New Roman" w:hAnsi="Arial" w:cs="Arial"/>
                <w:color w:val="000000"/>
                <w:sz w:val="24"/>
                <w:szCs w:val="24"/>
                <w:lang w:eastAsia="ru-RU"/>
              </w:rPr>
              <w:t>установка скамеек, урн</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208</w:t>
            </w:r>
          </w:p>
        </w:tc>
        <w:tc>
          <w:tcPr>
            <w:tcW w:w="1701"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1021"/>
        </w:trPr>
        <w:tc>
          <w:tcPr>
            <w:tcW w:w="53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Times New Roman" w:hAnsi="Arial" w:cs="Arial"/>
                <w:color w:val="000000"/>
                <w:sz w:val="24"/>
                <w:szCs w:val="24"/>
                <w:lang w:eastAsia="ru-RU"/>
              </w:rPr>
            </w:pPr>
            <w:r w:rsidRPr="00C630F4">
              <w:rPr>
                <w:rFonts w:ascii="Arial" w:eastAsia="Times New Roman" w:hAnsi="Arial" w:cs="Arial"/>
                <w:color w:val="000000"/>
                <w:sz w:val="24"/>
                <w:szCs w:val="24"/>
                <w:lang w:eastAsia="ru-RU"/>
              </w:rPr>
              <w:t>Оборудование детской площадки</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330</w:t>
            </w:r>
          </w:p>
        </w:tc>
        <w:tc>
          <w:tcPr>
            <w:tcW w:w="1701"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275" w:type="dxa"/>
            <w:gridSpan w:val="2"/>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18" w:type="dxa"/>
            <w:tcBorders>
              <w:top w:val="nil"/>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trHeight w:hRule="exact" w:val="1292"/>
        </w:trPr>
        <w:tc>
          <w:tcPr>
            <w:tcW w:w="53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общественной территории</w:t>
            </w:r>
          </w:p>
        </w:tc>
        <w:tc>
          <w:tcPr>
            <w:tcW w:w="1559" w:type="dxa"/>
            <w:gridSpan w:val="3"/>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500</w:t>
            </w:r>
          </w:p>
        </w:tc>
        <w:tc>
          <w:tcPr>
            <w:tcW w:w="1701"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356,25</w:t>
            </w:r>
          </w:p>
        </w:tc>
        <w:tc>
          <w:tcPr>
            <w:tcW w:w="141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18,75</w:t>
            </w:r>
          </w:p>
        </w:tc>
        <w:tc>
          <w:tcPr>
            <w:tcW w:w="1275"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125</w:t>
            </w:r>
          </w:p>
        </w:tc>
        <w:tc>
          <w:tcPr>
            <w:tcW w:w="14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c>
          <w:tcPr>
            <w:tcW w:w="2926" w:type="dxa"/>
            <w:tcBorders>
              <w:top w:val="nil"/>
              <w:left w:val="single" w:sz="2" w:space="0" w:color="000000"/>
              <w:bottom w:val="nil"/>
              <w:right w:val="nil"/>
            </w:tcBorders>
            <w:shd w:val="clear" w:color="auto" w:fill="FFFFFF"/>
          </w:tcPr>
          <w:p w:rsidR="00C630F4" w:rsidRPr="00C630F4" w:rsidRDefault="00C630F4" w:rsidP="00C630F4">
            <w:pPr>
              <w:tabs>
                <w:tab w:val="left" w:pos="3119"/>
              </w:tabs>
              <w:autoSpaceDE w:val="0"/>
              <w:snapToGrid w:val="0"/>
              <w:spacing w:after="0" w:line="230" w:lineRule="exact"/>
              <w:rPr>
                <w:rFonts w:ascii="Arial" w:eastAsia="Arial" w:hAnsi="Arial" w:cs="Arial"/>
                <w:color w:val="000000"/>
                <w:sz w:val="24"/>
                <w:szCs w:val="24"/>
                <w:lang w:eastAsia="ru-RU"/>
              </w:rPr>
            </w:pPr>
          </w:p>
        </w:tc>
      </w:tr>
      <w:tr w:rsidR="00C630F4" w:rsidRPr="00C630F4" w:rsidTr="00C630F4">
        <w:trPr>
          <w:gridAfter w:val="1"/>
          <w:wAfter w:w="2926" w:type="dxa"/>
          <w:trHeight w:val="500"/>
        </w:trPr>
        <w:tc>
          <w:tcPr>
            <w:tcW w:w="992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jc w:val="center"/>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2023 год</w:t>
            </w:r>
          </w:p>
        </w:tc>
      </w:tr>
      <w:tr w:rsidR="00C630F4" w:rsidRPr="00C630F4" w:rsidTr="00C630F4">
        <w:trPr>
          <w:gridAfter w:val="1"/>
          <w:wAfter w:w="2926" w:type="dxa"/>
          <w:trHeight w:hRule="exact" w:val="298"/>
        </w:trPr>
        <w:tc>
          <w:tcPr>
            <w:tcW w:w="538" w:type="dxa"/>
            <w:tcBorders>
              <w:top w:val="single" w:sz="4" w:space="0" w:color="auto"/>
              <w:left w:val="single" w:sz="2" w:space="0" w:color="000000"/>
              <w:bottom w:val="single" w:sz="4" w:space="0" w:color="auto"/>
              <w:right w:val="single" w:sz="2" w:space="0" w:color="000000"/>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Всего по программе</w:t>
            </w:r>
          </w:p>
        </w:tc>
        <w:tc>
          <w:tcPr>
            <w:tcW w:w="1433" w:type="dxa"/>
            <w:gridSpan w:val="2"/>
            <w:tcBorders>
              <w:top w:val="single" w:sz="4" w:space="0" w:color="auto"/>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1746,41</w:t>
            </w:r>
          </w:p>
        </w:tc>
        <w:tc>
          <w:tcPr>
            <w:tcW w:w="932" w:type="dxa"/>
            <w:gridSpan w:val="2"/>
            <w:tcBorders>
              <w:top w:val="single" w:sz="4" w:space="0" w:color="auto"/>
              <w:left w:val="single" w:sz="2" w:space="0" w:color="000000"/>
              <w:bottom w:val="single" w:sz="4" w:space="0" w:color="auto"/>
              <w:right w:val="single" w:sz="2" w:space="0" w:color="000000"/>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1244,32</w:t>
            </w:r>
          </w:p>
        </w:tc>
        <w:tc>
          <w:tcPr>
            <w:tcW w:w="1558" w:type="dxa"/>
            <w:gridSpan w:val="2"/>
            <w:tcBorders>
              <w:top w:val="single" w:sz="4" w:space="0" w:color="auto"/>
              <w:left w:val="single" w:sz="2" w:space="0" w:color="000000"/>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65,49</w:t>
            </w:r>
          </w:p>
        </w:tc>
        <w:tc>
          <w:tcPr>
            <w:tcW w:w="20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436,603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994"/>
        </w:trPr>
        <w:tc>
          <w:tcPr>
            <w:tcW w:w="53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201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дворовых территорий, в том числе:</w:t>
            </w:r>
          </w:p>
        </w:tc>
        <w:tc>
          <w:tcPr>
            <w:tcW w:w="1433" w:type="dxa"/>
            <w:gridSpan w:val="2"/>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932" w:type="dxa"/>
            <w:gridSpan w:val="2"/>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558" w:type="dxa"/>
            <w:gridSpan w:val="2"/>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2008" w:type="dxa"/>
            <w:gridSpan w:val="2"/>
            <w:tcBorders>
              <w:top w:val="single" w:sz="4" w:space="0" w:color="auto"/>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1015"/>
        </w:trPr>
        <w:tc>
          <w:tcPr>
            <w:tcW w:w="53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1.1</w:t>
            </w:r>
          </w:p>
        </w:tc>
        <w:tc>
          <w:tcPr>
            <w:tcW w:w="2018" w:type="dxa"/>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Городское поселение п. Судиславль</w:t>
            </w:r>
          </w:p>
        </w:tc>
        <w:tc>
          <w:tcPr>
            <w:tcW w:w="1433"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932"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558" w:type="dxa"/>
            <w:gridSpan w:val="2"/>
            <w:tcBorders>
              <w:top w:val="nil"/>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2008" w:type="dxa"/>
            <w:gridSpan w:val="2"/>
            <w:tcBorders>
              <w:top w:val="nil"/>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608"/>
        </w:trPr>
        <w:tc>
          <w:tcPr>
            <w:tcW w:w="538" w:type="dxa"/>
            <w:tcBorders>
              <w:top w:val="nil"/>
              <w:left w:val="single" w:sz="2" w:space="0" w:color="000000"/>
              <w:bottom w:val="single" w:sz="4" w:space="0" w:color="auto"/>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ремонт дворового проезда</w:t>
            </w:r>
          </w:p>
        </w:tc>
        <w:tc>
          <w:tcPr>
            <w:tcW w:w="1433"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608,413</w:t>
            </w:r>
          </w:p>
        </w:tc>
        <w:tc>
          <w:tcPr>
            <w:tcW w:w="932" w:type="dxa"/>
            <w:gridSpan w:val="2"/>
            <w:tcBorders>
              <w:top w:val="nil"/>
              <w:left w:val="single" w:sz="2" w:space="0" w:color="000000"/>
              <w:bottom w:val="single" w:sz="4" w:space="0" w:color="auto"/>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558" w:type="dxa"/>
            <w:gridSpan w:val="2"/>
            <w:tcBorders>
              <w:top w:val="nil"/>
              <w:left w:val="single" w:sz="2" w:space="0" w:color="000000"/>
              <w:bottom w:val="single" w:sz="4" w:space="0" w:color="auto"/>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008" w:type="dxa"/>
            <w:gridSpan w:val="2"/>
            <w:tcBorders>
              <w:top w:val="nil"/>
              <w:left w:val="single" w:sz="2" w:space="0" w:color="000000"/>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66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установка скамеек, урн</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308</w:t>
            </w:r>
          </w:p>
        </w:tc>
        <w:tc>
          <w:tcPr>
            <w:tcW w:w="932"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961"/>
        </w:trPr>
        <w:tc>
          <w:tcPr>
            <w:tcW w:w="538" w:type="dxa"/>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Times New Roman" w:hAnsi="Arial" w:cs="Arial"/>
                <w:color w:val="000000"/>
                <w:sz w:val="24"/>
                <w:szCs w:val="24"/>
                <w:lang w:eastAsia="ru-RU"/>
              </w:rPr>
              <w:t>Оборудование детской площадки</w:t>
            </w:r>
          </w:p>
        </w:tc>
        <w:tc>
          <w:tcPr>
            <w:tcW w:w="1433" w:type="dxa"/>
            <w:gridSpan w:val="2"/>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330</w:t>
            </w:r>
          </w:p>
        </w:tc>
        <w:tc>
          <w:tcPr>
            <w:tcW w:w="932" w:type="dxa"/>
            <w:gridSpan w:val="2"/>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558" w:type="dxa"/>
            <w:gridSpan w:val="2"/>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008" w:type="dxa"/>
            <w:gridSpan w:val="2"/>
            <w:tcBorders>
              <w:top w:val="single" w:sz="4" w:space="0" w:color="auto"/>
              <w:left w:val="single" w:sz="2" w:space="0" w:color="000000"/>
              <w:bottom w:val="single" w:sz="2" w:space="0" w:color="000000"/>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1076"/>
        </w:trPr>
        <w:tc>
          <w:tcPr>
            <w:tcW w:w="53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lastRenderedPageBreak/>
              <w:t>2</w:t>
            </w:r>
          </w:p>
        </w:tc>
        <w:tc>
          <w:tcPr>
            <w:tcW w:w="201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общественной территории</w:t>
            </w:r>
          </w:p>
        </w:tc>
        <w:tc>
          <w:tcPr>
            <w:tcW w:w="1433"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500</w:t>
            </w:r>
          </w:p>
        </w:tc>
        <w:tc>
          <w:tcPr>
            <w:tcW w:w="932"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356,25</w:t>
            </w:r>
          </w:p>
        </w:tc>
        <w:tc>
          <w:tcPr>
            <w:tcW w:w="1558"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18,75</w:t>
            </w:r>
          </w:p>
        </w:tc>
        <w:tc>
          <w:tcPr>
            <w:tcW w:w="2008" w:type="dxa"/>
            <w:gridSpan w:val="2"/>
            <w:tcBorders>
              <w:top w:val="nil"/>
              <w:left w:val="single" w:sz="2" w:space="0" w:color="000000"/>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val="298"/>
        </w:trPr>
        <w:tc>
          <w:tcPr>
            <w:tcW w:w="992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spacing w:after="0" w:line="240" w:lineRule="auto"/>
              <w:jc w:val="center"/>
              <w:rPr>
                <w:rFonts w:ascii="Arial" w:eastAsia="Arial" w:hAnsi="Arial" w:cs="Arial"/>
                <w:color w:val="000000"/>
                <w:sz w:val="24"/>
                <w:szCs w:val="24"/>
                <w:lang w:eastAsia="ru-RU"/>
              </w:rPr>
            </w:pPr>
            <w:r w:rsidRPr="00C630F4">
              <w:rPr>
                <w:rFonts w:ascii="Arial" w:eastAsia="Times New Roman" w:hAnsi="Arial" w:cs="Arial"/>
                <w:sz w:val="24"/>
                <w:szCs w:val="24"/>
                <w:lang w:eastAsia="ru-RU"/>
              </w:rPr>
              <w:t>2024 год</w:t>
            </w:r>
          </w:p>
        </w:tc>
      </w:tr>
      <w:tr w:rsidR="00C630F4" w:rsidRPr="00C630F4" w:rsidTr="00C630F4">
        <w:trPr>
          <w:gridAfter w:val="1"/>
          <w:wAfter w:w="2926" w:type="dxa"/>
          <w:trHeight w:hRule="exact" w:val="298"/>
        </w:trPr>
        <w:tc>
          <w:tcPr>
            <w:tcW w:w="538" w:type="dxa"/>
            <w:tcBorders>
              <w:top w:val="single" w:sz="4" w:space="0" w:color="auto"/>
              <w:left w:val="single" w:sz="2" w:space="0" w:color="000000"/>
              <w:bottom w:val="single" w:sz="2" w:space="0" w:color="000000"/>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Всего по программе</w:t>
            </w:r>
          </w:p>
        </w:tc>
        <w:tc>
          <w:tcPr>
            <w:tcW w:w="140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1746,41</w:t>
            </w:r>
          </w:p>
        </w:tc>
        <w:tc>
          <w:tcPr>
            <w:tcW w:w="957" w:type="dxa"/>
            <w:gridSpan w:val="3"/>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1244,32</w:t>
            </w:r>
          </w:p>
        </w:tc>
        <w:tc>
          <w:tcPr>
            <w:tcW w:w="1558" w:type="dxa"/>
            <w:gridSpan w:val="2"/>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65,49</w:t>
            </w:r>
          </w:p>
        </w:tc>
        <w:tc>
          <w:tcPr>
            <w:tcW w:w="2008" w:type="dxa"/>
            <w:gridSpan w:val="2"/>
            <w:tcBorders>
              <w:top w:val="single" w:sz="4" w:space="0" w:color="auto"/>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436,603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1215"/>
        </w:trPr>
        <w:tc>
          <w:tcPr>
            <w:tcW w:w="53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w:t>
            </w:r>
          </w:p>
        </w:tc>
        <w:tc>
          <w:tcPr>
            <w:tcW w:w="201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дворовых территорий, в том числе:</w:t>
            </w:r>
          </w:p>
        </w:tc>
        <w:tc>
          <w:tcPr>
            <w:tcW w:w="140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957" w:type="dxa"/>
            <w:gridSpan w:val="3"/>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558" w:type="dxa"/>
            <w:gridSpan w:val="2"/>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2008" w:type="dxa"/>
            <w:gridSpan w:val="2"/>
            <w:tcBorders>
              <w:top w:val="single" w:sz="4" w:space="0" w:color="auto"/>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874"/>
        </w:trPr>
        <w:tc>
          <w:tcPr>
            <w:tcW w:w="53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1.1</w:t>
            </w:r>
          </w:p>
        </w:tc>
        <w:tc>
          <w:tcPr>
            <w:tcW w:w="201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Городское поселение п. Судиславль</w:t>
            </w:r>
          </w:p>
        </w:tc>
        <w:tc>
          <w:tcPr>
            <w:tcW w:w="1408" w:type="dxa"/>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1246,413</w:t>
            </w:r>
          </w:p>
        </w:tc>
        <w:tc>
          <w:tcPr>
            <w:tcW w:w="957" w:type="dxa"/>
            <w:gridSpan w:val="3"/>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888,07</w:t>
            </w:r>
          </w:p>
        </w:tc>
        <w:tc>
          <w:tcPr>
            <w:tcW w:w="1558" w:type="dxa"/>
            <w:gridSpan w:val="2"/>
            <w:tcBorders>
              <w:top w:val="nil"/>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46,74</w:t>
            </w:r>
          </w:p>
        </w:tc>
        <w:tc>
          <w:tcPr>
            <w:tcW w:w="2008" w:type="dxa"/>
            <w:gridSpan w:val="2"/>
            <w:tcBorders>
              <w:top w:val="nil"/>
              <w:left w:val="single" w:sz="2" w:space="0" w:color="000000"/>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311,603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r w:rsidR="00C630F4" w:rsidRPr="00C630F4" w:rsidTr="00C630F4">
        <w:trPr>
          <w:gridAfter w:val="1"/>
          <w:wAfter w:w="2926" w:type="dxa"/>
          <w:trHeight w:hRule="exact" w:val="1006"/>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ремонт дворового проезда</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708,413</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690"/>
        </w:trPr>
        <w:tc>
          <w:tcPr>
            <w:tcW w:w="538" w:type="dxa"/>
            <w:tcBorders>
              <w:top w:val="single" w:sz="4" w:space="0" w:color="auto"/>
              <w:left w:val="single" w:sz="2" w:space="0" w:color="000000"/>
              <w:bottom w:val="single" w:sz="4" w:space="0" w:color="auto"/>
              <w:right w:val="nil"/>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Times New Roman" w:hAnsi="Arial" w:cs="Arial"/>
                <w:color w:val="000000"/>
                <w:sz w:val="24"/>
                <w:szCs w:val="24"/>
                <w:lang w:eastAsia="ru-RU"/>
              </w:rPr>
              <w:t>установка скамеек, урн</w:t>
            </w:r>
          </w:p>
        </w:tc>
        <w:tc>
          <w:tcPr>
            <w:tcW w:w="1408" w:type="dxa"/>
            <w:tcBorders>
              <w:top w:val="single" w:sz="4" w:space="0" w:color="auto"/>
              <w:left w:val="single" w:sz="2" w:space="0" w:color="000000"/>
              <w:bottom w:val="single" w:sz="4" w:space="0" w:color="auto"/>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208</w:t>
            </w:r>
          </w:p>
        </w:tc>
        <w:tc>
          <w:tcPr>
            <w:tcW w:w="957" w:type="dxa"/>
            <w:gridSpan w:val="3"/>
            <w:tcBorders>
              <w:top w:val="single" w:sz="4" w:space="0" w:color="auto"/>
              <w:left w:val="single" w:sz="2" w:space="0" w:color="000000"/>
              <w:bottom w:val="single" w:sz="4" w:space="0" w:color="auto"/>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558" w:type="dxa"/>
            <w:gridSpan w:val="2"/>
            <w:tcBorders>
              <w:top w:val="single" w:sz="4" w:space="0" w:color="auto"/>
              <w:left w:val="single" w:sz="2" w:space="0" w:color="000000"/>
              <w:bottom w:val="single" w:sz="4" w:space="0" w:color="auto"/>
              <w:right w:val="nil"/>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008" w:type="dxa"/>
            <w:gridSpan w:val="2"/>
            <w:tcBorders>
              <w:top w:val="single" w:sz="4" w:space="0" w:color="auto"/>
              <w:left w:val="single" w:sz="2" w:space="0" w:color="000000"/>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88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snapToGrid w:val="0"/>
              <w:spacing w:after="0" w:line="240" w:lineRule="auto"/>
              <w:rPr>
                <w:rFonts w:ascii="Arial" w:eastAsia="Times New Roman" w:hAnsi="Arial" w:cs="Arial"/>
                <w:sz w:val="24"/>
                <w:szCs w:val="24"/>
                <w:lang w:eastAsia="ru-RU"/>
              </w:rPr>
            </w:pPr>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pacing w:after="0" w:line="240" w:lineRule="auto"/>
              <w:rPr>
                <w:rFonts w:ascii="Arial" w:eastAsia="Times New Roman" w:hAnsi="Arial" w:cs="Arial"/>
                <w:color w:val="000000"/>
                <w:sz w:val="24"/>
                <w:szCs w:val="24"/>
                <w:lang w:eastAsia="ru-RU"/>
              </w:rPr>
            </w:pPr>
            <w:r w:rsidRPr="00C630F4">
              <w:rPr>
                <w:rFonts w:ascii="Arial" w:eastAsia="Times New Roman" w:hAnsi="Arial" w:cs="Arial"/>
                <w:color w:val="000000"/>
                <w:sz w:val="24"/>
                <w:szCs w:val="24"/>
                <w:lang w:eastAsia="ru-RU"/>
              </w:rPr>
              <w:t>Оборудование детской площадки</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330</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p>
        </w:tc>
      </w:tr>
      <w:tr w:rsidR="00C630F4" w:rsidRPr="00C630F4" w:rsidTr="00C630F4">
        <w:trPr>
          <w:gridAfter w:val="1"/>
          <w:wAfter w:w="2926" w:type="dxa"/>
          <w:trHeight w:hRule="exact" w:val="1193"/>
        </w:trPr>
        <w:tc>
          <w:tcPr>
            <w:tcW w:w="53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2</w:t>
            </w:r>
          </w:p>
        </w:tc>
        <w:tc>
          <w:tcPr>
            <w:tcW w:w="201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Благоустройство общественной территории</w:t>
            </w:r>
          </w:p>
        </w:tc>
        <w:tc>
          <w:tcPr>
            <w:tcW w:w="1408" w:type="dxa"/>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500</w:t>
            </w:r>
          </w:p>
        </w:tc>
        <w:tc>
          <w:tcPr>
            <w:tcW w:w="957" w:type="dxa"/>
            <w:gridSpan w:val="3"/>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356,25</w:t>
            </w:r>
          </w:p>
        </w:tc>
        <w:tc>
          <w:tcPr>
            <w:tcW w:w="1558" w:type="dxa"/>
            <w:gridSpan w:val="2"/>
            <w:tcBorders>
              <w:top w:val="single" w:sz="4" w:space="0" w:color="auto"/>
              <w:left w:val="single" w:sz="2" w:space="0" w:color="000000"/>
              <w:bottom w:val="single" w:sz="2" w:space="0" w:color="000000"/>
              <w:right w:val="nil"/>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18,75</w:t>
            </w:r>
          </w:p>
        </w:tc>
        <w:tc>
          <w:tcPr>
            <w:tcW w:w="2008" w:type="dxa"/>
            <w:gridSpan w:val="2"/>
            <w:tcBorders>
              <w:top w:val="single" w:sz="4" w:space="0" w:color="auto"/>
              <w:left w:val="single" w:sz="2" w:space="0" w:color="000000"/>
              <w:bottom w:val="single" w:sz="2" w:space="0" w:color="000000"/>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125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30F4" w:rsidRPr="00C630F4" w:rsidRDefault="00C630F4" w:rsidP="00C630F4">
            <w:pPr>
              <w:tabs>
                <w:tab w:val="left" w:pos="3119"/>
              </w:tabs>
              <w:autoSpaceDE w:val="0"/>
              <w:snapToGrid w:val="0"/>
              <w:spacing w:after="0" w:line="240" w:lineRule="auto"/>
              <w:rPr>
                <w:rFonts w:ascii="Arial" w:eastAsia="Arial" w:hAnsi="Arial" w:cs="Arial"/>
                <w:color w:val="000000"/>
                <w:sz w:val="24"/>
                <w:szCs w:val="24"/>
                <w:lang w:eastAsia="ru-RU"/>
              </w:rPr>
            </w:pPr>
            <w:r w:rsidRPr="00C630F4">
              <w:rPr>
                <w:rFonts w:ascii="Arial" w:eastAsia="Arial" w:hAnsi="Arial" w:cs="Arial"/>
                <w:color w:val="000000"/>
                <w:sz w:val="24"/>
                <w:szCs w:val="24"/>
                <w:lang w:eastAsia="ru-RU"/>
              </w:rPr>
              <w:t>-</w:t>
            </w:r>
          </w:p>
        </w:tc>
      </w:tr>
    </w:tbl>
    <w:p w:rsidR="00C630F4" w:rsidRPr="00C630F4" w:rsidRDefault="00C630F4" w:rsidP="00C630F4">
      <w:pPr>
        <w:tabs>
          <w:tab w:val="left" w:pos="3119"/>
        </w:tabs>
        <w:suppressAutoHyphens/>
        <w:spacing w:after="0" w:line="240" w:lineRule="auto"/>
        <w:ind w:right="-5"/>
        <w:jc w:val="both"/>
        <w:rPr>
          <w:rFonts w:ascii="Arial" w:eastAsia="Arial" w:hAnsi="Arial" w:cs="Arial"/>
          <w:kern w:val="2"/>
          <w:sz w:val="24"/>
          <w:szCs w:val="24"/>
          <w:lang w:eastAsia="zh-CN" w:bidi="hi-IN"/>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r w:rsidRPr="00C630F4">
        <w:rPr>
          <w:rFonts w:ascii="Arial" w:eastAsia="Times New Roman" w:hAnsi="Arial" w:cs="Arial"/>
          <w:sz w:val="24"/>
          <w:szCs w:val="24"/>
          <w:lang w:eastAsia="ru-RU"/>
        </w:rPr>
        <w:t>Приложение 2</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к Муниципальной программе</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«Формирование комфортной</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городской среды на территории городского</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муниципального района на 2018-2024 годы»</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Минимальный перечень работ</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по благоустройству дворовых территорий</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многоквартирных домов</w:t>
      </w:r>
    </w:p>
    <w:tbl>
      <w:tblPr>
        <w:tblW w:w="0" w:type="auto"/>
        <w:tblInd w:w="108" w:type="dxa"/>
        <w:tblLayout w:type="fixed"/>
        <w:tblLook w:val="04A0" w:firstRow="1" w:lastRow="0" w:firstColumn="1" w:lastColumn="0" w:noHBand="0" w:noVBand="1"/>
      </w:tblPr>
      <w:tblGrid>
        <w:gridCol w:w="3544"/>
        <w:gridCol w:w="38"/>
        <w:gridCol w:w="6346"/>
      </w:tblGrid>
      <w:tr w:rsidR="00C630F4" w:rsidRPr="00C630F4" w:rsidTr="00C630F4">
        <w:trPr>
          <w:trHeight w:val="415"/>
        </w:trPr>
        <w:tc>
          <w:tcPr>
            <w:tcW w:w="9928" w:type="dxa"/>
            <w:gridSpan w:val="3"/>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napToGrid w:val="0"/>
              <w:spacing w:after="0" w:line="240" w:lineRule="auto"/>
              <w:ind w:left="108"/>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Виды работ</w:t>
            </w:r>
          </w:p>
        </w:tc>
      </w:tr>
      <w:tr w:rsidR="00C630F4" w:rsidRPr="00C630F4" w:rsidTr="00C630F4">
        <w:trPr>
          <w:trHeight w:val="415"/>
        </w:trPr>
        <w:tc>
          <w:tcPr>
            <w:tcW w:w="9928" w:type="dxa"/>
            <w:gridSpan w:val="3"/>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widowControl w:val="0"/>
              <w:tabs>
                <w:tab w:val="left" w:pos="3119"/>
              </w:tabs>
              <w:suppressAutoHyphens/>
              <w:snapToGrid w:val="0"/>
              <w:spacing w:after="0" w:line="240" w:lineRule="auto"/>
              <w:jc w:val="both"/>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1. Ремонт дворовых проездов</w:t>
            </w:r>
          </w:p>
        </w:tc>
      </w:tr>
      <w:tr w:rsidR="00C630F4" w:rsidRPr="00C630F4" w:rsidTr="00C630F4">
        <w:trPr>
          <w:trHeight w:val="469"/>
        </w:trPr>
        <w:tc>
          <w:tcPr>
            <w:tcW w:w="9928" w:type="dxa"/>
            <w:gridSpan w:val="3"/>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widowControl w:val="0"/>
              <w:tabs>
                <w:tab w:val="left" w:pos="3119"/>
              </w:tabs>
              <w:suppressAutoHyphens/>
              <w:snapToGrid w:val="0"/>
              <w:spacing w:after="0" w:line="240" w:lineRule="auto"/>
              <w:jc w:val="both"/>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2. Обеспечение освещения дворовых территорий</w:t>
            </w:r>
          </w:p>
        </w:tc>
      </w:tr>
      <w:tr w:rsidR="00C630F4" w:rsidRPr="00C630F4" w:rsidTr="00C630F4">
        <w:tc>
          <w:tcPr>
            <w:tcW w:w="9928" w:type="dxa"/>
            <w:gridSpan w:val="3"/>
            <w:tcBorders>
              <w:top w:val="single" w:sz="4" w:space="0" w:color="000000"/>
              <w:left w:val="single" w:sz="4" w:space="0" w:color="000000"/>
              <w:bottom w:val="single" w:sz="4" w:space="0" w:color="000000"/>
              <w:right w:val="single" w:sz="4" w:space="0" w:color="000000"/>
            </w:tcBorders>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p>
          <w:p w:rsidR="00C630F4" w:rsidRPr="00C630F4" w:rsidRDefault="00C630F4" w:rsidP="00C630F4">
            <w:pPr>
              <w:widowControl w:val="0"/>
              <w:tabs>
                <w:tab w:val="left" w:pos="3119"/>
              </w:tabs>
              <w:suppressAutoHyphens/>
              <w:spacing w:after="0" w:line="240" w:lineRule="auto"/>
              <w:jc w:val="both"/>
              <w:rPr>
                <w:rFonts w:ascii="Arial" w:eastAsia="Times New Roman" w:hAnsi="Arial" w:cs="Arial"/>
                <w:kern w:val="2"/>
                <w:sz w:val="24"/>
                <w:szCs w:val="24"/>
                <w:lang w:eastAsia="zh-CN" w:bidi="hi-IN"/>
              </w:rPr>
            </w:pPr>
            <w:r w:rsidRPr="00C630F4">
              <w:rPr>
                <w:rFonts w:ascii="Arial" w:eastAsia="SimSun" w:hAnsi="Arial" w:cs="Arial"/>
                <w:kern w:val="2"/>
                <w:sz w:val="24"/>
                <w:szCs w:val="24"/>
                <w:lang w:eastAsia="zh-CN" w:bidi="hi-IN"/>
              </w:rPr>
              <w:t>3. Установка скамеек</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 </w:t>
            </w:r>
          </w:p>
        </w:tc>
      </w:tr>
      <w:tr w:rsidR="00C630F4" w:rsidRPr="00C630F4" w:rsidTr="00C630F4">
        <w:trPr>
          <w:trHeight w:val="2887"/>
        </w:trPr>
        <w:tc>
          <w:tcPr>
            <w:tcW w:w="3582" w:type="dxa"/>
            <w:gridSpan w:val="2"/>
            <w:tcBorders>
              <w:top w:val="single" w:sz="4" w:space="0" w:color="000000"/>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color w:val="000000"/>
                <w:sz w:val="24"/>
                <w:szCs w:val="24"/>
                <w:lang w:eastAsia="ru-RU"/>
              </w:rPr>
            </w:pPr>
            <w:r w:rsidRPr="00C630F4">
              <w:rPr>
                <w:rFonts w:ascii="Arial" w:eastAsia="Times New Roman" w:hAnsi="Arial" w:cs="Arial"/>
                <w:noProof/>
                <w:color w:val="000000"/>
                <w:sz w:val="24"/>
                <w:szCs w:val="24"/>
                <w:lang w:eastAsia="ru-RU"/>
              </w:rPr>
              <w:lastRenderedPageBreak/>
              <w:drawing>
                <wp:inline distT="0" distB="0" distL="0" distR="0" wp14:anchorId="51E9B533" wp14:editId="4E6F96A7">
                  <wp:extent cx="167640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0" cy="1476375"/>
                          </a:xfrm>
                          <a:prstGeom prst="rect">
                            <a:avLst/>
                          </a:prstGeom>
                          <a:solidFill>
                            <a:srgbClr val="FFFFFF"/>
                          </a:solidFill>
                          <a:ln>
                            <a:noFill/>
                          </a:ln>
                        </pic:spPr>
                      </pic:pic>
                    </a:graphicData>
                  </a:graphic>
                </wp:inline>
              </w:drawing>
            </w:r>
          </w:p>
        </w:tc>
        <w:tc>
          <w:tcPr>
            <w:tcW w:w="6346"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shd w:val="clear" w:color="auto" w:fill="FFFFFF"/>
              <w:tabs>
                <w:tab w:val="left" w:pos="3119"/>
              </w:tabs>
              <w:snapToGrid w:val="0"/>
              <w:spacing w:after="0" w:line="240" w:lineRule="auto"/>
              <w:ind w:left="720"/>
              <w:jc w:val="both"/>
              <w:rPr>
                <w:rFonts w:ascii="Arial" w:eastAsia="Times New Roman" w:hAnsi="Arial" w:cs="Arial"/>
                <w:bCs/>
                <w:color w:val="000000"/>
                <w:sz w:val="24"/>
                <w:szCs w:val="24"/>
                <w:lang w:eastAsia="ru-RU"/>
              </w:rPr>
            </w:pPr>
            <w:r w:rsidRPr="00C630F4">
              <w:rPr>
                <w:rFonts w:ascii="Arial" w:eastAsia="Times New Roman" w:hAnsi="Arial" w:cs="Arial"/>
                <w:color w:val="000000"/>
                <w:sz w:val="24"/>
                <w:szCs w:val="24"/>
                <w:lang w:eastAsia="ru-RU"/>
              </w:rPr>
              <w:t>Скамья без спинки</w:t>
            </w:r>
            <w:r w:rsidRPr="00C630F4">
              <w:rPr>
                <w:rFonts w:ascii="Arial" w:eastAsia="Times New Roman" w:hAnsi="Arial" w:cs="Arial"/>
                <w:bCs/>
                <w:color w:val="000000"/>
                <w:sz w:val="24"/>
                <w:szCs w:val="24"/>
                <w:lang w:eastAsia="ru-RU"/>
              </w:rPr>
              <w:t xml:space="preserve"> </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Характеристики:</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 Ширина 450 мм Высота 450 мм Длина 1600 мм    Вес 25 кг</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Материал: труба профильная 20*20 мм; дерево хвойных пород. Покрытие – грунт, эмаль, </w:t>
            </w:r>
            <w:proofErr w:type="spellStart"/>
            <w:r w:rsidRPr="00C630F4">
              <w:rPr>
                <w:rFonts w:ascii="Arial" w:eastAsia="Times New Roman" w:hAnsi="Arial" w:cs="Arial"/>
                <w:sz w:val="24"/>
                <w:szCs w:val="24"/>
                <w:lang w:eastAsia="ru-RU"/>
              </w:rPr>
              <w:t>акватекс</w:t>
            </w:r>
            <w:proofErr w:type="spellEnd"/>
            <w:r w:rsidRPr="00C630F4">
              <w:rPr>
                <w:rFonts w:ascii="Arial" w:eastAsia="Times New Roman" w:hAnsi="Arial" w:cs="Arial"/>
                <w:sz w:val="24"/>
                <w:szCs w:val="24"/>
                <w:lang w:eastAsia="ru-RU"/>
              </w:rPr>
              <w:t>. Способ крепления: бетонирование; элементы – анкерными болтами.</w:t>
            </w:r>
          </w:p>
        </w:tc>
      </w:tr>
      <w:tr w:rsidR="00C630F4" w:rsidRPr="00C630F4" w:rsidTr="00C630F4">
        <w:trPr>
          <w:trHeight w:val="474"/>
        </w:trPr>
        <w:tc>
          <w:tcPr>
            <w:tcW w:w="9928" w:type="dxa"/>
            <w:gridSpan w:val="3"/>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widowControl w:val="0"/>
              <w:tabs>
                <w:tab w:val="left" w:pos="3119"/>
              </w:tabs>
              <w:suppressAutoHyphens/>
              <w:snapToGrid w:val="0"/>
              <w:jc w:val="both"/>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4. Установка урн</w:t>
            </w:r>
          </w:p>
        </w:tc>
      </w:tr>
      <w:tr w:rsidR="00C630F4" w:rsidRPr="00C630F4" w:rsidTr="00C630F4">
        <w:trPr>
          <w:trHeight w:val="474"/>
        </w:trPr>
        <w:tc>
          <w:tcPr>
            <w:tcW w:w="354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widowControl w:val="0"/>
              <w:tabs>
                <w:tab w:val="left" w:pos="3119"/>
              </w:tabs>
              <w:suppressAutoHyphens/>
              <w:snapToGrid w:val="0"/>
              <w:jc w:val="both"/>
              <w:rPr>
                <w:rFonts w:ascii="Arial" w:eastAsia="SimSun" w:hAnsi="Arial" w:cs="Arial"/>
                <w:kern w:val="2"/>
                <w:sz w:val="24"/>
                <w:szCs w:val="24"/>
                <w:lang w:eastAsia="zh-CN" w:bidi="hi-IN"/>
              </w:rPr>
            </w:pPr>
            <w:r w:rsidRPr="00C630F4">
              <w:rPr>
                <w:rFonts w:ascii="Arial" w:eastAsia="SimSun" w:hAnsi="Arial" w:cs="Arial"/>
                <w:noProof/>
                <w:kern w:val="2"/>
                <w:sz w:val="24"/>
                <w:szCs w:val="24"/>
                <w:lang w:eastAsia="ru-RU"/>
              </w:rPr>
              <w:drawing>
                <wp:inline distT="0" distB="0" distL="0" distR="0" wp14:anchorId="0DD9382D" wp14:editId="3C23E49A">
                  <wp:extent cx="1209675" cy="1209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solidFill>
                            <a:srgbClr val="FFFFFF"/>
                          </a:solidFill>
                          <a:ln>
                            <a:noFill/>
                          </a:ln>
                        </pic:spPr>
                      </pic:pic>
                    </a:graphicData>
                  </a:graphic>
                </wp:inline>
              </w:drawing>
            </w:r>
          </w:p>
        </w:tc>
        <w:tc>
          <w:tcPr>
            <w:tcW w:w="6384" w:type="dxa"/>
            <w:gridSpan w:val="2"/>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widowControl w:val="0"/>
              <w:tabs>
                <w:tab w:val="left" w:pos="3119"/>
              </w:tabs>
              <w:suppressAutoHyphens/>
              <w:snapToGrid w:val="0"/>
              <w:spacing w:line="240" w:lineRule="auto"/>
              <w:jc w:val="both"/>
              <w:rPr>
                <w:rFonts w:ascii="Arial" w:eastAsia="SimSun" w:hAnsi="Arial" w:cs="Arial"/>
                <w:kern w:val="2"/>
                <w:sz w:val="24"/>
                <w:szCs w:val="24"/>
                <w:lang w:eastAsia="zh-CN" w:bidi="hi-IN"/>
              </w:rPr>
            </w:pPr>
            <w:r w:rsidRPr="00C630F4">
              <w:rPr>
                <w:rFonts w:ascii="Arial" w:eastAsia="SimSun" w:hAnsi="Arial" w:cs="Arial"/>
                <w:kern w:val="2"/>
                <w:sz w:val="24"/>
                <w:szCs w:val="24"/>
                <w:lang w:eastAsia="zh-CN" w:bidi="hi-IN"/>
              </w:rPr>
              <w:t xml:space="preserve">Характеристика: Уличная урна для мусора на 2-х опорах. Объем </w:t>
            </w:r>
            <w:smartTag w:uri="urn:schemas-microsoft-com:office:smarttags" w:element="metricconverter">
              <w:smartTagPr>
                <w:attr w:name="ProductID" w:val="15 литров"/>
              </w:smartTagPr>
              <w:r w:rsidRPr="00C630F4">
                <w:rPr>
                  <w:rFonts w:ascii="Arial" w:eastAsia="SimSun" w:hAnsi="Arial" w:cs="Arial"/>
                  <w:kern w:val="2"/>
                  <w:sz w:val="24"/>
                  <w:szCs w:val="24"/>
                  <w:lang w:eastAsia="zh-CN" w:bidi="hi-IN"/>
                </w:rPr>
                <w:t>15 литров</w:t>
              </w:r>
            </w:smartTag>
            <w:r w:rsidRPr="00C630F4">
              <w:rPr>
                <w:rFonts w:ascii="Arial" w:eastAsia="SimSun" w:hAnsi="Arial" w:cs="Arial"/>
                <w:kern w:val="2"/>
                <w:sz w:val="24"/>
                <w:szCs w:val="24"/>
                <w:lang w:eastAsia="zh-CN" w:bidi="hi-IN"/>
              </w:rPr>
              <w:t>; высота 350 мм. Материал: Металл х/к 1,5мм, труба профильная 15*15мм. Покрытие – грунт, эмаль. Способ крепления: бетонирование.</w:t>
            </w:r>
          </w:p>
        </w:tc>
      </w:tr>
    </w:tbl>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Дополнительный перечень работ</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по благоустройству дворовых территорий</w:t>
      </w: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многоквартирных домов</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tbl>
      <w:tblPr>
        <w:tblW w:w="0" w:type="auto"/>
        <w:tblInd w:w="108" w:type="dxa"/>
        <w:tblLayout w:type="fixed"/>
        <w:tblCellMar>
          <w:top w:w="108" w:type="dxa"/>
          <w:bottom w:w="108" w:type="dxa"/>
        </w:tblCellMar>
        <w:tblLook w:val="04A0" w:firstRow="1" w:lastRow="0" w:firstColumn="1" w:lastColumn="0" w:noHBand="0" w:noVBand="1"/>
      </w:tblPr>
      <w:tblGrid>
        <w:gridCol w:w="549"/>
        <w:gridCol w:w="9374"/>
      </w:tblGrid>
      <w:tr w:rsidR="00C630F4" w:rsidRPr="00C630F4" w:rsidTr="00C630F4">
        <w:tc>
          <w:tcPr>
            <w:tcW w:w="549" w:type="dxa"/>
            <w:tcBorders>
              <w:top w:val="single" w:sz="4" w:space="0" w:color="000000"/>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п/п</w:t>
            </w:r>
          </w:p>
        </w:tc>
        <w:tc>
          <w:tcPr>
            <w:tcW w:w="937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napToGrid w:val="0"/>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Наименование видов работ</w:t>
            </w:r>
          </w:p>
        </w:tc>
      </w:tr>
      <w:tr w:rsidR="00C630F4" w:rsidRPr="00C630F4" w:rsidTr="00C630F4">
        <w:tc>
          <w:tcPr>
            <w:tcW w:w="549" w:type="dxa"/>
            <w:tcBorders>
              <w:top w:val="nil"/>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1</w:t>
            </w:r>
          </w:p>
        </w:tc>
        <w:tc>
          <w:tcPr>
            <w:tcW w:w="9374" w:type="dxa"/>
            <w:tcBorders>
              <w:top w:val="nil"/>
              <w:left w:val="single" w:sz="4" w:space="0" w:color="000000"/>
              <w:bottom w:val="single" w:sz="4" w:space="0" w:color="000000"/>
              <w:right w:val="single" w:sz="4" w:space="0" w:color="000000"/>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Оборудование детских и (или) спортивных площадок</w:t>
            </w:r>
          </w:p>
        </w:tc>
      </w:tr>
      <w:tr w:rsidR="00C630F4" w:rsidRPr="00C630F4" w:rsidTr="00C630F4">
        <w:tc>
          <w:tcPr>
            <w:tcW w:w="549" w:type="dxa"/>
            <w:tcBorders>
              <w:top w:val="single" w:sz="4" w:space="0" w:color="000000"/>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2</w:t>
            </w:r>
          </w:p>
        </w:tc>
        <w:tc>
          <w:tcPr>
            <w:tcW w:w="9374" w:type="dxa"/>
            <w:tcBorders>
              <w:top w:val="nil"/>
              <w:left w:val="single" w:sz="4" w:space="0" w:color="000000"/>
              <w:bottom w:val="single" w:sz="4" w:space="0" w:color="000000"/>
              <w:right w:val="single" w:sz="4" w:space="0" w:color="000000"/>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Оборудование автомобильных парковок</w:t>
            </w:r>
          </w:p>
        </w:tc>
      </w:tr>
      <w:tr w:rsidR="00C630F4" w:rsidRPr="00C630F4" w:rsidTr="00C630F4">
        <w:tc>
          <w:tcPr>
            <w:tcW w:w="549" w:type="dxa"/>
            <w:tcBorders>
              <w:top w:val="single" w:sz="4" w:space="0" w:color="000000"/>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3</w:t>
            </w:r>
          </w:p>
        </w:tc>
        <w:tc>
          <w:tcPr>
            <w:tcW w:w="9374" w:type="dxa"/>
            <w:tcBorders>
              <w:top w:val="nil"/>
              <w:left w:val="single" w:sz="4" w:space="0" w:color="000000"/>
              <w:bottom w:val="single" w:sz="4" w:space="0" w:color="000000"/>
              <w:right w:val="single" w:sz="4" w:space="0" w:color="000000"/>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Озеленение</w:t>
            </w:r>
          </w:p>
        </w:tc>
      </w:tr>
      <w:tr w:rsidR="00C630F4" w:rsidRPr="00C630F4" w:rsidTr="00C630F4">
        <w:tc>
          <w:tcPr>
            <w:tcW w:w="549" w:type="dxa"/>
            <w:tcBorders>
              <w:top w:val="single" w:sz="4" w:space="0" w:color="000000"/>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4</w:t>
            </w:r>
          </w:p>
        </w:tc>
        <w:tc>
          <w:tcPr>
            <w:tcW w:w="9374" w:type="dxa"/>
            <w:tcBorders>
              <w:top w:val="nil"/>
              <w:left w:val="single" w:sz="4" w:space="0" w:color="000000"/>
              <w:bottom w:val="single" w:sz="4" w:space="0" w:color="000000"/>
              <w:right w:val="single" w:sz="4" w:space="0" w:color="000000"/>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C630F4" w:rsidRPr="00C630F4" w:rsidTr="00C630F4">
        <w:tc>
          <w:tcPr>
            <w:tcW w:w="549" w:type="dxa"/>
            <w:tcBorders>
              <w:top w:val="single" w:sz="4" w:space="0" w:color="000000"/>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5</w:t>
            </w:r>
          </w:p>
        </w:tc>
        <w:tc>
          <w:tcPr>
            <w:tcW w:w="9374" w:type="dxa"/>
            <w:tcBorders>
              <w:top w:val="nil"/>
              <w:left w:val="single" w:sz="4" w:space="0" w:color="000000"/>
              <w:bottom w:val="single" w:sz="4" w:space="0" w:color="auto"/>
              <w:right w:val="single" w:sz="4" w:space="0" w:color="000000"/>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Устройство пандуса</w:t>
            </w:r>
          </w:p>
        </w:tc>
      </w:tr>
      <w:tr w:rsidR="00C630F4" w:rsidRPr="00C630F4" w:rsidTr="00C630F4">
        <w:tc>
          <w:tcPr>
            <w:tcW w:w="549" w:type="dxa"/>
            <w:tcBorders>
              <w:top w:val="single" w:sz="4" w:space="0" w:color="000000"/>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6</w:t>
            </w:r>
          </w:p>
        </w:tc>
        <w:tc>
          <w:tcPr>
            <w:tcW w:w="9374" w:type="dxa"/>
            <w:tcBorders>
              <w:top w:val="single" w:sz="4" w:space="0" w:color="auto"/>
              <w:left w:val="single" w:sz="4" w:space="0" w:color="000000"/>
              <w:bottom w:val="single" w:sz="4" w:space="0" w:color="000000"/>
              <w:right w:val="single" w:sz="4" w:space="0" w:color="000000"/>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Устройство контейнерной площадки</w:t>
            </w:r>
          </w:p>
        </w:tc>
      </w:tr>
      <w:tr w:rsidR="00C630F4" w:rsidRPr="00C630F4" w:rsidTr="00C630F4">
        <w:tc>
          <w:tcPr>
            <w:tcW w:w="549" w:type="dxa"/>
            <w:tcBorders>
              <w:top w:val="single" w:sz="4" w:space="0" w:color="000000"/>
              <w:left w:val="single" w:sz="4" w:space="0" w:color="000000"/>
              <w:bottom w:val="single" w:sz="4" w:space="0" w:color="000000"/>
              <w:right w:val="nil"/>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7</w:t>
            </w:r>
          </w:p>
        </w:tc>
        <w:tc>
          <w:tcPr>
            <w:tcW w:w="9374" w:type="dxa"/>
            <w:tcBorders>
              <w:top w:val="nil"/>
              <w:left w:val="single" w:sz="4" w:space="0" w:color="000000"/>
              <w:bottom w:val="single" w:sz="4" w:space="0" w:color="000000"/>
              <w:right w:val="single" w:sz="4" w:space="0" w:color="000000"/>
            </w:tcBorders>
            <w:hideMark/>
          </w:tcPr>
          <w:p w:rsidR="00C630F4" w:rsidRPr="00C630F4" w:rsidRDefault="00C630F4" w:rsidP="00C630F4">
            <w:pPr>
              <w:tabs>
                <w:tab w:val="left" w:pos="3119"/>
              </w:tabs>
              <w:snapToGrid w:val="0"/>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Расчистка прилегающей территории</w:t>
            </w:r>
          </w:p>
        </w:tc>
      </w:tr>
    </w:tbl>
    <w:p w:rsidR="00C630F4" w:rsidRPr="00C630F4" w:rsidRDefault="00C630F4" w:rsidP="00C630F4">
      <w:pPr>
        <w:tabs>
          <w:tab w:val="left" w:pos="3119"/>
        </w:tabs>
        <w:suppressAutoHyphens/>
        <w:spacing w:after="0" w:line="240" w:lineRule="auto"/>
        <w:ind w:left="-360"/>
        <w:jc w:val="both"/>
        <w:rPr>
          <w:rFonts w:ascii="Arial" w:eastAsia="Arial" w:hAnsi="Arial" w:cs="Arial"/>
          <w:kern w:val="2"/>
          <w:sz w:val="24"/>
          <w:szCs w:val="24"/>
          <w:lang w:eastAsia="zh-CN" w:bidi="hi-IN"/>
        </w:rPr>
      </w:pP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Иные виды работ по благоустройству дворовых территорий</w:t>
      </w: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многоквартирных домов</w:t>
      </w: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p>
    <w:tbl>
      <w:tblPr>
        <w:tblW w:w="4894" w:type="pct"/>
        <w:tblInd w:w="108" w:type="dxa"/>
        <w:tblLook w:val="04A0" w:firstRow="1" w:lastRow="0" w:firstColumn="1" w:lastColumn="0" w:noHBand="0" w:noVBand="1"/>
      </w:tblPr>
      <w:tblGrid>
        <w:gridCol w:w="9701"/>
      </w:tblGrid>
      <w:tr w:rsidR="00C630F4" w:rsidRPr="00C630F4" w:rsidTr="00C630F4">
        <w:trPr>
          <w:trHeight w:val="407"/>
        </w:trPr>
        <w:tc>
          <w:tcPr>
            <w:tcW w:w="5000" w:type="pct"/>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Виды работ:</w:t>
            </w:r>
          </w:p>
        </w:tc>
      </w:tr>
      <w:tr w:rsidR="00C630F4" w:rsidRPr="00C630F4" w:rsidTr="00C630F4">
        <w:trPr>
          <w:trHeight w:val="853"/>
        </w:trPr>
        <w:tc>
          <w:tcPr>
            <w:tcW w:w="5000" w:type="pct"/>
            <w:tcBorders>
              <w:top w:val="single" w:sz="4" w:space="0" w:color="auto"/>
              <w:left w:val="single" w:sz="4" w:space="0" w:color="auto"/>
              <w:bottom w:val="single" w:sz="4" w:space="0" w:color="auto"/>
              <w:right w:val="single" w:sz="4" w:space="0" w:color="auto"/>
            </w:tcBorders>
          </w:tcPr>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r w:rsidRPr="00C630F4">
              <w:rPr>
                <w:rFonts w:ascii="Arial" w:eastAsia="Calibri" w:hAnsi="Arial" w:cs="Arial"/>
                <w:sz w:val="24"/>
                <w:szCs w:val="24"/>
              </w:rPr>
              <w:t xml:space="preserve">1) составление проектно-сметной документации; </w:t>
            </w:r>
          </w:p>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r w:rsidRPr="00C630F4">
              <w:rPr>
                <w:rFonts w:ascii="Arial" w:eastAsia="Calibri" w:hAnsi="Arial" w:cs="Arial"/>
                <w:sz w:val="24"/>
                <w:szCs w:val="24"/>
              </w:rPr>
              <w:t xml:space="preserve">2) проверка достоверности определения сметной стоимости работ; </w:t>
            </w:r>
          </w:p>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r w:rsidRPr="00C630F4">
              <w:rPr>
                <w:rFonts w:ascii="Arial" w:eastAsia="Calibri" w:hAnsi="Arial" w:cs="Arial"/>
                <w:sz w:val="24"/>
                <w:szCs w:val="24"/>
              </w:rPr>
              <w:t>3) строительный контроль;</w:t>
            </w:r>
          </w:p>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p>
        </w:tc>
      </w:tr>
    </w:tbl>
    <w:p w:rsidR="00C630F4" w:rsidRPr="00C630F4" w:rsidRDefault="00C630F4" w:rsidP="00C630F4">
      <w:pPr>
        <w:tabs>
          <w:tab w:val="left" w:pos="3119"/>
        </w:tabs>
        <w:suppressAutoHyphens/>
        <w:spacing w:after="0" w:line="240" w:lineRule="auto"/>
        <w:ind w:firstLine="709"/>
        <w:jc w:val="center"/>
        <w:rPr>
          <w:rFonts w:ascii="Arial" w:eastAsia="Arial" w:hAnsi="Arial" w:cs="Arial"/>
          <w:kern w:val="2"/>
          <w:sz w:val="24"/>
          <w:szCs w:val="24"/>
          <w:lang w:eastAsia="zh-CN" w:bidi="hi-IN"/>
        </w:rPr>
      </w:pPr>
    </w:p>
    <w:p w:rsidR="00C630F4" w:rsidRPr="00C630F4" w:rsidRDefault="00C630F4" w:rsidP="00C630F4">
      <w:pPr>
        <w:tabs>
          <w:tab w:val="left" w:pos="3119"/>
        </w:tabs>
        <w:suppressAutoHyphens/>
        <w:spacing w:after="0" w:line="240" w:lineRule="auto"/>
        <w:jc w:val="center"/>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Иные виды работ по благоустройству общественных территорий</w:t>
      </w:r>
    </w:p>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p>
    <w:tbl>
      <w:tblPr>
        <w:tblW w:w="4894" w:type="pct"/>
        <w:tblInd w:w="108" w:type="dxa"/>
        <w:tblLook w:val="04A0" w:firstRow="1" w:lastRow="0" w:firstColumn="1" w:lastColumn="0" w:noHBand="0" w:noVBand="1"/>
      </w:tblPr>
      <w:tblGrid>
        <w:gridCol w:w="9701"/>
      </w:tblGrid>
      <w:tr w:rsidR="00C630F4" w:rsidRPr="00C630F4" w:rsidTr="00C630F4">
        <w:trPr>
          <w:trHeight w:val="407"/>
        </w:trPr>
        <w:tc>
          <w:tcPr>
            <w:tcW w:w="5000" w:type="pct"/>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lastRenderedPageBreak/>
              <w:t>Виды работ:</w:t>
            </w:r>
          </w:p>
        </w:tc>
      </w:tr>
      <w:tr w:rsidR="00C630F4" w:rsidRPr="00C630F4" w:rsidTr="00C630F4">
        <w:trPr>
          <w:trHeight w:val="853"/>
        </w:trPr>
        <w:tc>
          <w:tcPr>
            <w:tcW w:w="5000" w:type="pct"/>
            <w:tcBorders>
              <w:top w:val="single" w:sz="4" w:space="0" w:color="auto"/>
              <w:left w:val="single" w:sz="4" w:space="0" w:color="auto"/>
              <w:bottom w:val="single" w:sz="4" w:space="0" w:color="auto"/>
              <w:right w:val="single" w:sz="4" w:space="0" w:color="auto"/>
            </w:tcBorders>
            <w:hideMark/>
          </w:tcPr>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r w:rsidRPr="00C630F4">
              <w:rPr>
                <w:rFonts w:ascii="Arial" w:eastAsia="Calibri" w:hAnsi="Arial" w:cs="Arial"/>
                <w:sz w:val="24"/>
                <w:szCs w:val="24"/>
              </w:rPr>
              <w:t xml:space="preserve">1) составление проектно-сметной документации; </w:t>
            </w:r>
          </w:p>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r w:rsidRPr="00C630F4">
              <w:rPr>
                <w:rFonts w:ascii="Arial" w:eastAsia="Calibri" w:hAnsi="Arial" w:cs="Arial"/>
                <w:sz w:val="24"/>
                <w:szCs w:val="24"/>
              </w:rPr>
              <w:t xml:space="preserve">2) проверка достоверности определения сметной стоимости работ; </w:t>
            </w:r>
          </w:p>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r w:rsidRPr="00C630F4">
              <w:rPr>
                <w:rFonts w:ascii="Arial" w:eastAsia="Calibri" w:hAnsi="Arial" w:cs="Arial"/>
                <w:sz w:val="24"/>
                <w:szCs w:val="24"/>
              </w:rPr>
              <w:t>3) строительный контроль;</w:t>
            </w:r>
          </w:p>
          <w:p w:rsidR="00C630F4" w:rsidRPr="00C630F4" w:rsidRDefault="00C630F4" w:rsidP="00C630F4">
            <w:pPr>
              <w:tabs>
                <w:tab w:val="left" w:pos="3119"/>
              </w:tabs>
              <w:autoSpaceDE w:val="0"/>
              <w:autoSpaceDN w:val="0"/>
              <w:adjustRightInd w:val="0"/>
              <w:spacing w:after="0" w:line="240" w:lineRule="auto"/>
              <w:jc w:val="both"/>
              <w:rPr>
                <w:rFonts w:ascii="Arial" w:eastAsia="Calibri" w:hAnsi="Arial" w:cs="Arial"/>
                <w:sz w:val="24"/>
                <w:szCs w:val="24"/>
              </w:rPr>
            </w:pPr>
            <w:r w:rsidRPr="00C630F4">
              <w:rPr>
                <w:rFonts w:ascii="Arial" w:eastAsia="Calibri" w:hAnsi="Arial" w:cs="Arial"/>
                <w:sz w:val="24"/>
                <w:szCs w:val="24"/>
              </w:rPr>
              <w:t>4) установка камер видеонаблюдения</w:t>
            </w:r>
          </w:p>
        </w:tc>
      </w:tr>
    </w:tbl>
    <w:p w:rsidR="00C630F4" w:rsidRPr="00C630F4" w:rsidRDefault="00C630F4" w:rsidP="00C630F4">
      <w:pPr>
        <w:tabs>
          <w:tab w:val="left" w:pos="3119"/>
        </w:tabs>
        <w:suppressAutoHyphens/>
        <w:spacing w:after="0" w:line="240" w:lineRule="auto"/>
        <w:ind w:firstLine="709"/>
        <w:jc w:val="center"/>
        <w:rPr>
          <w:rFonts w:ascii="Arial" w:eastAsia="Arial" w:hAnsi="Arial" w:cs="Arial"/>
          <w:kern w:val="2"/>
          <w:sz w:val="24"/>
          <w:szCs w:val="24"/>
          <w:lang w:eastAsia="zh-CN" w:bidi="hi-IN"/>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r w:rsidRPr="00C630F4">
        <w:rPr>
          <w:rFonts w:ascii="Arial" w:eastAsia="Times New Roman" w:hAnsi="Arial" w:cs="Arial"/>
          <w:sz w:val="24"/>
          <w:szCs w:val="24"/>
          <w:lang w:eastAsia="ru-RU"/>
        </w:rPr>
        <w:t>Приложение 3</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к Муниципальной программе</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«Формирование комфортной</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городской среды на территории городского</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муниципального района на 2018-2024 годы»</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center"/>
        <w:rPr>
          <w:rFonts w:ascii="Arial" w:eastAsia="Times New Roman" w:hAnsi="Arial" w:cs="Arial"/>
          <w:sz w:val="24"/>
          <w:szCs w:val="24"/>
          <w:lang w:eastAsia="ru-RU"/>
        </w:rPr>
      </w:pPr>
      <w:r w:rsidRPr="00C630F4">
        <w:rPr>
          <w:rFonts w:ascii="Arial" w:eastAsia="Times New Roman" w:hAnsi="Arial" w:cs="Arial"/>
          <w:sz w:val="24"/>
          <w:szCs w:val="24"/>
          <w:lang w:eastAsia="ru-RU"/>
        </w:rPr>
        <w:t>Нормативная стоимость (единичные расценки) работ по благоустройству дворовых территорий</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Минимальный перечень:</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2"/>
        <w:gridCol w:w="5041"/>
      </w:tblGrid>
      <w:tr w:rsidR="00C630F4" w:rsidRPr="00C630F4" w:rsidTr="00C630F4">
        <w:tc>
          <w:tcPr>
            <w:tcW w:w="4819"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Наименование</w:t>
            </w:r>
          </w:p>
        </w:tc>
        <w:tc>
          <w:tcPr>
            <w:tcW w:w="510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Нормативная стоимость за единицу, рублей</w:t>
            </w:r>
          </w:p>
        </w:tc>
      </w:tr>
      <w:tr w:rsidR="00C630F4" w:rsidRPr="00C630F4" w:rsidTr="00C630F4">
        <w:tc>
          <w:tcPr>
            <w:tcW w:w="4819"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Ремонт дворовых проездов</w:t>
            </w:r>
          </w:p>
        </w:tc>
        <w:tc>
          <w:tcPr>
            <w:tcW w:w="510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1200- 1400 рублей/</w:t>
            </w:r>
            <w:proofErr w:type="spellStart"/>
            <w:r w:rsidRPr="00C630F4">
              <w:rPr>
                <w:rFonts w:ascii="Arial" w:eastAsia="Times New Roman" w:hAnsi="Arial" w:cs="Arial"/>
                <w:sz w:val="24"/>
                <w:szCs w:val="24"/>
                <w:lang w:eastAsia="ru-RU"/>
              </w:rPr>
              <w:t>кв.м</w:t>
            </w:r>
            <w:proofErr w:type="spellEnd"/>
            <w:r w:rsidRPr="00C630F4">
              <w:rPr>
                <w:rFonts w:ascii="Arial" w:eastAsia="Times New Roman" w:hAnsi="Arial" w:cs="Arial"/>
                <w:sz w:val="24"/>
                <w:szCs w:val="24"/>
                <w:lang w:eastAsia="ru-RU"/>
              </w:rPr>
              <w:t xml:space="preserve"> (по объектам аналогам)</w:t>
            </w:r>
          </w:p>
        </w:tc>
      </w:tr>
      <w:tr w:rsidR="00C630F4" w:rsidRPr="00C630F4" w:rsidTr="00C630F4">
        <w:tc>
          <w:tcPr>
            <w:tcW w:w="4819"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Обеспечение освещения дворовых территорий</w:t>
            </w:r>
          </w:p>
        </w:tc>
        <w:tc>
          <w:tcPr>
            <w:tcW w:w="510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12000 - установка 1 светодиодного светильника на имеющейся опоре.</w:t>
            </w:r>
          </w:p>
        </w:tc>
      </w:tr>
      <w:tr w:rsidR="00C630F4" w:rsidRPr="00C630F4" w:rsidTr="00C630F4">
        <w:tc>
          <w:tcPr>
            <w:tcW w:w="4819"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Установка скамеек</w:t>
            </w:r>
          </w:p>
        </w:tc>
        <w:tc>
          <w:tcPr>
            <w:tcW w:w="510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 xml:space="preserve">6000 - минимальная стоимость 1 скамейки, 1500 - установка </w:t>
            </w:r>
          </w:p>
        </w:tc>
      </w:tr>
      <w:tr w:rsidR="00C630F4" w:rsidRPr="00C630F4" w:rsidTr="00C630F4">
        <w:tc>
          <w:tcPr>
            <w:tcW w:w="4819"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Установка урн</w:t>
            </w:r>
          </w:p>
        </w:tc>
        <w:tc>
          <w:tcPr>
            <w:tcW w:w="510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2500 - минимальная стоимость 1 урны, 2000 - установка</w:t>
            </w:r>
          </w:p>
        </w:tc>
      </w:tr>
    </w:tbl>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Дополнительный перечень:</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3"/>
        <w:gridCol w:w="5040"/>
      </w:tblGrid>
      <w:tr w:rsidR="00C630F4" w:rsidRPr="00C630F4" w:rsidTr="00C630F4">
        <w:tc>
          <w:tcPr>
            <w:tcW w:w="4819"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Наименование</w:t>
            </w:r>
          </w:p>
        </w:tc>
        <w:tc>
          <w:tcPr>
            <w:tcW w:w="510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Нормативная стоимость за единицу, рублей</w:t>
            </w:r>
          </w:p>
        </w:tc>
      </w:tr>
      <w:tr w:rsidR="00C630F4" w:rsidRPr="00C630F4" w:rsidTr="00C630F4">
        <w:tc>
          <w:tcPr>
            <w:tcW w:w="4819"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Оборудование детских и/или спортивных площадок (с установкой)</w:t>
            </w:r>
          </w:p>
        </w:tc>
        <w:tc>
          <w:tcPr>
            <w:tcW w:w="5104" w:type="dxa"/>
            <w:tcBorders>
              <w:top w:val="single" w:sz="4" w:space="0" w:color="000000"/>
              <w:left w:val="single" w:sz="4" w:space="0" w:color="000000"/>
              <w:bottom w:val="single" w:sz="4" w:space="0" w:color="000000"/>
              <w:right w:val="single" w:sz="4" w:space="0" w:color="000000"/>
            </w:tcBorders>
            <w:hideMark/>
          </w:tcPr>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r w:rsidRPr="00C630F4">
              <w:rPr>
                <w:rFonts w:ascii="Arial" w:eastAsia="Times New Roman" w:hAnsi="Arial" w:cs="Arial"/>
                <w:sz w:val="24"/>
                <w:szCs w:val="24"/>
                <w:lang w:eastAsia="ru-RU"/>
              </w:rPr>
              <w:t>290 000 - 340000 (по объектам аналогам)</w:t>
            </w:r>
          </w:p>
        </w:tc>
      </w:tr>
    </w:tbl>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pacing w:after="0" w:line="240" w:lineRule="auto"/>
        <w:jc w:val="right"/>
        <w:rPr>
          <w:rFonts w:ascii="Arial" w:eastAsia="Times New Roman" w:hAnsi="Arial" w:cs="Arial"/>
          <w:sz w:val="24"/>
          <w:szCs w:val="24"/>
          <w:lang w:eastAsia="ru-RU"/>
        </w:rPr>
      </w:pPr>
      <w:r w:rsidRPr="00C630F4">
        <w:rPr>
          <w:rFonts w:ascii="Arial" w:eastAsia="Times New Roman" w:hAnsi="Arial" w:cs="Arial"/>
          <w:sz w:val="24"/>
          <w:szCs w:val="24"/>
          <w:lang w:eastAsia="ru-RU"/>
        </w:rPr>
        <w:t>Приложение 4</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к Муниципальной программе</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«Формирование комфортной</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городской среды на территории городского</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поселения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w:t>
      </w:r>
    </w:p>
    <w:p w:rsidR="00C630F4" w:rsidRPr="00C630F4" w:rsidRDefault="00C630F4" w:rsidP="00C630F4">
      <w:pPr>
        <w:tabs>
          <w:tab w:val="left" w:pos="3119"/>
        </w:tabs>
        <w:suppressAutoHyphens/>
        <w:spacing w:after="0" w:line="240" w:lineRule="auto"/>
        <w:jc w:val="right"/>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муниципального района на 2018-2024 годы»</w:t>
      </w:r>
    </w:p>
    <w:p w:rsidR="00C630F4" w:rsidRPr="00C630F4" w:rsidRDefault="00C630F4" w:rsidP="00C630F4">
      <w:pPr>
        <w:tabs>
          <w:tab w:val="left" w:pos="3119"/>
        </w:tabs>
        <w:spacing w:after="0" w:line="240" w:lineRule="auto"/>
        <w:jc w:val="both"/>
        <w:rPr>
          <w:rFonts w:ascii="Arial" w:eastAsia="Times New Roman" w:hAnsi="Arial" w:cs="Arial"/>
          <w:sz w:val="24"/>
          <w:szCs w:val="24"/>
          <w:lang w:eastAsia="ru-RU"/>
        </w:rPr>
      </w:pPr>
    </w:p>
    <w:p w:rsidR="00C630F4" w:rsidRPr="00C630F4" w:rsidRDefault="00C630F4" w:rsidP="00C630F4">
      <w:pPr>
        <w:tabs>
          <w:tab w:val="left" w:pos="3119"/>
        </w:tabs>
        <w:suppressAutoHyphens/>
        <w:spacing w:after="0" w:line="240" w:lineRule="auto"/>
        <w:ind w:firstLine="709"/>
        <w:jc w:val="center"/>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 xml:space="preserve">Ресурсное обеспечение реализации муниципальной программы муниципального образования городское поселение </w:t>
      </w:r>
      <w:proofErr w:type="spellStart"/>
      <w:r w:rsidRPr="00C630F4">
        <w:rPr>
          <w:rFonts w:ascii="Arial" w:eastAsia="Arial" w:hAnsi="Arial" w:cs="Arial"/>
          <w:kern w:val="2"/>
          <w:sz w:val="24"/>
          <w:szCs w:val="24"/>
          <w:lang w:eastAsia="zh-CN" w:bidi="hi-IN"/>
        </w:rPr>
        <w:t>поселок</w:t>
      </w:r>
      <w:proofErr w:type="spellEnd"/>
      <w:r w:rsidRPr="00C630F4">
        <w:rPr>
          <w:rFonts w:ascii="Arial" w:eastAsia="Arial" w:hAnsi="Arial" w:cs="Arial"/>
          <w:kern w:val="2"/>
          <w:sz w:val="24"/>
          <w:szCs w:val="24"/>
          <w:lang w:eastAsia="zh-CN" w:bidi="hi-IN"/>
        </w:rPr>
        <w:t xml:space="preserve"> Судиславль Судиславского муниципального района</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Общий объем финансирования программы – 12822,948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1) средства федерального бюджета – 9028,786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 средства областного бюджета – 475,196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3) средства местного бюджета – 3318,966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4) внебюджетные источники- 0 тыс. рублей.</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 том числе по годам реализации программы:</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2018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1916,470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1249,366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lastRenderedPageBreak/>
        <w:t>средства областного бюджета – 65,756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601,348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2019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3175,227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2336,750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23,604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814,873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2020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2021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2022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 тыс. рублей.</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2023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- 0тыс. рублей.</w:t>
      </w:r>
    </w:p>
    <w:p w:rsidR="00C630F4" w:rsidRPr="00C630F4" w:rsidRDefault="00C630F4" w:rsidP="00C630F4">
      <w:pPr>
        <w:tabs>
          <w:tab w:val="left" w:pos="3119"/>
        </w:tabs>
        <w:suppressAutoHyphens/>
        <w:spacing w:after="0" w:line="240" w:lineRule="auto"/>
        <w:ind w:firstLine="709"/>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2024 год:</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всего – 1746,41 тыс. рублей, в том числе:</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федерального бюджета – 1244,32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областного бюджета – 65,49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средства местных бюджетов – 436,603 тыс. рублей;</w:t>
      </w:r>
    </w:p>
    <w:p w:rsidR="00C630F4" w:rsidRPr="00C630F4" w:rsidRDefault="00C630F4" w:rsidP="00C630F4">
      <w:pPr>
        <w:tabs>
          <w:tab w:val="left" w:pos="3119"/>
        </w:tabs>
        <w:suppressAutoHyphens/>
        <w:spacing w:after="0" w:line="240" w:lineRule="auto"/>
        <w:jc w:val="both"/>
        <w:rPr>
          <w:rFonts w:ascii="Arial" w:eastAsia="Arial" w:hAnsi="Arial" w:cs="Arial"/>
          <w:kern w:val="2"/>
          <w:sz w:val="24"/>
          <w:szCs w:val="24"/>
          <w:lang w:eastAsia="zh-CN" w:bidi="hi-IN"/>
        </w:rPr>
      </w:pPr>
      <w:r w:rsidRPr="00C630F4">
        <w:rPr>
          <w:rFonts w:ascii="Arial" w:eastAsia="Arial" w:hAnsi="Arial" w:cs="Arial"/>
          <w:kern w:val="2"/>
          <w:sz w:val="24"/>
          <w:szCs w:val="24"/>
          <w:lang w:eastAsia="zh-CN" w:bidi="hi-IN"/>
        </w:rPr>
        <w:t>внебюджетные источники – 0 тыс. рублей.</w:t>
      </w:r>
    </w:p>
    <w:p w:rsidR="00C630F4" w:rsidRPr="00C630F4" w:rsidRDefault="00C630F4" w:rsidP="00C630F4">
      <w:pPr>
        <w:tabs>
          <w:tab w:val="left" w:pos="3119"/>
        </w:tabs>
        <w:spacing w:after="0" w:line="240" w:lineRule="auto"/>
        <w:ind w:firstLine="709"/>
        <w:jc w:val="both"/>
        <w:rPr>
          <w:rFonts w:ascii="Arial" w:eastAsia="Times New Roman" w:hAnsi="Arial" w:cs="Arial"/>
          <w:sz w:val="24"/>
          <w:szCs w:val="24"/>
          <w:lang w:eastAsia="ru-RU"/>
        </w:rPr>
      </w:pPr>
      <w:proofErr w:type="spellStart"/>
      <w:r w:rsidRPr="00C630F4">
        <w:rPr>
          <w:rFonts w:ascii="Arial" w:eastAsia="Times New Roman" w:hAnsi="Arial" w:cs="Arial"/>
          <w:sz w:val="24"/>
          <w:szCs w:val="24"/>
          <w:lang w:eastAsia="ru-RU"/>
        </w:rPr>
        <w:t>Объемы</w:t>
      </w:r>
      <w:proofErr w:type="spellEnd"/>
      <w:r w:rsidRPr="00C630F4">
        <w:rPr>
          <w:rFonts w:ascii="Arial" w:eastAsia="Times New Roman" w:hAnsi="Arial" w:cs="Arial"/>
          <w:sz w:val="24"/>
          <w:szCs w:val="24"/>
          <w:lang w:eastAsia="ru-RU"/>
        </w:rPr>
        <w:t xml:space="preserve"> финансирования Программы могут уточняться в соответствии с бюджетом городского поселения </w:t>
      </w:r>
      <w:proofErr w:type="spellStart"/>
      <w:r w:rsidRPr="00C630F4">
        <w:rPr>
          <w:rFonts w:ascii="Arial" w:eastAsia="Times New Roman" w:hAnsi="Arial" w:cs="Arial"/>
          <w:sz w:val="24"/>
          <w:szCs w:val="24"/>
          <w:lang w:eastAsia="ru-RU"/>
        </w:rPr>
        <w:t>поселок</w:t>
      </w:r>
      <w:proofErr w:type="spellEnd"/>
      <w:r w:rsidRPr="00C630F4">
        <w:rPr>
          <w:rFonts w:ascii="Arial" w:eastAsia="Times New Roman" w:hAnsi="Arial" w:cs="Arial"/>
          <w:sz w:val="24"/>
          <w:szCs w:val="24"/>
          <w:lang w:eastAsia="ru-RU"/>
        </w:rPr>
        <w:t xml:space="preserve"> Судиславль и при выделении субсидий на </w:t>
      </w:r>
      <w:proofErr w:type="spellStart"/>
      <w:r w:rsidRPr="00C630F4">
        <w:rPr>
          <w:rFonts w:ascii="Arial" w:eastAsia="Times New Roman" w:hAnsi="Arial" w:cs="Arial"/>
          <w:sz w:val="24"/>
          <w:szCs w:val="24"/>
          <w:lang w:eastAsia="ru-RU"/>
        </w:rPr>
        <w:t>софинансирование</w:t>
      </w:r>
      <w:proofErr w:type="spellEnd"/>
      <w:r w:rsidRPr="00C630F4">
        <w:rPr>
          <w:rFonts w:ascii="Arial" w:eastAsia="Times New Roman" w:hAnsi="Arial" w:cs="Arial"/>
          <w:sz w:val="24"/>
          <w:szCs w:val="24"/>
          <w:lang w:eastAsia="ru-RU"/>
        </w:rPr>
        <w:t xml:space="preserve"> работ на соответствующий финансовый год. </w:t>
      </w:r>
    </w:p>
    <w:p w:rsidR="00276AD9" w:rsidRDefault="00276AD9" w:rsidP="00527404">
      <w:pPr>
        <w:pStyle w:val="af5"/>
        <w:spacing w:before="0" w:after="0" w:line="200" w:lineRule="atLeast"/>
        <w:rPr>
          <w:rFonts w:cs="Arial"/>
          <w:bCs/>
          <w:lang w:val="ru-RU"/>
        </w:rPr>
      </w:pPr>
    </w:p>
    <w:p w:rsidR="00C630F4" w:rsidRPr="00C630F4" w:rsidRDefault="00C630F4" w:rsidP="00C630F4">
      <w:pPr>
        <w:widowControl w:val="0"/>
        <w:suppressAutoHyphens/>
        <w:autoSpaceDN w:val="0"/>
        <w:spacing w:after="0" w:line="240" w:lineRule="auto"/>
        <w:ind w:left="142" w:firstLine="709"/>
        <w:jc w:val="center"/>
        <w:textAlignment w:val="baseline"/>
        <w:rPr>
          <w:rFonts w:ascii="Arial" w:eastAsia="SimSun" w:hAnsi="Arial" w:cs="Arial"/>
          <w:kern w:val="3"/>
          <w:sz w:val="24"/>
          <w:szCs w:val="24"/>
          <w:lang w:eastAsia="zh-CN" w:bidi="hi-IN"/>
        </w:rPr>
      </w:pPr>
      <w:r w:rsidRPr="00C630F4">
        <w:rPr>
          <w:rFonts w:ascii="Arial" w:eastAsia="SimSun" w:hAnsi="Arial" w:cs="Arial"/>
          <w:kern w:val="3"/>
          <w:sz w:val="24"/>
          <w:szCs w:val="24"/>
          <w:lang w:eastAsia="zh-CN" w:bidi="hi-IN"/>
        </w:rPr>
        <w:t>Судиславский муниципальный район</w:t>
      </w:r>
    </w:p>
    <w:p w:rsidR="00C630F4" w:rsidRPr="00C630F4" w:rsidRDefault="00C630F4" w:rsidP="00C630F4">
      <w:pPr>
        <w:widowControl w:val="0"/>
        <w:suppressAutoHyphens/>
        <w:autoSpaceDN w:val="0"/>
        <w:spacing w:after="0" w:line="240" w:lineRule="auto"/>
        <w:ind w:left="142" w:firstLine="709"/>
        <w:jc w:val="center"/>
        <w:textAlignment w:val="baseline"/>
        <w:rPr>
          <w:rFonts w:ascii="Arial" w:eastAsia="SimSun" w:hAnsi="Arial" w:cs="Arial"/>
          <w:kern w:val="3"/>
          <w:sz w:val="24"/>
          <w:szCs w:val="24"/>
          <w:lang w:eastAsia="zh-CN" w:bidi="hi-IN"/>
        </w:rPr>
      </w:pPr>
      <w:r w:rsidRPr="00C630F4">
        <w:rPr>
          <w:rFonts w:ascii="Arial" w:eastAsia="SimSun" w:hAnsi="Arial" w:cs="Arial"/>
          <w:kern w:val="3"/>
          <w:sz w:val="24"/>
          <w:szCs w:val="24"/>
          <w:lang w:eastAsia="zh-CN" w:bidi="hi-IN"/>
        </w:rPr>
        <w:t xml:space="preserve">Администрация городского поселения </w:t>
      </w:r>
      <w:proofErr w:type="spellStart"/>
      <w:r w:rsidRPr="00C630F4">
        <w:rPr>
          <w:rFonts w:ascii="Arial" w:eastAsia="SimSun" w:hAnsi="Arial" w:cs="Arial"/>
          <w:kern w:val="3"/>
          <w:sz w:val="24"/>
          <w:szCs w:val="24"/>
          <w:lang w:eastAsia="zh-CN" w:bidi="hi-IN"/>
        </w:rPr>
        <w:t>поселок</w:t>
      </w:r>
      <w:proofErr w:type="spellEnd"/>
      <w:r w:rsidRPr="00C630F4">
        <w:rPr>
          <w:rFonts w:ascii="Arial" w:eastAsia="SimSun" w:hAnsi="Arial" w:cs="Arial"/>
          <w:kern w:val="3"/>
          <w:sz w:val="24"/>
          <w:szCs w:val="24"/>
          <w:lang w:eastAsia="zh-CN" w:bidi="hi-IN"/>
        </w:rPr>
        <w:t xml:space="preserve"> Судиславль</w:t>
      </w:r>
    </w:p>
    <w:p w:rsidR="00C630F4" w:rsidRPr="00C630F4" w:rsidRDefault="00C630F4" w:rsidP="00C630F4">
      <w:pPr>
        <w:widowControl w:val="0"/>
        <w:suppressAutoHyphens/>
        <w:autoSpaceDN w:val="0"/>
        <w:spacing w:after="0" w:line="240" w:lineRule="auto"/>
        <w:ind w:left="142"/>
        <w:jc w:val="center"/>
        <w:textAlignment w:val="baseline"/>
        <w:rPr>
          <w:rFonts w:ascii="Arial" w:eastAsia="SimSun" w:hAnsi="Arial" w:cs="Arial"/>
          <w:kern w:val="3"/>
          <w:sz w:val="24"/>
          <w:szCs w:val="24"/>
          <w:lang w:eastAsia="zh-CN" w:bidi="hi-IN"/>
        </w:rPr>
      </w:pPr>
      <w:r w:rsidRPr="00C630F4">
        <w:rPr>
          <w:rFonts w:ascii="Arial" w:eastAsia="SimSun" w:hAnsi="Arial" w:cs="Arial"/>
          <w:kern w:val="3"/>
          <w:sz w:val="24"/>
          <w:szCs w:val="24"/>
          <w:lang w:eastAsia="zh-CN" w:bidi="hi-IN"/>
        </w:rPr>
        <w:t>ПОСТАНОВЛЕНИЕ</w:t>
      </w:r>
    </w:p>
    <w:p w:rsidR="00C630F4" w:rsidRPr="00C630F4" w:rsidRDefault="00C630F4" w:rsidP="00C630F4">
      <w:pPr>
        <w:suppressAutoHyphens/>
        <w:autoSpaceDN w:val="0"/>
        <w:spacing w:after="0" w:line="240" w:lineRule="auto"/>
        <w:ind w:left="142" w:firstLine="709"/>
        <w:jc w:val="center"/>
        <w:textAlignment w:val="baseline"/>
        <w:rPr>
          <w:rFonts w:ascii="Arial" w:eastAsia="Times New Roman" w:hAnsi="Arial" w:cs="Arial"/>
          <w:kern w:val="3"/>
          <w:sz w:val="24"/>
          <w:szCs w:val="24"/>
          <w:lang w:eastAsia="ru-RU" w:bidi="hi-IN"/>
        </w:rPr>
      </w:pPr>
    </w:p>
    <w:p w:rsidR="00C630F4" w:rsidRPr="00C630F4" w:rsidRDefault="00C630F4" w:rsidP="00C630F4">
      <w:pPr>
        <w:suppressAutoHyphens/>
        <w:autoSpaceDN w:val="0"/>
        <w:spacing w:after="0" w:line="240" w:lineRule="auto"/>
        <w:ind w:left="142" w:firstLine="709"/>
        <w:jc w:val="center"/>
        <w:textAlignment w:val="baseline"/>
        <w:rPr>
          <w:rFonts w:ascii="Arial" w:eastAsia="Times New Roman" w:hAnsi="Arial" w:cs="Arial"/>
          <w:kern w:val="3"/>
          <w:sz w:val="24"/>
          <w:szCs w:val="24"/>
          <w:lang w:eastAsia="ru-RU" w:bidi="hi-IN"/>
        </w:rPr>
      </w:pPr>
    </w:p>
    <w:p w:rsidR="00C630F4" w:rsidRPr="00C630F4" w:rsidRDefault="00C630F4" w:rsidP="00C630F4">
      <w:pPr>
        <w:suppressAutoHyphens/>
        <w:autoSpaceDN w:val="0"/>
        <w:spacing w:after="0" w:line="240" w:lineRule="auto"/>
        <w:ind w:left="142" w:firstLine="709"/>
        <w:jc w:val="center"/>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ПОСТАНОВЛЕНИЕ</w:t>
      </w:r>
    </w:p>
    <w:p w:rsidR="00C630F4" w:rsidRPr="00C630F4" w:rsidRDefault="00C630F4" w:rsidP="00C630F4">
      <w:pPr>
        <w:suppressAutoHyphens/>
        <w:autoSpaceDN w:val="0"/>
        <w:spacing w:after="0" w:line="240" w:lineRule="auto"/>
        <w:ind w:left="142" w:firstLine="709"/>
        <w:jc w:val="center"/>
        <w:textAlignment w:val="baseline"/>
        <w:rPr>
          <w:rFonts w:ascii="Arial" w:eastAsia="Times New Roman" w:hAnsi="Arial" w:cs="Arial"/>
          <w:kern w:val="3"/>
          <w:sz w:val="24"/>
          <w:szCs w:val="24"/>
          <w:lang w:eastAsia="ru-RU" w:bidi="hi-IN"/>
        </w:rPr>
      </w:pPr>
    </w:p>
    <w:p w:rsidR="00C630F4" w:rsidRPr="00C630F4" w:rsidRDefault="00C630F4" w:rsidP="00C630F4">
      <w:pPr>
        <w:suppressAutoHyphens/>
        <w:autoSpaceDN w:val="0"/>
        <w:spacing w:after="0" w:line="240" w:lineRule="auto"/>
        <w:ind w:left="142"/>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29.11.2019 г. № 113</w:t>
      </w:r>
    </w:p>
    <w:p w:rsidR="00C630F4" w:rsidRPr="00C630F4" w:rsidRDefault="00C630F4" w:rsidP="00C630F4">
      <w:pPr>
        <w:suppressAutoHyphens/>
        <w:autoSpaceDN w:val="0"/>
        <w:spacing w:after="0" w:line="240" w:lineRule="auto"/>
        <w:ind w:left="142" w:right="4818"/>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 xml:space="preserve">О внесении изменений в постановление администрации от 01.08.2013г. №69 «О межведомственной комиссии по обследованию жилых помещений </w:t>
      </w:r>
      <w:r w:rsidRPr="00C630F4">
        <w:rPr>
          <w:rFonts w:ascii="Arial" w:eastAsia="Times New Roman" w:hAnsi="Arial" w:cs="Arial"/>
          <w:kern w:val="3"/>
          <w:sz w:val="24"/>
          <w:szCs w:val="24"/>
          <w:lang w:eastAsia="ru-RU" w:bidi="hi-IN"/>
        </w:rPr>
        <w:lastRenderedPageBreak/>
        <w:t xml:space="preserve">жилищного фонда на территории городского поселения </w:t>
      </w:r>
      <w:proofErr w:type="spellStart"/>
      <w:r w:rsidRPr="00C630F4">
        <w:rPr>
          <w:rFonts w:ascii="Arial" w:eastAsia="Times New Roman" w:hAnsi="Arial" w:cs="Arial"/>
          <w:kern w:val="3"/>
          <w:sz w:val="24"/>
          <w:szCs w:val="24"/>
          <w:lang w:eastAsia="ru-RU" w:bidi="hi-IN"/>
        </w:rPr>
        <w:t>поселок</w:t>
      </w:r>
      <w:proofErr w:type="spellEnd"/>
      <w:r w:rsidRPr="00C630F4">
        <w:rPr>
          <w:rFonts w:ascii="Arial" w:eastAsia="Times New Roman" w:hAnsi="Arial" w:cs="Arial"/>
          <w:kern w:val="3"/>
          <w:sz w:val="24"/>
          <w:szCs w:val="24"/>
          <w:lang w:eastAsia="ru-RU" w:bidi="hi-IN"/>
        </w:rPr>
        <w:t xml:space="preserve"> Судиславль» (в редакции постановления администрации городского поселения </w:t>
      </w:r>
      <w:proofErr w:type="spellStart"/>
      <w:r w:rsidRPr="00C630F4">
        <w:rPr>
          <w:rFonts w:ascii="Arial" w:eastAsia="Times New Roman" w:hAnsi="Arial" w:cs="Arial"/>
          <w:kern w:val="3"/>
          <w:sz w:val="24"/>
          <w:szCs w:val="24"/>
          <w:lang w:eastAsia="ru-RU" w:bidi="hi-IN"/>
        </w:rPr>
        <w:t>поселок</w:t>
      </w:r>
      <w:proofErr w:type="spellEnd"/>
      <w:r w:rsidRPr="00C630F4">
        <w:rPr>
          <w:rFonts w:ascii="Arial" w:eastAsia="Times New Roman" w:hAnsi="Arial" w:cs="Arial"/>
          <w:kern w:val="3"/>
          <w:sz w:val="24"/>
          <w:szCs w:val="24"/>
          <w:lang w:eastAsia="ru-RU" w:bidi="hi-IN"/>
        </w:rPr>
        <w:t xml:space="preserve"> Судиславль от 08.10.2013г. №81, от 25.10.2016г. №87, от 22.09.2017г. №68, от 25.04.2019г. №47, от 24.06.2019г. №74)</w:t>
      </w:r>
    </w:p>
    <w:p w:rsidR="00C630F4" w:rsidRPr="00C630F4" w:rsidRDefault="00C630F4" w:rsidP="00C630F4">
      <w:pPr>
        <w:suppressAutoHyphens/>
        <w:autoSpaceDN w:val="0"/>
        <w:spacing w:after="0" w:line="240" w:lineRule="auto"/>
        <w:ind w:left="142" w:firstLine="709"/>
        <w:jc w:val="both"/>
        <w:textAlignment w:val="baseline"/>
        <w:rPr>
          <w:rFonts w:ascii="Arial" w:eastAsia="Times New Roman" w:hAnsi="Arial" w:cs="Arial"/>
          <w:kern w:val="3"/>
          <w:sz w:val="24"/>
          <w:szCs w:val="24"/>
          <w:lang w:eastAsia="ru-RU" w:bidi="hi-IN"/>
        </w:rPr>
      </w:pPr>
    </w:p>
    <w:p w:rsidR="00C630F4" w:rsidRPr="00C630F4" w:rsidRDefault="00C630F4" w:rsidP="00C630F4">
      <w:pPr>
        <w:suppressAutoHyphens/>
        <w:autoSpaceDN w:val="0"/>
        <w:spacing w:after="0" w:line="240" w:lineRule="auto"/>
        <w:ind w:left="142" w:firstLine="709"/>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 xml:space="preserve">С целью приведения нормативных правовых актов городского поселения </w:t>
      </w:r>
      <w:proofErr w:type="spellStart"/>
      <w:r w:rsidRPr="00C630F4">
        <w:rPr>
          <w:rFonts w:ascii="Arial" w:eastAsia="Times New Roman" w:hAnsi="Arial" w:cs="Arial"/>
          <w:kern w:val="3"/>
          <w:sz w:val="24"/>
          <w:szCs w:val="24"/>
          <w:lang w:eastAsia="ru-RU" w:bidi="hi-IN"/>
        </w:rPr>
        <w:t>поселок</w:t>
      </w:r>
      <w:proofErr w:type="spellEnd"/>
      <w:r w:rsidRPr="00C630F4">
        <w:rPr>
          <w:rFonts w:ascii="Arial" w:eastAsia="Times New Roman" w:hAnsi="Arial" w:cs="Arial"/>
          <w:kern w:val="3"/>
          <w:sz w:val="24"/>
          <w:szCs w:val="24"/>
          <w:lang w:eastAsia="ru-RU" w:bidi="hi-IN"/>
        </w:rPr>
        <w:t xml:space="preserve"> Судиславль в соответствие с действующим законодательством,</w:t>
      </w:r>
    </w:p>
    <w:p w:rsidR="00C630F4" w:rsidRPr="00C630F4" w:rsidRDefault="00C630F4" w:rsidP="00C630F4">
      <w:pPr>
        <w:suppressAutoHyphens/>
        <w:autoSpaceDN w:val="0"/>
        <w:spacing w:after="0" w:line="240" w:lineRule="auto"/>
        <w:ind w:left="142" w:firstLine="709"/>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 xml:space="preserve">Администрация городского поселения </w:t>
      </w:r>
      <w:proofErr w:type="spellStart"/>
      <w:r w:rsidRPr="00C630F4">
        <w:rPr>
          <w:rFonts w:ascii="Arial" w:eastAsia="Times New Roman" w:hAnsi="Arial" w:cs="Arial"/>
          <w:kern w:val="3"/>
          <w:sz w:val="24"/>
          <w:szCs w:val="24"/>
          <w:lang w:eastAsia="ru-RU" w:bidi="hi-IN"/>
        </w:rPr>
        <w:t>поселок</w:t>
      </w:r>
      <w:proofErr w:type="spellEnd"/>
      <w:r w:rsidRPr="00C630F4">
        <w:rPr>
          <w:rFonts w:ascii="Arial" w:eastAsia="Times New Roman" w:hAnsi="Arial" w:cs="Arial"/>
          <w:kern w:val="3"/>
          <w:sz w:val="24"/>
          <w:szCs w:val="24"/>
          <w:lang w:eastAsia="ru-RU" w:bidi="hi-IN"/>
        </w:rPr>
        <w:t xml:space="preserve"> Судиславль постановляет:</w:t>
      </w:r>
    </w:p>
    <w:p w:rsidR="00C630F4" w:rsidRPr="00C630F4" w:rsidRDefault="00C630F4" w:rsidP="00C630F4">
      <w:pPr>
        <w:suppressAutoHyphens/>
        <w:autoSpaceDN w:val="0"/>
        <w:spacing w:after="0" w:line="240" w:lineRule="auto"/>
        <w:ind w:left="142" w:firstLine="709"/>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 xml:space="preserve">1.Внести в постановление администрации 01.08.2013г. №69 «О межведомственной комиссии по обследованию жилых помещений жилищного фонда на территории городского поселения </w:t>
      </w:r>
      <w:proofErr w:type="spellStart"/>
      <w:r w:rsidRPr="00C630F4">
        <w:rPr>
          <w:rFonts w:ascii="Arial" w:eastAsia="Times New Roman" w:hAnsi="Arial" w:cs="Arial"/>
          <w:kern w:val="3"/>
          <w:sz w:val="24"/>
          <w:szCs w:val="24"/>
          <w:lang w:eastAsia="ru-RU" w:bidi="hi-IN"/>
        </w:rPr>
        <w:t>поселок</w:t>
      </w:r>
      <w:proofErr w:type="spellEnd"/>
      <w:r w:rsidRPr="00C630F4">
        <w:rPr>
          <w:rFonts w:ascii="Arial" w:eastAsia="Times New Roman" w:hAnsi="Arial" w:cs="Arial"/>
          <w:kern w:val="3"/>
          <w:sz w:val="24"/>
          <w:szCs w:val="24"/>
          <w:lang w:eastAsia="ru-RU" w:bidi="hi-IN"/>
        </w:rPr>
        <w:t xml:space="preserve"> Судиславль» (в редакции постановления администрации городского поселения </w:t>
      </w:r>
      <w:proofErr w:type="spellStart"/>
      <w:r w:rsidRPr="00C630F4">
        <w:rPr>
          <w:rFonts w:ascii="Arial" w:eastAsia="Times New Roman" w:hAnsi="Arial" w:cs="Arial"/>
          <w:kern w:val="3"/>
          <w:sz w:val="24"/>
          <w:szCs w:val="24"/>
          <w:lang w:eastAsia="ru-RU" w:bidi="hi-IN"/>
        </w:rPr>
        <w:t>поселок</w:t>
      </w:r>
      <w:proofErr w:type="spellEnd"/>
      <w:r w:rsidRPr="00C630F4">
        <w:rPr>
          <w:rFonts w:ascii="Arial" w:eastAsia="Times New Roman" w:hAnsi="Arial" w:cs="Arial"/>
          <w:kern w:val="3"/>
          <w:sz w:val="24"/>
          <w:szCs w:val="24"/>
          <w:lang w:eastAsia="ru-RU" w:bidi="hi-IN"/>
        </w:rPr>
        <w:t xml:space="preserve"> Судиславль от 08.10.2013г. №81, от 25.10.2016г. №87, от 22.09.2017г. №68, от 25.04.2019г. №47, от 24.06.2019г. №74), следующие изменения:</w:t>
      </w:r>
    </w:p>
    <w:p w:rsidR="00C630F4" w:rsidRPr="00C630F4" w:rsidRDefault="00C630F4" w:rsidP="00C630F4">
      <w:pPr>
        <w:suppressAutoHyphens/>
        <w:autoSpaceDN w:val="0"/>
        <w:spacing w:after="0" w:line="240" w:lineRule="auto"/>
        <w:ind w:left="142" w:firstLine="709"/>
        <w:jc w:val="both"/>
        <w:textAlignment w:val="baseline"/>
        <w:rPr>
          <w:rFonts w:ascii="Times New Roman" w:eastAsia="Times New Roman" w:hAnsi="Times New Roman" w:cs="Times New Roman"/>
          <w:kern w:val="3"/>
          <w:sz w:val="24"/>
          <w:szCs w:val="24"/>
          <w:lang w:eastAsia="ru-RU" w:bidi="hi-IN"/>
        </w:rPr>
      </w:pPr>
      <w:r w:rsidRPr="00C630F4">
        <w:rPr>
          <w:rFonts w:ascii="Arial" w:eastAsia="Times New Roman" w:hAnsi="Arial" w:cs="Arial"/>
          <w:kern w:val="3"/>
          <w:sz w:val="24"/>
          <w:szCs w:val="24"/>
          <w:lang w:eastAsia="ru-RU" w:bidi="hi-IN"/>
        </w:rPr>
        <w:t xml:space="preserve">1.1 Утвердить Состав </w:t>
      </w:r>
      <w:r w:rsidRPr="00C630F4">
        <w:rPr>
          <w:rFonts w:ascii="Arial" w:eastAsia="Arial Unicode MS" w:hAnsi="Arial" w:cs="Arial"/>
          <w:iCs/>
          <w:color w:val="000000"/>
          <w:kern w:val="3"/>
          <w:sz w:val="24"/>
          <w:szCs w:val="24"/>
          <w:lang w:bidi="en-US"/>
        </w:rPr>
        <w:t>межведомственной комиссии по обследованию жилых помещений жилищного фонда на территории городского поселения посёлок Судиславль в новой редакции согласно приложению, к настоящему постановлению.</w:t>
      </w:r>
    </w:p>
    <w:p w:rsidR="00C630F4" w:rsidRPr="00C630F4" w:rsidRDefault="00C630F4" w:rsidP="00C630F4">
      <w:pPr>
        <w:suppressAutoHyphens/>
        <w:autoSpaceDN w:val="0"/>
        <w:spacing w:after="0" w:line="240" w:lineRule="auto"/>
        <w:ind w:left="142" w:firstLine="708"/>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2. Контроль за выполнением настоящего постановления оставляю за собой.</w:t>
      </w:r>
    </w:p>
    <w:p w:rsidR="00C630F4" w:rsidRPr="00C630F4" w:rsidRDefault="00C630F4" w:rsidP="00C630F4">
      <w:pPr>
        <w:suppressAutoHyphens/>
        <w:autoSpaceDN w:val="0"/>
        <w:spacing w:after="0" w:line="240" w:lineRule="auto"/>
        <w:ind w:left="142" w:firstLine="708"/>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3.Настоящее постановление вступает в силу с момента его опубликования в информационном бюллетене «Судиславские ведомости»</w:t>
      </w:r>
    </w:p>
    <w:p w:rsidR="00C630F4" w:rsidRPr="00C630F4" w:rsidRDefault="00C630F4" w:rsidP="00C630F4">
      <w:pPr>
        <w:suppressAutoHyphens/>
        <w:autoSpaceDN w:val="0"/>
        <w:spacing w:after="0" w:line="240" w:lineRule="auto"/>
        <w:ind w:left="142"/>
        <w:jc w:val="both"/>
        <w:textAlignment w:val="baseline"/>
        <w:rPr>
          <w:rFonts w:ascii="Arial" w:eastAsia="Times New Roman" w:hAnsi="Arial" w:cs="Arial"/>
          <w:kern w:val="3"/>
          <w:sz w:val="24"/>
          <w:szCs w:val="24"/>
          <w:lang w:eastAsia="ru-RU" w:bidi="hi-IN"/>
        </w:rPr>
      </w:pPr>
    </w:p>
    <w:p w:rsidR="00C630F4" w:rsidRPr="00C630F4" w:rsidRDefault="00C630F4" w:rsidP="00C630F4">
      <w:pPr>
        <w:suppressAutoHyphens/>
        <w:autoSpaceDN w:val="0"/>
        <w:spacing w:after="0" w:line="240" w:lineRule="auto"/>
        <w:ind w:left="142"/>
        <w:jc w:val="both"/>
        <w:textAlignment w:val="baseline"/>
        <w:rPr>
          <w:rFonts w:ascii="Arial" w:eastAsia="Times New Roman" w:hAnsi="Arial" w:cs="Arial"/>
          <w:kern w:val="3"/>
          <w:sz w:val="24"/>
          <w:szCs w:val="24"/>
          <w:lang w:eastAsia="ru-RU" w:bidi="hi-IN"/>
        </w:rPr>
      </w:pPr>
    </w:p>
    <w:p w:rsidR="00C630F4" w:rsidRPr="00C630F4" w:rsidRDefault="00C630F4" w:rsidP="00C630F4">
      <w:pPr>
        <w:suppressAutoHyphens/>
        <w:autoSpaceDN w:val="0"/>
        <w:spacing w:after="0" w:line="240" w:lineRule="auto"/>
        <w:ind w:left="142"/>
        <w:jc w:val="both"/>
        <w:textAlignment w:val="baseline"/>
        <w:rPr>
          <w:rFonts w:ascii="Arial" w:eastAsia="Times New Roman" w:hAnsi="Arial" w:cs="Arial"/>
          <w:kern w:val="3"/>
          <w:sz w:val="24"/>
          <w:szCs w:val="24"/>
          <w:lang w:eastAsia="ru-RU" w:bidi="hi-IN"/>
        </w:rPr>
      </w:pPr>
    </w:p>
    <w:p w:rsidR="00C630F4" w:rsidRPr="00C630F4" w:rsidRDefault="00C630F4" w:rsidP="00C630F4">
      <w:pPr>
        <w:suppressAutoHyphens/>
        <w:autoSpaceDN w:val="0"/>
        <w:spacing w:after="0" w:line="240" w:lineRule="auto"/>
        <w:ind w:left="142"/>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Глава городского</w:t>
      </w:r>
    </w:p>
    <w:p w:rsidR="00C630F4" w:rsidRPr="00C630F4" w:rsidRDefault="00C630F4" w:rsidP="00C630F4">
      <w:pPr>
        <w:suppressAutoHyphens/>
        <w:autoSpaceDN w:val="0"/>
        <w:spacing w:after="0" w:line="240" w:lineRule="auto"/>
        <w:ind w:left="142"/>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 xml:space="preserve">поселения </w:t>
      </w:r>
      <w:proofErr w:type="spellStart"/>
      <w:r w:rsidRPr="00C630F4">
        <w:rPr>
          <w:rFonts w:ascii="Arial" w:eastAsia="Times New Roman" w:hAnsi="Arial" w:cs="Arial"/>
          <w:kern w:val="3"/>
          <w:sz w:val="24"/>
          <w:szCs w:val="24"/>
          <w:lang w:eastAsia="ru-RU" w:bidi="hi-IN"/>
        </w:rPr>
        <w:t>поселок</w:t>
      </w:r>
      <w:proofErr w:type="spellEnd"/>
      <w:r w:rsidRPr="00C630F4">
        <w:rPr>
          <w:rFonts w:ascii="Arial" w:eastAsia="Times New Roman" w:hAnsi="Arial" w:cs="Arial"/>
          <w:kern w:val="3"/>
          <w:sz w:val="24"/>
          <w:szCs w:val="24"/>
          <w:lang w:eastAsia="ru-RU" w:bidi="hi-IN"/>
        </w:rPr>
        <w:t xml:space="preserve"> Судиславль</w:t>
      </w:r>
      <w:r w:rsidRPr="00C630F4">
        <w:rPr>
          <w:rFonts w:ascii="Arial" w:eastAsia="Times New Roman" w:hAnsi="Arial" w:cs="Arial"/>
          <w:kern w:val="3"/>
          <w:sz w:val="24"/>
          <w:szCs w:val="24"/>
          <w:lang w:eastAsia="ru-RU" w:bidi="hi-IN"/>
        </w:rPr>
        <w:tab/>
      </w:r>
      <w:r w:rsidRPr="00C630F4">
        <w:rPr>
          <w:rFonts w:ascii="Arial" w:eastAsia="Times New Roman" w:hAnsi="Arial" w:cs="Arial"/>
          <w:kern w:val="3"/>
          <w:sz w:val="24"/>
          <w:szCs w:val="24"/>
          <w:lang w:eastAsia="ru-RU" w:bidi="hi-IN"/>
        </w:rPr>
        <w:tab/>
      </w:r>
      <w:r w:rsidRPr="00C630F4">
        <w:rPr>
          <w:rFonts w:ascii="Arial" w:eastAsia="Times New Roman" w:hAnsi="Arial" w:cs="Arial"/>
          <w:kern w:val="3"/>
          <w:sz w:val="24"/>
          <w:szCs w:val="24"/>
          <w:lang w:eastAsia="ru-RU" w:bidi="hi-IN"/>
        </w:rPr>
        <w:tab/>
      </w:r>
      <w:r w:rsidRPr="00C630F4">
        <w:rPr>
          <w:rFonts w:ascii="Arial" w:eastAsia="Times New Roman" w:hAnsi="Arial" w:cs="Arial"/>
          <w:kern w:val="3"/>
          <w:sz w:val="24"/>
          <w:szCs w:val="24"/>
          <w:lang w:eastAsia="ru-RU" w:bidi="hi-IN"/>
        </w:rPr>
        <w:tab/>
      </w:r>
      <w:r w:rsidRPr="00C630F4">
        <w:rPr>
          <w:rFonts w:ascii="Arial" w:eastAsia="Times New Roman" w:hAnsi="Arial" w:cs="Arial"/>
          <w:kern w:val="3"/>
          <w:sz w:val="24"/>
          <w:szCs w:val="24"/>
          <w:lang w:eastAsia="ru-RU" w:bidi="hi-IN"/>
        </w:rPr>
        <w:tab/>
      </w:r>
      <w:r w:rsidRPr="00C630F4">
        <w:rPr>
          <w:rFonts w:ascii="Arial" w:eastAsia="Times New Roman" w:hAnsi="Arial" w:cs="Arial"/>
          <w:kern w:val="3"/>
          <w:sz w:val="24"/>
          <w:szCs w:val="24"/>
          <w:lang w:eastAsia="ru-RU" w:bidi="hi-IN"/>
        </w:rPr>
        <w:tab/>
      </w:r>
      <w:proofErr w:type="spellStart"/>
      <w:r w:rsidRPr="00C630F4">
        <w:rPr>
          <w:rFonts w:ascii="Arial" w:eastAsia="Times New Roman" w:hAnsi="Arial" w:cs="Arial"/>
          <w:kern w:val="3"/>
          <w:sz w:val="24"/>
          <w:szCs w:val="24"/>
          <w:lang w:eastAsia="ru-RU" w:bidi="hi-IN"/>
        </w:rPr>
        <w:t>М.А.Беляева</w:t>
      </w:r>
      <w:proofErr w:type="spellEnd"/>
    </w:p>
    <w:p w:rsidR="00C630F4" w:rsidRDefault="00C630F4" w:rsidP="00C630F4">
      <w:pPr>
        <w:suppressAutoHyphens/>
        <w:autoSpaceDN w:val="0"/>
        <w:spacing w:after="0" w:line="240" w:lineRule="auto"/>
        <w:ind w:left="142"/>
        <w:jc w:val="both"/>
        <w:textAlignment w:val="baseline"/>
        <w:rPr>
          <w:rFonts w:ascii="Arial" w:eastAsia="Times New Roman" w:hAnsi="Arial" w:cs="Arial"/>
          <w:kern w:val="3"/>
          <w:sz w:val="24"/>
          <w:szCs w:val="24"/>
          <w:lang w:eastAsia="ru-RU" w:bidi="hi-IN"/>
        </w:rPr>
      </w:pPr>
    </w:p>
    <w:p w:rsidR="00C630F4" w:rsidRPr="00C630F4" w:rsidRDefault="00C630F4" w:rsidP="00C630F4">
      <w:pPr>
        <w:suppressAutoHyphens/>
        <w:autoSpaceDN w:val="0"/>
        <w:spacing w:after="0" w:line="240" w:lineRule="auto"/>
        <w:ind w:left="142"/>
        <w:jc w:val="right"/>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Приложение</w:t>
      </w:r>
    </w:p>
    <w:p w:rsidR="00C630F4" w:rsidRDefault="00C630F4" w:rsidP="00C630F4">
      <w:pPr>
        <w:suppressAutoHyphens/>
        <w:autoSpaceDN w:val="0"/>
        <w:spacing w:after="0" w:line="240" w:lineRule="auto"/>
        <w:ind w:left="142"/>
        <w:jc w:val="right"/>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Утверждено</w:t>
      </w:r>
      <w:r>
        <w:rPr>
          <w:rFonts w:ascii="Arial" w:eastAsia="Times New Roman" w:hAnsi="Arial" w:cs="Arial"/>
          <w:iCs/>
          <w:kern w:val="3"/>
          <w:sz w:val="24"/>
          <w:szCs w:val="24"/>
          <w:lang w:eastAsia="ru-RU" w:bidi="hi-IN"/>
        </w:rPr>
        <w:t xml:space="preserve"> </w:t>
      </w:r>
      <w:r w:rsidRPr="00C630F4">
        <w:rPr>
          <w:rFonts w:ascii="Arial" w:eastAsia="Times New Roman" w:hAnsi="Arial" w:cs="Arial"/>
          <w:iCs/>
          <w:kern w:val="3"/>
          <w:sz w:val="24"/>
          <w:szCs w:val="24"/>
          <w:lang w:eastAsia="ru-RU" w:bidi="hi-IN"/>
        </w:rPr>
        <w:t>постан</w:t>
      </w:r>
      <w:r>
        <w:rPr>
          <w:rFonts w:ascii="Arial" w:eastAsia="Times New Roman" w:hAnsi="Arial" w:cs="Arial"/>
          <w:iCs/>
          <w:kern w:val="3"/>
          <w:sz w:val="24"/>
          <w:szCs w:val="24"/>
          <w:lang w:eastAsia="ru-RU" w:bidi="hi-IN"/>
        </w:rPr>
        <w:t>овлением администрации</w:t>
      </w:r>
    </w:p>
    <w:p w:rsidR="00C630F4" w:rsidRPr="00C630F4" w:rsidRDefault="00C630F4" w:rsidP="00C630F4">
      <w:pPr>
        <w:suppressAutoHyphens/>
        <w:autoSpaceDN w:val="0"/>
        <w:spacing w:after="0" w:line="240" w:lineRule="auto"/>
        <w:ind w:left="142"/>
        <w:jc w:val="right"/>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 xml:space="preserve">городского поселения </w:t>
      </w:r>
      <w:proofErr w:type="spellStart"/>
      <w:r w:rsidRPr="00C630F4">
        <w:rPr>
          <w:rFonts w:ascii="Arial" w:eastAsia="Times New Roman" w:hAnsi="Arial" w:cs="Arial"/>
          <w:iCs/>
          <w:kern w:val="3"/>
          <w:sz w:val="24"/>
          <w:szCs w:val="24"/>
          <w:lang w:eastAsia="ru-RU" w:bidi="hi-IN"/>
        </w:rPr>
        <w:t>поселок</w:t>
      </w:r>
      <w:proofErr w:type="spellEnd"/>
      <w:r w:rsidRPr="00C630F4">
        <w:rPr>
          <w:rFonts w:ascii="Arial" w:eastAsia="Times New Roman" w:hAnsi="Arial" w:cs="Arial"/>
          <w:iCs/>
          <w:kern w:val="3"/>
          <w:sz w:val="24"/>
          <w:szCs w:val="24"/>
          <w:lang w:eastAsia="ru-RU" w:bidi="hi-IN"/>
        </w:rPr>
        <w:t xml:space="preserve"> Судиславль</w:t>
      </w:r>
    </w:p>
    <w:p w:rsidR="00C630F4" w:rsidRDefault="00C630F4" w:rsidP="00C630F4">
      <w:pPr>
        <w:suppressAutoHyphens/>
        <w:autoSpaceDN w:val="0"/>
        <w:spacing w:after="0" w:line="240" w:lineRule="auto"/>
        <w:ind w:left="142"/>
        <w:textAlignment w:val="baseline"/>
        <w:rPr>
          <w:rFonts w:ascii="Arial" w:eastAsia="Times New Roman" w:hAnsi="Arial" w:cs="Arial"/>
          <w:iCs/>
          <w:kern w:val="3"/>
          <w:sz w:val="24"/>
          <w:szCs w:val="24"/>
          <w:lang w:eastAsia="ru-RU" w:bidi="hi-IN"/>
        </w:rPr>
      </w:pPr>
    </w:p>
    <w:p w:rsidR="00C630F4" w:rsidRPr="00C630F4" w:rsidRDefault="00C630F4" w:rsidP="00C630F4">
      <w:pPr>
        <w:suppressAutoHyphens/>
        <w:autoSpaceDN w:val="0"/>
        <w:spacing w:after="0" w:line="240" w:lineRule="auto"/>
        <w:textAlignment w:val="baseline"/>
        <w:rPr>
          <w:rFonts w:ascii="Arial" w:eastAsia="Times New Roman" w:hAnsi="Arial" w:cs="Arial"/>
          <w:kern w:val="3"/>
          <w:sz w:val="24"/>
          <w:szCs w:val="24"/>
          <w:lang w:eastAsia="ru-RU" w:bidi="hi-IN"/>
        </w:rPr>
      </w:pPr>
      <w:r w:rsidRPr="00C630F4">
        <w:rPr>
          <w:rFonts w:ascii="Arial" w:eastAsia="Times New Roman" w:hAnsi="Arial" w:cs="Arial"/>
          <w:iCs/>
          <w:kern w:val="3"/>
          <w:sz w:val="24"/>
          <w:szCs w:val="24"/>
          <w:lang w:eastAsia="ru-RU" w:bidi="hi-IN"/>
        </w:rPr>
        <w:t xml:space="preserve">от </w:t>
      </w:r>
      <w:r w:rsidRPr="00C630F4">
        <w:rPr>
          <w:rFonts w:ascii="Arial" w:eastAsia="Times New Roman" w:hAnsi="Arial" w:cs="Arial"/>
          <w:kern w:val="3"/>
          <w:sz w:val="24"/>
          <w:szCs w:val="24"/>
          <w:lang w:eastAsia="ru-RU" w:bidi="hi-IN"/>
        </w:rPr>
        <w:t>29.11.2019 г. № 113</w:t>
      </w:r>
    </w:p>
    <w:p w:rsidR="00C630F4" w:rsidRPr="00C630F4" w:rsidRDefault="00C630F4" w:rsidP="00C630F4">
      <w:pPr>
        <w:suppressAutoHyphens/>
        <w:autoSpaceDN w:val="0"/>
        <w:spacing w:after="0" w:line="240" w:lineRule="auto"/>
        <w:jc w:val="both"/>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Состав межведомственной комиссии</w:t>
      </w:r>
    </w:p>
    <w:p w:rsidR="00C630F4" w:rsidRPr="00C630F4" w:rsidRDefault="00C630F4" w:rsidP="00C630F4">
      <w:pPr>
        <w:suppressAutoHyphens/>
        <w:autoSpaceDN w:val="0"/>
        <w:spacing w:after="0" w:line="240" w:lineRule="auto"/>
        <w:jc w:val="both"/>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 xml:space="preserve">по обследованию жилых помещений жилищного фонда на территории городского поселения </w:t>
      </w:r>
      <w:proofErr w:type="spellStart"/>
      <w:r w:rsidRPr="00C630F4">
        <w:rPr>
          <w:rFonts w:ascii="Arial" w:eastAsia="Times New Roman" w:hAnsi="Arial" w:cs="Arial"/>
          <w:iCs/>
          <w:kern w:val="3"/>
          <w:sz w:val="24"/>
          <w:szCs w:val="24"/>
          <w:lang w:eastAsia="ru-RU" w:bidi="hi-IN"/>
        </w:rPr>
        <w:t>поселок</w:t>
      </w:r>
      <w:proofErr w:type="spellEnd"/>
      <w:r w:rsidRPr="00C630F4">
        <w:rPr>
          <w:rFonts w:ascii="Arial" w:eastAsia="Times New Roman" w:hAnsi="Arial" w:cs="Arial"/>
          <w:iCs/>
          <w:kern w:val="3"/>
          <w:sz w:val="24"/>
          <w:szCs w:val="24"/>
          <w:lang w:eastAsia="ru-RU" w:bidi="hi-IN"/>
        </w:rPr>
        <w:t xml:space="preserve"> Судиславль</w:t>
      </w:r>
    </w:p>
    <w:p w:rsidR="00C630F4" w:rsidRPr="00C630F4" w:rsidRDefault="00C630F4" w:rsidP="00C630F4">
      <w:pPr>
        <w:suppressAutoHyphens/>
        <w:autoSpaceDN w:val="0"/>
        <w:spacing w:after="0" w:line="240" w:lineRule="auto"/>
        <w:ind w:left="142"/>
        <w:jc w:val="both"/>
        <w:textAlignment w:val="baseline"/>
        <w:rPr>
          <w:rFonts w:ascii="Arial" w:eastAsia="Times New Roman" w:hAnsi="Arial" w:cs="Arial"/>
          <w:iCs/>
          <w:kern w:val="3"/>
          <w:sz w:val="24"/>
          <w:szCs w:val="24"/>
          <w:lang w:eastAsia="ru-RU" w:bidi="hi-IN"/>
        </w:rPr>
      </w:pP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Малярова Алла Александровна – заместитель главы администрации городского поселения посёлок Судиславль – председатель комиссии.</w:t>
      </w: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iCs/>
          <w:kern w:val="3"/>
          <w:sz w:val="24"/>
          <w:szCs w:val="24"/>
          <w:lang w:eastAsia="ru-RU" w:bidi="hi-IN"/>
        </w:rPr>
        <w:t>Смирнова Галина Витальевна – советник главы администрации городского поселения посёлок Судиславль – секретарь комиссии.</w:t>
      </w: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Члены комиссии:</w:t>
      </w: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iCs/>
          <w:kern w:val="3"/>
          <w:sz w:val="24"/>
          <w:szCs w:val="24"/>
          <w:lang w:eastAsia="ru-RU" w:bidi="hi-IN"/>
        </w:rPr>
        <w:t>Сидорова Юлия Владимировна – советник главы администрации городского поселения посёлок Судиславль;</w:t>
      </w: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Чайникова Марина Александровна - инженер ОГБУ «</w:t>
      </w:r>
      <w:proofErr w:type="spellStart"/>
      <w:r w:rsidRPr="00C630F4">
        <w:rPr>
          <w:rFonts w:ascii="Arial" w:eastAsia="Times New Roman" w:hAnsi="Arial" w:cs="Arial"/>
          <w:iCs/>
          <w:kern w:val="3"/>
          <w:sz w:val="24"/>
          <w:szCs w:val="24"/>
          <w:lang w:eastAsia="ru-RU" w:bidi="hi-IN"/>
        </w:rPr>
        <w:t>Костромаоблкадастр</w:t>
      </w:r>
      <w:proofErr w:type="spellEnd"/>
      <w:r w:rsidRPr="00C630F4">
        <w:rPr>
          <w:rFonts w:ascii="Arial" w:eastAsia="Times New Roman" w:hAnsi="Arial" w:cs="Arial"/>
          <w:iCs/>
          <w:kern w:val="3"/>
          <w:sz w:val="24"/>
          <w:szCs w:val="24"/>
          <w:lang w:eastAsia="ru-RU" w:bidi="hi-IN"/>
        </w:rPr>
        <w:t xml:space="preserve"> — Областное БТИ» (по согласованию);</w:t>
      </w: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Шипова Ольга Викторовна - заведующая отделом САГ и ЖКХ администрации Судиславского муниципального района (по согласованию);</w:t>
      </w: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kern w:val="3"/>
          <w:sz w:val="24"/>
          <w:szCs w:val="24"/>
          <w:lang w:eastAsia="ru-RU" w:bidi="hi-IN"/>
        </w:rPr>
      </w:pPr>
      <w:r w:rsidRPr="00C630F4">
        <w:rPr>
          <w:rFonts w:ascii="Arial" w:eastAsia="Times New Roman" w:hAnsi="Arial" w:cs="Arial"/>
          <w:kern w:val="3"/>
          <w:sz w:val="24"/>
          <w:szCs w:val="24"/>
          <w:lang w:eastAsia="ru-RU" w:bidi="hi-IN"/>
        </w:rPr>
        <w:t xml:space="preserve">Гаврилюк Юлия Сергеевна - заведующая сектором строительства и ЖКХ отдела САГ и ЖКХ администрации Судиславского муниципального района </w:t>
      </w:r>
      <w:r w:rsidRPr="00C630F4">
        <w:rPr>
          <w:rFonts w:ascii="Arial" w:eastAsia="Times New Roman" w:hAnsi="Arial" w:cs="Arial"/>
          <w:iCs/>
          <w:kern w:val="3"/>
          <w:sz w:val="24"/>
          <w:szCs w:val="24"/>
          <w:lang w:eastAsia="ru-RU" w:bidi="hi-IN"/>
        </w:rPr>
        <w:t>(по согласованию);</w:t>
      </w: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Представитель органа пожарного надзора — по согласованию;</w:t>
      </w:r>
    </w:p>
    <w:p w:rsidR="00C630F4" w:rsidRPr="00C630F4" w:rsidRDefault="00C630F4" w:rsidP="00C630F4">
      <w:pPr>
        <w:suppressAutoHyphens/>
        <w:autoSpaceDN w:val="0"/>
        <w:spacing w:after="0" w:line="240" w:lineRule="auto"/>
        <w:ind w:firstLine="708"/>
        <w:jc w:val="both"/>
        <w:textAlignment w:val="baseline"/>
        <w:rPr>
          <w:rFonts w:ascii="Arial" w:eastAsia="Times New Roman" w:hAnsi="Arial" w:cs="Arial"/>
          <w:iCs/>
          <w:kern w:val="3"/>
          <w:sz w:val="24"/>
          <w:szCs w:val="24"/>
          <w:lang w:eastAsia="ru-RU" w:bidi="hi-IN"/>
        </w:rPr>
      </w:pPr>
      <w:r w:rsidRPr="00C630F4">
        <w:rPr>
          <w:rFonts w:ascii="Arial" w:eastAsia="Times New Roman" w:hAnsi="Arial" w:cs="Arial"/>
          <w:iCs/>
          <w:kern w:val="3"/>
          <w:sz w:val="24"/>
          <w:szCs w:val="24"/>
          <w:lang w:eastAsia="ru-RU" w:bidi="hi-IN"/>
        </w:rPr>
        <w:t xml:space="preserve">Представитель </w:t>
      </w:r>
      <w:proofErr w:type="spellStart"/>
      <w:r w:rsidRPr="00C630F4">
        <w:rPr>
          <w:rFonts w:ascii="Arial" w:eastAsia="Times New Roman" w:hAnsi="Arial" w:cs="Arial"/>
          <w:iCs/>
          <w:kern w:val="3"/>
          <w:sz w:val="24"/>
          <w:szCs w:val="24"/>
          <w:lang w:eastAsia="ru-RU" w:bidi="hi-IN"/>
        </w:rPr>
        <w:t>Роспотребнадзора</w:t>
      </w:r>
      <w:proofErr w:type="spellEnd"/>
      <w:r w:rsidRPr="00C630F4">
        <w:rPr>
          <w:rFonts w:ascii="Arial" w:eastAsia="Times New Roman" w:hAnsi="Arial" w:cs="Arial"/>
          <w:iCs/>
          <w:kern w:val="3"/>
          <w:sz w:val="24"/>
          <w:szCs w:val="24"/>
          <w:lang w:eastAsia="ru-RU" w:bidi="hi-IN"/>
        </w:rPr>
        <w:t xml:space="preserve"> — по согласованию;</w:t>
      </w:r>
    </w:p>
    <w:p w:rsidR="00C630F4" w:rsidRPr="00C630F4" w:rsidRDefault="00C630F4" w:rsidP="00C630F4">
      <w:pPr>
        <w:suppressAutoHyphens/>
        <w:autoSpaceDN w:val="0"/>
        <w:spacing w:after="0" w:line="240" w:lineRule="auto"/>
        <w:ind w:firstLine="708"/>
        <w:jc w:val="both"/>
        <w:textAlignment w:val="baseline"/>
        <w:rPr>
          <w:lang w:bidi="en-US"/>
        </w:rPr>
      </w:pPr>
      <w:r w:rsidRPr="00C630F4">
        <w:rPr>
          <w:rFonts w:ascii="Arial" w:eastAsia="Times New Roman" w:hAnsi="Arial" w:cs="Arial"/>
          <w:iCs/>
          <w:kern w:val="3"/>
          <w:sz w:val="24"/>
          <w:szCs w:val="24"/>
          <w:lang w:eastAsia="ru-RU" w:bidi="hi-IN"/>
        </w:rPr>
        <w:t>Представитель органа, уполномоченного на проведение инвентаризации и регистрации объектов недвижимости — по согласованию.</w:t>
      </w:r>
    </w:p>
    <w:sectPr w:rsidR="00C630F4" w:rsidRPr="00C630F4" w:rsidSect="00BE5018">
      <w:footerReference w:type="even" r:id="rId18"/>
      <w:footerReference w:type="default" r:id="rId19"/>
      <w:pgSz w:w="11906" w:h="16838"/>
      <w:pgMar w:top="567" w:right="567" w:bottom="851" w:left="1418"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BE" w:rsidRDefault="00DA04BE">
      <w:pPr>
        <w:spacing w:after="0" w:line="240" w:lineRule="auto"/>
      </w:pPr>
      <w:r>
        <w:separator/>
      </w:r>
    </w:p>
  </w:endnote>
  <w:endnote w:type="continuationSeparator" w:id="0">
    <w:p w:rsidR="00DA04BE" w:rsidRDefault="00DA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76" w:rsidRDefault="00E74F76">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F76" w:rsidRDefault="00E74F7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276AD9">
                            <w:rPr>
                              <w:rStyle w:val="a4"/>
                              <w:i/>
                              <w:noProof/>
                              <w:sz w:val="16"/>
                              <w:szCs w:val="16"/>
                            </w:rPr>
                            <w:t>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E74F76" w:rsidRDefault="00E74F7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276AD9">
                      <w:rPr>
                        <w:rStyle w:val="a4"/>
                        <w:i/>
                        <w:noProof/>
                        <w:sz w:val="16"/>
                        <w:szCs w:val="16"/>
                      </w:rPr>
                      <w:t>4</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76" w:rsidRDefault="00E74F76">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F76" w:rsidRDefault="00E74F7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C630F4">
                            <w:rPr>
                              <w:rStyle w:val="a4"/>
                              <w:i/>
                              <w:noProof/>
                              <w:sz w:val="16"/>
                              <w:szCs w:val="16"/>
                            </w:rPr>
                            <w:t>12</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E74F76" w:rsidRDefault="00E74F76">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C630F4">
                      <w:rPr>
                        <w:rStyle w:val="a4"/>
                        <w:i/>
                        <w:noProof/>
                        <w:sz w:val="16"/>
                        <w:szCs w:val="16"/>
                      </w:rPr>
                      <w:t>12</w:t>
                    </w:r>
                    <w:r>
                      <w:rPr>
                        <w:rStyle w:val="a4"/>
                        <w:i/>
                        <w:sz w:val="16"/>
                        <w:szCs w:val="16"/>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BE" w:rsidRDefault="00DA04BE">
      <w:pPr>
        <w:spacing w:after="0" w:line="240" w:lineRule="auto"/>
      </w:pPr>
      <w:r>
        <w:separator/>
      </w:r>
    </w:p>
  </w:footnote>
  <w:footnote w:type="continuationSeparator" w:id="0">
    <w:p w:rsidR="00DA04BE" w:rsidRDefault="00DA0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062578AD"/>
    <w:multiLevelType w:val="hybridMultilevel"/>
    <w:tmpl w:val="06B80A8C"/>
    <w:lvl w:ilvl="0" w:tplc="03786E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700C19"/>
    <w:multiLevelType w:val="hybridMultilevel"/>
    <w:tmpl w:val="4986F9B2"/>
    <w:lvl w:ilvl="0" w:tplc="1326FD5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15:restartNumberingAfterBreak="0">
    <w:nsid w:val="10430A14"/>
    <w:multiLevelType w:val="hybridMultilevel"/>
    <w:tmpl w:val="24623B78"/>
    <w:lvl w:ilvl="0" w:tplc="B5CE4FCE">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22" w15:restartNumberingAfterBreak="0">
    <w:nsid w:val="120A40CF"/>
    <w:multiLevelType w:val="hybridMultilevel"/>
    <w:tmpl w:val="9E7C7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61C5D19"/>
    <w:multiLevelType w:val="hybridMultilevel"/>
    <w:tmpl w:val="959CFE9A"/>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79F6950"/>
    <w:multiLevelType w:val="hybridMultilevel"/>
    <w:tmpl w:val="A0EC066C"/>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8693413"/>
    <w:multiLevelType w:val="hybridMultilevel"/>
    <w:tmpl w:val="01E88E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94F2498"/>
    <w:multiLevelType w:val="multilevel"/>
    <w:tmpl w:val="D5C6B274"/>
    <w:lvl w:ilvl="0">
      <w:start w:val="2"/>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lvl>
    <w:lvl w:ilvl="2">
      <w:start w:val="1"/>
      <w:numFmt w:val="lowerRoman"/>
      <w:lvlText w:val="%3."/>
      <w:lvlJc w:val="right"/>
      <w:pPr>
        <w:tabs>
          <w:tab w:val="num" w:pos="4080"/>
        </w:tabs>
        <w:ind w:left="4080" w:hanging="180"/>
      </w:pPr>
    </w:lvl>
    <w:lvl w:ilvl="3">
      <w:start w:val="1"/>
      <w:numFmt w:val="decimal"/>
      <w:lvlText w:val="%4."/>
      <w:lvlJc w:val="left"/>
      <w:pPr>
        <w:tabs>
          <w:tab w:val="num" w:pos="4800"/>
        </w:tabs>
        <w:ind w:left="4800" w:hanging="360"/>
      </w:pPr>
    </w:lvl>
    <w:lvl w:ilvl="4">
      <w:start w:val="1"/>
      <w:numFmt w:val="lowerLetter"/>
      <w:lvlText w:val="%5."/>
      <w:lvlJc w:val="left"/>
      <w:pPr>
        <w:tabs>
          <w:tab w:val="num" w:pos="5520"/>
        </w:tabs>
        <w:ind w:left="5520" w:hanging="360"/>
      </w:pPr>
    </w:lvl>
    <w:lvl w:ilvl="5">
      <w:start w:val="1"/>
      <w:numFmt w:val="lowerRoman"/>
      <w:lvlText w:val="%6."/>
      <w:lvlJc w:val="right"/>
      <w:pPr>
        <w:tabs>
          <w:tab w:val="num" w:pos="6240"/>
        </w:tabs>
        <w:ind w:left="6240" w:hanging="180"/>
      </w:pPr>
    </w:lvl>
    <w:lvl w:ilvl="6">
      <w:start w:val="1"/>
      <w:numFmt w:val="decimal"/>
      <w:lvlText w:val="%7."/>
      <w:lvlJc w:val="left"/>
      <w:pPr>
        <w:tabs>
          <w:tab w:val="num" w:pos="6960"/>
        </w:tabs>
        <w:ind w:left="6960" w:hanging="360"/>
      </w:pPr>
    </w:lvl>
    <w:lvl w:ilvl="7">
      <w:start w:val="1"/>
      <w:numFmt w:val="lowerLetter"/>
      <w:lvlText w:val="%8."/>
      <w:lvlJc w:val="left"/>
      <w:pPr>
        <w:tabs>
          <w:tab w:val="num" w:pos="7680"/>
        </w:tabs>
        <w:ind w:left="7680" w:hanging="360"/>
      </w:pPr>
    </w:lvl>
    <w:lvl w:ilvl="8">
      <w:start w:val="1"/>
      <w:numFmt w:val="lowerRoman"/>
      <w:lvlText w:val="%9."/>
      <w:lvlJc w:val="right"/>
      <w:pPr>
        <w:tabs>
          <w:tab w:val="num" w:pos="8400"/>
        </w:tabs>
        <w:ind w:left="8400" w:hanging="180"/>
      </w:pPr>
    </w:lvl>
  </w:abstractNum>
  <w:abstractNum w:abstractNumId="27" w15:restartNumberingAfterBreak="0">
    <w:nsid w:val="23B809DD"/>
    <w:multiLevelType w:val="hybridMultilevel"/>
    <w:tmpl w:val="6D98DC88"/>
    <w:lvl w:ilvl="0" w:tplc="EC6C7344">
      <w:start w:val="4"/>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abstractNum w:abstractNumId="28" w15:restartNumberingAfterBreak="0">
    <w:nsid w:val="23F17DF1"/>
    <w:multiLevelType w:val="hybridMultilevel"/>
    <w:tmpl w:val="90A81C10"/>
    <w:lvl w:ilvl="0" w:tplc="BB5EBEFE">
      <w:start w:val="7"/>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29" w15:restartNumberingAfterBreak="0">
    <w:nsid w:val="29B42373"/>
    <w:multiLevelType w:val="multilevel"/>
    <w:tmpl w:val="4A3896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0154C6A"/>
    <w:multiLevelType w:val="multilevel"/>
    <w:tmpl w:val="A9EEB880"/>
    <w:lvl w:ilvl="0">
      <w:start w:val="1"/>
      <w:numFmt w:val="decimal"/>
      <w:lvlText w:val="%1."/>
      <w:lvlJc w:val="left"/>
      <w:pPr>
        <w:tabs>
          <w:tab w:val="num" w:pos="480"/>
        </w:tabs>
        <w:ind w:left="480" w:hanging="480"/>
      </w:pPr>
    </w:lvl>
    <w:lvl w:ilvl="1">
      <w:start w:val="6"/>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1" w15:restartNumberingAfterBreak="0">
    <w:nsid w:val="438874FD"/>
    <w:multiLevelType w:val="hybridMultilevel"/>
    <w:tmpl w:val="B5B6A65A"/>
    <w:lvl w:ilvl="0" w:tplc="6122AB00">
      <w:start w:val="2"/>
      <w:numFmt w:val="bullet"/>
      <w:lvlText w:val="-"/>
      <w:lvlJc w:val="left"/>
      <w:pPr>
        <w:tabs>
          <w:tab w:val="num" w:pos="1069"/>
        </w:tabs>
        <w:ind w:left="1069"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E392A1D"/>
    <w:multiLevelType w:val="hybridMultilevel"/>
    <w:tmpl w:val="7A50BE4E"/>
    <w:lvl w:ilvl="0" w:tplc="9B1E384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B90877"/>
    <w:multiLevelType w:val="hybridMultilevel"/>
    <w:tmpl w:val="705252CE"/>
    <w:lvl w:ilvl="0" w:tplc="97C251B2">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4" w15:restartNumberingAfterBreak="0">
    <w:nsid w:val="5133624B"/>
    <w:multiLevelType w:val="hybridMultilevel"/>
    <w:tmpl w:val="68D29A2C"/>
    <w:lvl w:ilvl="0" w:tplc="10B2CB86">
      <w:start w:val="1"/>
      <w:numFmt w:val="decimal"/>
      <w:lvlText w:val="%1."/>
      <w:lvlJc w:val="left"/>
      <w:pPr>
        <w:tabs>
          <w:tab w:val="num" w:pos="1431"/>
        </w:tabs>
        <w:ind w:left="1431" w:hanging="870"/>
      </w:pPr>
      <w:rPr>
        <w:rFonts w:hint="default"/>
      </w:rPr>
    </w:lvl>
    <w:lvl w:ilvl="1" w:tplc="1D4E7F56">
      <w:start w:val="13"/>
      <w:numFmt w:val="bullet"/>
      <w:lvlText w:val="-"/>
      <w:lvlJc w:val="left"/>
      <w:pPr>
        <w:tabs>
          <w:tab w:val="num" w:pos="1641"/>
        </w:tabs>
        <w:ind w:left="1641" w:hanging="360"/>
      </w:pPr>
      <w:rPr>
        <w:rFonts w:ascii="Times New Roman" w:eastAsia="Times New Roman" w:hAnsi="Times New Roman" w:cs="Times New Roman"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15:restartNumberingAfterBreak="0">
    <w:nsid w:val="5D967A9D"/>
    <w:multiLevelType w:val="hybridMultilevel"/>
    <w:tmpl w:val="470E6CB0"/>
    <w:lvl w:ilvl="0" w:tplc="D164AA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6" w15:restartNumberingAfterBreak="0">
    <w:nsid w:val="5F2569C2"/>
    <w:multiLevelType w:val="hybridMultilevel"/>
    <w:tmpl w:val="0680D5D2"/>
    <w:lvl w:ilvl="0" w:tplc="1B8C1B1A">
      <w:start w:val="1"/>
      <w:numFmt w:val="decimal"/>
      <w:lvlText w:val="%1)"/>
      <w:lvlJc w:val="left"/>
      <w:pPr>
        <w:tabs>
          <w:tab w:val="num" w:pos="2548"/>
        </w:tabs>
        <w:ind w:left="2548" w:hanging="360"/>
      </w:pPr>
      <w:rPr>
        <w:rFonts w:hint="default"/>
      </w:rPr>
    </w:lvl>
    <w:lvl w:ilvl="1" w:tplc="04190019" w:tentative="1">
      <w:start w:val="1"/>
      <w:numFmt w:val="lowerLetter"/>
      <w:lvlText w:val="%2."/>
      <w:lvlJc w:val="left"/>
      <w:pPr>
        <w:tabs>
          <w:tab w:val="num" w:pos="3268"/>
        </w:tabs>
        <w:ind w:left="3268" w:hanging="360"/>
      </w:pPr>
    </w:lvl>
    <w:lvl w:ilvl="2" w:tplc="0419001B" w:tentative="1">
      <w:start w:val="1"/>
      <w:numFmt w:val="lowerRoman"/>
      <w:lvlText w:val="%3."/>
      <w:lvlJc w:val="right"/>
      <w:pPr>
        <w:tabs>
          <w:tab w:val="num" w:pos="3988"/>
        </w:tabs>
        <w:ind w:left="3988" w:hanging="180"/>
      </w:pPr>
    </w:lvl>
    <w:lvl w:ilvl="3" w:tplc="0419000F" w:tentative="1">
      <w:start w:val="1"/>
      <w:numFmt w:val="decimal"/>
      <w:lvlText w:val="%4."/>
      <w:lvlJc w:val="left"/>
      <w:pPr>
        <w:tabs>
          <w:tab w:val="num" w:pos="4708"/>
        </w:tabs>
        <w:ind w:left="4708" w:hanging="360"/>
      </w:pPr>
    </w:lvl>
    <w:lvl w:ilvl="4" w:tplc="04190019" w:tentative="1">
      <w:start w:val="1"/>
      <w:numFmt w:val="lowerLetter"/>
      <w:lvlText w:val="%5."/>
      <w:lvlJc w:val="left"/>
      <w:pPr>
        <w:tabs>
          <w:tab w:val="num" w:pos="5428"/>
        </w:tabs>
        <w:ind w:left="5428" w:hanging="360"/>
      </w:pPr>
    </w:lvl>
    <w:lvl w:ilvl="5" w:tplc="0419001B" w:tentative="1">
      <w:start w:val="1"/>
      <w:numFmt w:val="lowerRoman"/>
      <w:lvlText w:val="%6."/>
      <w:lvlJc w:val="right"/>
      <w:pPr>
        <w:tabs>
          <w:tab w:val="num" w:pos="6148"/>
        </w:tabs>
        <w:ind w:left="6148" w:hanging="180"/>
      </w:pPr>
    </w:lvl>
    <w:lvl w:ilvl="6" w:tplc="0419000F" w:tentative="1">
      <w:start w:val="1"/>
      <w:numFmt w:val="decimal"/>
      <w:lvlText w:val="%7."/>
      <w:lvlJc w:val="left"/>
      <w:pPr>
        <w:tabs>
          <w:tab w:val="num" w:pos="6868"/>
        </w:tabs>
        <w:ind w:left="6868" w:hanging="360"/>
      </w:pPr>
    </w:lvl>
    <w:lvl w:ilvl="7" w:tplc="04190019" w:tentative="1">
      <w:start w:val="1"/>
      <w:numFmt w:val="lowerLetter"/>
      <w:lvlText w:val="%8."/>
      <w:lvlJc w:val="left"/>
      <w:pPr>
        <w:tabs>
          <w:tab w:val="num" w:pos="7588"/>
        </w:tabs>
        <w:ind w:left="7588" w:hanging="360"/>
      </w:pPr>
    </w:lvl>
    <w:lvl w:ilvl="8" w:tplc="0419001B" w:tentative="1">
      <w:start w:val="1"/>
      <w:numFmt w:val="lowerRoman"/>
      <w:lvlText w:val="%9."/>
      <w:lvlJc w:val="right"/>
      <w:pPr>
        <w:tabs>
          <w:tab w:val="num" w:pos="8308"/>
        </w:tabs>
        <w:ind w:left="8308" w:hanging="180"/>
      </w:pPr>
    </w:lvl>
  </w:abstractNum>
  <w:abstractNum w:abstractNumId="37" w15:restartNumberingAfterBreak="0">
    <w:nsid w:val="6A766DD6"/>
    <w:multiLevelType w:val="hybridMultilevel"/>
    <w:tmpl w:val="E8CEEDE8"/>
    <w:lvl w:ilvl="0" w:tplc="D5A475A0">
      <w:start w:val="2"/>
      <w:numFmt w:val="decimal"/>
      <w:lvlText w:val="%1."/>
      <w:lvlJc w:val="left"/>
      <w:pPr>
        <w:tabs>
          <w:tab w:val="num" w:pos="2181"/>
        </w:tabs>
        <w:ind w:left="2181" w:hanging="360"/>
      </w:pPr>
      <w:rPr>
        <w:rFonts w:hint="default"/>
      </w:rPr>
    </w:lvl>
    <w:lvl w:ilvl="1" w:tplc="04190019" w:tentative="1">
      <w:start w:val="1"/>
      <w:numFmt w:val="lowerLetter"/>
      <w:lvlText w:val="%2."/>
      <w:lvlJc w:val="left"/>
      <w:pPr>
        <w:tabs>
          <w:tab w:val="num" w:pos="2901"/>
        </w:tabs>
        <w:ind w:left="2901" w:hanging="360"/>
      </w:pPr>
    </w:lvl>
    <w:lvl w:ilvl="2" w:tplc="0419001B" w:tentative="1">
      <w:start w:val="1"/>
      <w:numFmt w:val="lowerRoman"/>
      <w:lvlText w:val="%3."/>
      <w:lvlJc w:val="right"/>
      <w:pPr>
        <w:tabs>
          <w:tab w:val="num" w:pos="3621"/>
        </w:tabs>
        <w:ind w:left="3621" w:hanging="180"/>
      </w:pPr>
    </w:lvl>
    <w:lvl w:ilvl="3" w:tplc="0419000F" w:tentative="1">
      <w:start w:val="1"/>
      <w:numFmt w:val="decimal"/>
      <w:lvlText w:val="%4."/>
      <w:lvlJc w:val="left"/>
      <w:pPr>
        <w:tabs>
          <w:tab w:val="num" w:pos="4341"/>
        </w:tabs>
        <w:ind w:left="4341" w:hanging="360"/>
      </w:pPr>
    </w:lvl>
    <w:lvl w:ilvl="4" w:tplc="04190019" w:tentative="1">
      <w:start w:val="1"/>
      <w:numFmt w:val="lowerLetter"/>
      <w:lvlText w:val="%5."/>
      <w:lvlJc w:val="left"/>
      <w:pPr>
        <w:tabs>
          <w:tab w:val="num" w:pos="5061"/>
        </w:tabs>
        <w:ind w:left="5061" w:hanging="360"/>
      </w:pPr>
    </w:lvl>
    <w:lvl w:ilvl="5" w:tplc="0419001B" w:tentative="1">
      <w:start w:val="1"/>
      <w:numFmt w:val="lowerRoman"/>
      <w:lvlText w:val="%6."/>
      <w:lvlJc w:val="right"/>
      <w:pPr>
        <w:tabs>
          <w:tab w:val="num" w:pos="5781"/>
        </w:tabs>
        <w:ind w:left="5781" w:hanging="180"/>
      </w:pPr>
    </w:lvl>
    <w:lvl w:ilvl="6" w:tplc="0419000F" w:tentative="1">
      <w:start w:val="1"/>
      <w:numFmt w:val="decimal"/>
      <w:lvlText w:val="%7."/>
      <w:lvlJc w:val="left"/>
      <w:pPr>
        <w:tabs>
          <w:tab w:val="num" w:pos="6501"/>
        </w:tabs>
        <w:ind w:left="6501" w:hanging="360"/>
      </w:pPr>
    </w:lvl>
    <w:lvl w:ilvl="7" w:tplc="04190019" w:tentative="1">
      <w:start w:val="1"/>
      <w:numFmt w:val="lowerLetter"/>
      <w:lvlText w:val="%8."/>
      <w:lvlJc w:val="left"/>
      <w:pPr>
        <w:tabs>
          <w:tab w:val="num" w:pos="7221"/>
        </w:tabs>
        <w:ind w:left="7221" w:hanging="360"/>
      </w:pPr>
    </w:lvl>
    <w:lvl w:ilvl="8" w:tplc="0419001B" w:tentative="1">
      <w:start w:val="1"/>
      <w:numFmt w:val="lowerRoman"/>
      <w:lvlText w:val="%9."/>
      <w:lvlJc w:val="right"/>
      <w:pPr>
        <w:tabs>
          <w:tab w:val="num" w:pos="7941"/>
        </w:tabs>
        <w:ind w:left="7941" w:hanging="180"/>
      </w:pPr>
    </w:lvl>
  </w:abstractNum>
  <w:abstractNum w:abstractNumId="38" w15:restartNumberingAfterBreak="0">
    <w:nsid w:val="6B742049"/>
    <w:multiLevelType w:val="hybridMultilevel"/>
    <w:tmpl w:val="87D459F2"/>
    <w:lvl w:ilvl="0" w:tplc="1D4E7F56">
      <w:start w:val="13"/>
      <w:numFmt w:val="bullet"/>
      <w:lvlText w:val="-"/>
      <w:lvlJc w:val="left"/>
      <w:pPr>
        <w:tabs>
          <w:tab w:val="num" w:pos="1281"/>
        </w:tabs>
        <w:ind w:left="1281"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E874AF"/>
    <w:multiLevelType w:val="hybridMultilevel"/>
    <w:tmpl w:val="50E61132"/>
    <w:lvl w:ilvl="0" w:tplc="E148403A">
      <w:start w:val="2"/>
      <w:numFmt w:val="decimal"/>
      <w:lvlText w:val="%1."/>
      <w:lvlJc w:val="left"/>
      <w:pPr>
        <w:tabs>
          <w:tab w:val="num" w:pos="2368"/>
        </w:tabs>
        <w:ind w:left="2368" w:hanging="360"/>
      </w:pPr>
      <w:rPr>
        <w:rFonts w:hint="default"/>
      </w:rPr>
    </w:lvl>
    <w:lvl w:ilvl="1" w:tplc="04190019" w:tentative="1">
      <w:start w:val="1"/>
      <w:numFmt w:val="lowerLetter"/>
      <w:lvlText w:val="%2."/>
      <w:lvlJc w:val="left"/>
      <w:pPr>
        <w:tabs>
          <w:tab w:val="num" w:pos="3088"/>
        </w:tabs>
        <w:ind w:left="3088" w:hanging="360"/>
      </w:pPr>
    </w:lvl>
    <w:lvl w:ilvl="2" w:tplc="0419001B" w:tentative="1">
      <w:start w:val="1"/>
      <w:numFmt w:val="lowerRoman"/>
      <w:lvlText w:val="%3."/>
      <w:lvlJc w:val="right"/>
      <w:pPr>
        <w:tabs>
          <w:tab w:val="num" w:pos="3808"/>
        </w:tabs>
        <w:ind w:left="3808" w:hanging="180"/>
      </w:pPr>
    </w:lvl>
    <w:lvl w:ilvl="3" w:tplc="0419000F" w:tentative="1">
      <w:start w:val="1"/>
      <w:numFmt w:val="decimal"/>
      <w:lvlText w:val="%4."/>
      <w:lvlJc w:val="left"/>
      <w:pPr>
        <w:tabs>
          <w:tab w:val="num" w:pos="4528"/>
        </w:tabs>
        <w:ind w:left="4528" w:hanging="360"/>
      </w:pPr>
    </w:lvl>
    <w:lvl w:ilvl="4" w:tplc="04190019" w:tentative="1">
      <w:start w:val="1"/>
      <w:numFmt w:val="lowerLetter"/>
      <w:lvlText w:val="%5."/>
      <w:lvlJc w:val="left"/>
      <w:pPr>
        <w:tabs>
          <w:tab w:val="num" w:pos="5248"/>
        </w:tabs>
        <w:ind w:left="5248" w:hanging="360"/>
      </w:pPr>
    </w:lvl>
    <w:lvl w:ilvl="5" w:tplc="0419001B" w:tentative="1">
      <w:start w:val="1"/>
      <w:numFmt w:val="lowerRoman"/>
      <w:lvlText w:val="%6."/>
      <w:lvlJc w:val="right"/>
      <w:pPr>
        <w:tabs>
          <w:tab w:val="num" w:pos="5968"/>
        </w:tabs>
        <w:ind w:left="5968" w:hanging="180"/>
      </w:pPr>
    </w:lvl>
    <w:lvl w:ilvl="6" w:tplc="0419000F" w:tentative="1">
      <w:start w:val="1"/>
      <w:numFmt w:val="decimal"/>
      <w:lvlText w:val="%7."/>
      <w:lvlJc w:val="left"/>
      <w:pPr>
        <w:tabs>
          <w:tab w:val="num" w:pos="6688"/>
        </w:tabs>
        <w:ind w:left="6688" w:hanging="360"/>
      </w:pPr>
    </w:lvl>
    <w:lvl w:ilvl="7" w:tplc="04190019" w:tentative="1">
      <w:start w:val="1"/>
      <w:numFmt w:val="lowerLetter"/>
      <w:lvlText w:val="%8."/>
      <w:lvlJc w:val="left"/>
      <w:pPr>
        <w:tabs>
          <w:tab w:val="num" w:pos="7408"/>
        </w:tabs>
        <w:ind w:left="7408" w:hanging="360"/>
      </w:pPr>
    </w:lvl>
    <w:lvl w:ilvl="8" w:tplc="0419001B" w:tentative="1">
      <w:start w:val="1"/>
      <w:numFmt w:val="lowerRoman"/>
      <w:lvlText w:val="%9."/>
      <w:lvlJc w:val="right"/>
      <w:pPr>
        <w:tabs>
          <w:tab w:val="num" w:pos="8128"/>
        </w:tabs>
        <w:ind w:left="8128" w:hanging="180"/>
      </w:pPr>
    </w:lvl>
  </w:abstractNum>
  <w:abstractNum w:abstractNumId="40" w15:restartNumberingAfterBreak="0">
    <w:nsid w:val="754A5FA7"/>
    <w:multiLevelType w:val="hybridMultilevel"/>
    <w:tmpl w:val="62D02B64"/>
    <w:lvl w:ilvl="0" w:tplc="F8905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C16245E"/>
    <w:multiLevelType w:val="multilevel"/>
    <w:tmpl w:val="90A81C10"/>
    <w:lvl w:ilvl="0">
      <w:start w:val="7"/>
      <w:numFmt w:val="decimal"/>
      <w:lvlText w:val="%1)"/>
      <w:lvlJc w:val="left"/>
      <w:pPr>
        <w:tabs>
          <w:tab w:val="num" w:pos="2580"/>
        </w:tabs>
        <w:ind w:left="2580" w:hanging="360"/>
      </w:pPr>
      <w:rPr>
        <w:rFonts w:hint="default"/>
      </w:rPr>
    </w:lvl>
    <w:lvl w:ilvl="1">
      <w:start w:val="1"/>
      <w:numFmt w:val="lowerLetter"/>
      <w:lvlText w:val="%2."/>
      <w:lvlJc w:val="left"/>
      <w:pPr>
        <w:tabs>
          <w:tab w:val="num" w:pos="3300"/>
        </w:tabs>
        <w:ind w:left="3300" w:hanging="360"/>
      </w:pPr>
    </w:lvl>
    <w:lvl w:ilvl="2">
      <w:start w:val="1"/>
      <w:numFmt w:val="lowerRoman"/>
      <w:lvlText w:val="%3."/>
      <w:lvlJc w:val="right"/>
      <w:pPr>
        <w:tabs>
          <w:tab w:val="num" w:pos="4020"/>
        </w:tabs>
        <w:ind w:left="4020" w:hanging="180"/>
      </w:pPr>
    </w:lvl>
    <w:lvl w:ilvl="3">
      <w:start w:val="1"/>
      <w:numFmt w:val="decimal"/>
      <w:lvlText w:val="%4."/>
      <w:lvlJc w:val="left"/>
      <w:pPr>
        <w:tabs>
          <w:tab w:val="num" w:pos="4740"/>
        </w:tabs>
        <w:ind w:left="4740" w:hanging="360"/>
      </w:pPr>
    </w:lvl>
    <w:lvl w:ilvl="4">
      <w:start w:val="1"/>
      <w:numFmt w:val="lowerLetter"/>
      <w:lvlText w:val="%5."/>
      <w:lvlJc w:val="left"/>
      <w:pPr>
        <w:tabs>
          <w:tab w:val="num" w:pos="5460"/>
        </w:tabs>
        <w:ind w:left="5460" w:hanging="360"/>
      </w:pPr>
    </w:lvl>
    <w:lvl w:ilvl="5">
      <w:start w:val="1"/>
      <w:numFmt w:val="lowerRoman"/>
      <w:lvlText w:val="%6."/>
      <w:lvlJc w:val="right"/>
      <w:pPr>
        <w:tabs>
          <w:tab w:val="num" w:pos="6180"/>
        </w:tabs>
        <w:ind w:left="6180" w:hanging="180"/>
      </w:pPr>
    </w:lvl>
    <w:lvl w:ilvl="6">
      <w:start w:val="1"/>
      <w:numFmt w:val="decimal"/>
      <w:lvlText w:val="%7."/>
      <w:lvlJc w:val="left"/>
      <w:pPr>
        <w:tabs>
          <w:tab w:val="num" w:pos="6900"/>
        </w:tabs>
        <w:ind w:left="6900" w:hanging="360"/>
      </w:pPr>
    </w:lvl>
    <w:lvl w:ilvl="7">
      <w:start w:val="1"/>
      <w:numFmt w:val="lowerLetter"/>
      <w:lvlText w:val="%8."/>
      <w:lvlJc w:val="left"/>
      <w:pPr>
        <w:tabs>
          <w:tab w:val="num" w:pos="7620"/>
        </w:tabs>
        <w:ind w:left="7620" w:hanging="360"/>
      </w:pPr>
    </w:lvl>
    <w:lvl w:ilvl="8">
      <w:start w:val="1"/>
      <w:numFmt w:val="lowerRoman"/>
      <w:lvlText w:val="%9."/>
      <w:lvlJc w:val="right"/>
      <w:pPr>
        <w:tabs>
          <w:tab w:val="num" w:pos="8340"/>
        </w:tabs>
        <w:ind w:left="8340" w:hanging="180"/>
      </w:pPr>
    </w:lvl>
  </w:abstractNum>
  <w:abstractNum w:abstractNumId="42" w15:restartNumberingAfterBreak="0">
    <w:nsid w:val="7D086A73"/>
    <w:multiLevelType w:val="hybridMultilevel"/>
    <w:tmpl w:val="D5C6B274"/>
    <w:lvl w:ilvl="0" w:tplc="B37C38BC">
      <w:start w:val="2"/>
      <w:numFmt w:val="decimal"/>
      <w:lvlText w:val="%1."/>
      <w:lvlJc w:val="left"/>
      <w:pPr>
        <w:tabs>
          <w:tab w:val="num" w:pos="2791"/>
        </w:tabs>
        <w:ind w:left="2791" w:hanging="360"/>
      </w:pPr>
      <w:rPr>
        <w:rFonts w:hint="default"/>
      </w:rPr>
    </w:lvl>
    <w:lvl w:ilvl="1" w:tplc="04190019" w:tentative="1">
      <w:start w:val="1"/>
      <w:numFmt w:val="lowerLetter"/>
      <w:lvlText w:val="%2."/>
      <w:lvlJc w:val="left"/>
      <w:pPr>
        <w:tabs>
          <w:tab w:val="num" w:pos="3511"/>
        </w:tabs>
        <w:ind w:left="3511" w:hanging="360"/>
      </w:pPr>
    </w:lvl>
    <w:lvl w:ilvl="2" w:tplc="0419001B" w:tentative="1">
      <w:start w:val="1"/>
      <w:numFmt w:val="lowerRoman"/>
      <w:lvlText w:val="%3."/>
      <w:lvlJc w:val="right"/>
      <w:pPr>
        <w:tabs>
          <w:tab w:val="num" w:pos="4231"/>
        </w:tabs>
        <w:ind w:left="4231" w:hanging="180"/>
      </w:pPr>
    </w:lvl>
    <w:lvl w:ilvl="3" w:tplc="0419000F" w:tentative="1">
      <w:start w:val="1"/>
      <w:numFmt w:val="decimal"/>
      <w:lvlText w:val="%4."/>
      <w:lvlJc w:val="left"/>
      <w:pPr>
        <w:tabs>
          <w:tab w:val="num" w:pos="4951"/>
        </w:tabs>
        <w:ind w:left="4951" w:hanging="360"/>
      </w:pPr>
    </w:lvl>
    <w:lvl w:ilvl="4" w:tplc="04190019" w:tentative="1">
      <w:start w:val="1"/>
      <w:numFmt w:val="lowerLetter"/>
      <w:lvlText w:val="%5."/>
      <w:lvlJc w:val="left"/>
      <w:pPr>
        <w:tabs>
          <w:tab w:val="num" w:pos="5671"/>
        </w:tabs>
        <w:ind w:left="5671" w:hanging="360"/>
      </w:pPr>
    </w:lvl>
    <w:lvl w:ilvl="5" w:tplc="0419001B" w:tentative="1">
      <w:start w:val="1"/>
      <w:numFmt w:val="lowerRoman"/>
      <w:lvlText w:val="%6."/>
      <w:lvlJc w:val="right"/>
      <w:pPr>
        <w:tabs>
          <w:tab w:val="num" w:pos="6391"/>
        </w:tabs>
        <w:ind w:left="6391" w:hanging="180"/>
      </w:pPr>
    </w:lvl>
    <w:lvl w:ilvl="6" w:tplc="0419000F" w:tentative="1">
      <w:start w:val="1"/>
      <w:numFmt w:val="decimal"/>
      <w:lvlText w:val="%7."/>
      <w:lvlJc w:val="left"/>
      <w:pPr>
        <w:tabs>
          <w:tab w:val="num" w:pos="7111"/>
        </w:tabs>
        <w:ind w:left="7111" w:hanging="360"/>
      </w:pPr>
    </w:lvl>
    <w:lvl w:ilvl="7" w:tplc="04190019" w:tentative="1">
      <w:start w:val="1"/>
      <w:numFmt w:val="lowerLetter"/>
      <w:lvlText w:val="%8."/>
      <w:lvlJc w:val="left"/>
      <w:pPr>
        <w:tabs>
          <w:tab w:val="num" w:pos="7831"/>
        </w:tabs>
        <w:ind w:left="7831" w:hanging="360"/>
      </w:pPr>
    </w:lvl>
    <w:lvl w:ilvl="8" w:tplc="0419001B" w:tentative="1">
      <w:start w:val="1"/>
      <w:numFmt w:val="lowerRoman"/>
      <w:lvlText w:val="%9."/>
      <w:lvlJc w:val="right"/>
      <w:pPr>
        <w:tabs>
          <w:tab w:val="num" w:pos="8551"/>
        </w:tabs>
        <w:ind w:left="8551" w:hanging="180"/>
      </w:pPr>
    </w:lvl>
  </w:abstractNum>
  <w:num w:numId="1">
    <w:abstractNumId w:val="0"/>
  </w:num>
  <w:num w:numId="2">
    <w:abstractNumId w:val="1"/>
  </w:num>
  <w:num w:numId="3">
    <w:abstractNumId w:val="22"/>
  </w:num>
  <w:num w:numId="4">
    <w:abstractNumId w:val="20"/>
  </w:num>
  <w:num w:numId="5">
    <w:abstractNumId w:val="34"/>
  </w:num>
  <w:num w:numId="6">
    <w:abstractNumId w:val="24"/>
  </w:num>
  <w:num w:numId="7">
    <w:abstractNumId w:val="23"/>
  </w:num>
  <w:num w:numId="8">
    <w:abstractNumId w:val="3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9"/>
  </w:num>
  <w:num w:numId="13">
    <w:abstractNumId w:val="36"/>
  </w:num>
  <w:num w:numId="14">
    <w:abstractNumId w:val="42"/>
  </w:num>
  <w:num w:numId="15">
    <w:abstractNumId w:val="33"/>
  </w:num>
  <w:num w:numId="16">
    <w:abstractNumId w:val="21"/>
  </w:num>
  <w:num w:numId="17">
    <w:abstractNumId w:val="37"/>
  </w:num>
  <w:num w:numId="18">
    <w:abstractNumId w:val="41"/>
  </w:num>
  <w:num w:numId="19">
    <w:abstractNumId w:val="26"/>
  </w:num>
  <w:num w:numId="20">
    <w:abstractNumId w:val="27"/>
  </w:num>
  <w:num w:numId="21">
    <w:abstractNumId w:val="19"/>
  </w:num>
  <w:num w:numId="22">
    <w:abstractNumId w:val="31"/>
  </w:num>
  <w:num w:numId="23">
    <w:abstractNumId w:val="2"/>
  </w:num>
  <w:num w:numId="24">
    <w:abstractNumId w:val="32"/>
  </w:num>
  <w:num w:numId="25">
    <w:abstractNumId w:val="40"/>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9"/>
  </w:num>
  <w:num w:numId="45">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20853"/>
    <w:rsid w:val="000308D6"/>
    <w:rsid w:val="00031125"/>
    <w:rsid w:val="0003306D"/>
    <w:rsid w:val="00055BB0"/>
    <w:rsid w:val="0007632F"/>
    <w:rsid w:val="000B23DB"/>
    <w:rsid w:val="000B3C4D"/>
    <w:rsid w:val="000B561C"/>
    <w:rsid w:val="000C2CF1"/>
    <w:rsid w:val="000C3EA7"/>
    <w:rsid w:val="000D163F"/>
    <w:rsid w:val="000D32EF"/>
    <w:rsid w:val="000D54F4"/>
    <w:rsid w:val="000D6189"/>
    <w:rsid w:val="000D63EA"/>
    <w:rsid w:val="000F138B"/>
    <w:rsid w:val="000F2088"/>
    <w:rsid w:val="00107112"/>
    <w:rsid w:val="00114D98"/>
    <w:rsid w:val="001215DC"/>
    <w:rsid w:val="00161FFC"/>
    <w:rsid w:val="001918C0"/>
    <w:rsid w:val="00192C61"/>
    <w:rsid w:val="001A2A12"/>
    <w:rsid w:val="001A4C4B"/>
    <w:rsid w:val="001B00F7"/>
    <w:rsid w:val="001B30AD"/>
    <w:rsid w:val="001B6043"/>
    <w:rsid w:val="001C4520"/>
    <w:rsid w:val="00202456"/>
    <w:rsid w:val="00235052"/>
    <w:rsid w:val="00242A38"/>
    <w:rsid w:val="0024458F"/>
    <w:rsid w:val="00252DD5"/>
    <w:rsid w:val="00272AE8"/>
    <w:rsid w:val="002730AB"/>
    <w:rsid w:val="00276AD9"/>
    <w:rsid w:val="00313C59"/>
    <w:rsid w:val="00323DE5"/>
    <w:rsid w:val="003308EC"/>
    <w:rsid w:val="00337CF1"/>
    <w:rsid w:val="003513CF"/>
    <w:rsid w:val="003734BF"/>
    <w:rsid w:val="003A0881"/>
    <w:rsid w:val="003A44E8"/>
    <w:rsid w:val="003A756A"/>
    <w:rsid w:val="003B1348"/>
    <w:rsid w:val="003B3152"/>
    <w:rsid w:val="003C0BD7"/>
    <w:rsid w:val="004016F4"/>
    <w:rsid w:val="004104A4"/>
    <w:rsid w:val="00414363"/>
    <w:rsid w:val="00415E60"/>
    <w:rsid w:val="0042208C"/>
    <w:rsid w:val="00435C19"/>
    <w:rsid w:val="00435CE6"/>
    <w:rsid w:val="0044118D"/>
    <w:rsid w:val="0044248E"/>
    <w:rsid w:val="004A6BB7"/>
    <w:rsid w:val="004D0D67"/>
    <w:rsid w:val="00501A53"/>
    <w:rsid w:val="00527404"/>
    <w:rsid w:val="00535F27"/>
    <w:rsid w:val="00537C07"/>
    <w:rsid w:val="0055324F"/>
    <w:rsid w:val="0058451E"/>
    <w:rsid w:val="005912E7"/>
    <w:rsid w:val="005A12F9"/>
    <w:rsid w:val="005A424F"/>
    <w:rsid w:val="005C1575"/>
    <w:rsid w:val="005C6972"/>
    <w:rsid w:val="005D5809"/>
    <w:rsid w:val="005D65C7"/>
    <w:rsid w:val="005E2837"/>
    <w:rsid w:val="005F0098"/>
    <w:rsid w:val="00606A32"/>
    <w:rsid w:val="00622611"/>
    <w:rsid w:val="00633B87"/>
    <w:rsid w:val="00641128"/>
    <w:rsid w:val="006530E8"/>
    <w:rsid w:val="00670E9B"/>
    <w:rsid w:val="00676CCD"/>
    <w:rsid w:val="006B6360"/>
    <w:rsid w:val="006C53F2"/>
    <w:rsid w:val="006D59BA"/>
    <w:rsid w:val="00701D88"/>
    <w:rsid w:val="00710E6F"/>
    <w:rsid w:val="00733360"/>
    <w:rsid w:val="00752089"/>
    <w:rsid w:val="00761839"/>
    <w:rsid w:val="00761C64"/>
    <w:rsid w:val="00783FBA"/>
    <w:rsid w:val="007B4189"/>
    <w:rsid w:val="007E09FC"/>
    <w:rsid w:val="007F2E71"/>
    <w:rsid w:val="00812EEE"/>
    <w:rsid w:val="00813B2E"/>
    <w:rsid w:val="0082027B"/>
    <w:rsid w:val="00871CB7"/>
    <w:rsid w:val="008B66A2"/>
    <w:rsid w:val="008D33B9"/>
    <w:rsid w:val="008D51E0"/>
    <w:rsid w:val="008E047B"/>
    <w:rsid w:val="008F255F"/>
    <w:rsid w:val="008F7321"/>
    <w:rsid w:val="00915346"/>
    <w:rsid w:val="009249AE"/>
    <w:rsid w:val="00940FA1"/>
    <w:rsid w:val="00980EE0"/>
    <w:rsid w:val="00985A8C"/>
    <w:rsid w:val="009B3C13"/>
    <w:rsid w:val="009B6E31"/>
    <w:rsid w:val="009C153B"/>
    <w:rsid w:val="009C77C0"/>
    <w:rsid w:val="009D4B9B"/>
    <w:rsid w:val="009D6D11"/>
    <w:rsid w:val="009E65B0"/>
    <w:rsid w:val="009E7F9A"/>
    <w:rsid w:val="009F0BA8"/>
    <w:rsid w:val="009F168A"/>
    <w:rsid w:val="00A10650"/>
    <w:rsid w:val="00A37A51"/>
    <w:rsid w:val="00A81BE5"/>
    <w:rsid w:val="00A84EAB"/>
    <w:rsid w:val="00AA671A"/>
    <w:rsid w:val="00AC14F8"/>
    <w:rsid w:val="00AD6A06"/>
    <w:rsid w:val="00AE7AE0"/>
    <w:rsid w:val="00AF4B6C"/>
    <w:rsid w:val="00B01D30"/>
    <w:rsid w:val="00B122FE"/>
    <w:rsid w:val="00B12DB4"/>
    <w:rsid w:val="00B145B3"/>
    <w:rsid w:val="00B21E15"/>
    <w:rsid w:val="00B41EA2"/>
    <w:rsid w:val="00B4381B"/>
    <w:rsid w:val="00B517B9"/>
    <w:rsid w:val="00B84E46"/>
    <w:rsid w:val="00B934F8"/>
    <w:rsid w:val="00BC0A08"/>
    <w:rsid w:val="00BC0F67"/>
    <w:rsid w:val="00BC5A2D"/>
    <w:rsid w:val="00BD2AA9"/>
    <w:rsid w:val="00BD30B8"/>
    <w:rsid w:val="00BE5018"/>
    <w:rsid w:val="00C01E6E"/>
    <w:rsid w:val="00C27771"/>
    <w:rsid w:val="00C33EC5"/>
    <w:rsid w:val="00C41206"/>
    <w:rsid w:val="00C51584"/>
    <w:rsid w:val="00C55335"/>
    <w:rsid w:val="00C630F4"/>
    <w:rsid w:val="00CB0E83"/>
    <w:rsid w:val="00CB5C76"/>
    <w:rsid w:val="00CC013B"/>
    <w:rsid w:val="00CD54FE"/>
    <w:rsid w:val="00CD7B92"/>
    <w:rsid w:val="00CF264B"/>
    <w:rsid w:val="00D5128C"/>
    <w:rsid w:val="00D71F60"/>
    <w:rsid w:val="00DA04BE"/>
    <w:rsid w:val="00DA42EF"/>
    <w:rsid w:val="00DB0B38"/>
    <w:rsid w:val="00DB5A2D"/>
    <w:rsid w:val="00E308FB"/>
    <w:rsid w:val="00E74F76"/>
    <w:rsid w:val="00E84C54"/>
    <w:rsid w:val="00ED1DCF"/>
    <w:rsid w:val="00EE3CC1"/>
    <w:rsid w:val="00EF5235"/>
    <w:rsid w:val="00F00E05"/>
    <w:rsid w:val="00F20E2C"/>
    <w:rsid w:val="00F22C2A"/>
    <w:rsid w:val="00F23422"/>
    <w:rsid w:val="00F351A8"/>
    <w:rsid w:val="00F46C78"/>
    <w:rsid w:val="00F47D84"/>
    <w:rsid w:val="00F53599"/>
    <w:rsid w:val="00F570D0"/>
    <w:rsid w:val="00F57473"/>
    <w:rsid w:val="00F641C4"/>
    <w:rsid w:val="00F70F5C"/>
    <w:rsid w:val="00F87DA1"/>
    <w:rsid w:val="00FA06E7"/>
    <w:rsid w:val="00FD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B9B"/>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3">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4">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rsid w:val="005A424F"/>
    <w:rPr>
      <w:rFonts w:ascii="Tahoma" w:eastAsia="Times New Roman" w:hAnsi="Tahoma" w:cs="Tahoma"/>
      <w:b/>
      <w:kern w:val="1"/>
      <w:sz w:val="16"/>
      <w:szCs w:val="16"/>
      <w:lang w:eastAsia="ar-SA"/>
    </w:rPr>
  </w:style>
  <w:style w:type="paragraph" w:styleId="afc">
    <w:name w:val="Body Text Indent"/>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5">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uiPriority w:val="99"/>
    <w:semiHidden/>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6">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link w:val="ConsPlusNormal0"/>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link w:val="afffb"/>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7">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7"/>
    <w:rsid w:val="00813B2E"/>
    <w:rPr>
      <w:rFonts w:ascii="Times New Roman" w:eastAsia="Times New Roman" w:hAnsi="Times New Roman" w:cs="Times New Roman"/>
      <w:bCs/>
      <w:sz w:val="24"/>
      <w:szCs w:val="24"/>
      <w:lang w:eastAsia="ru-RU"/>
    </w:rPr>
  </w:style>
  <w:style w:type="table" w:styleId="afffd">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e"/>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8">
    <w:name w:val="Нет списка3"/>
    <w:next w:val="a2"/>
    <w:semiHidden/>
    <w:rsid w:val="00EE3CC1"/>
  </w:style>
  <w:style w:type="table" w:customStyle="1" w:styleId="1fc">
    <w:name w:val="Сетка таблицы1"/>
    <w:basedOn w:val="a1"/>
    <w:next w:val="afffd"/>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d"/>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9">
    <w:name w:val="Сетка таблицы3"/>
    <w:basedOn w:val="a1"/>
    <w:next w:val="afffd"/>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d"/>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d"/>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d"/>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f">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8">
    <w:name w:val="ConsPlusDocList"/>
    <w:next w:val="a"/>
    <w:rsid w:val="00276AD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9">
    <w:name w:val="ConsPlusDocList"/>
    <w:next w:val="a"/>
    <w:rsid w:val="001B00F7"/>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uiPriority w:val="99"/>
    <w:semiHidden/>
    <w:unhideWhenUsed/>
    <w:rsid w:val="00C630F4"/>
  </w:style>
  <w:style w:type="character" w:customStyle="1" w:styleId="afffb">
    <w:name w:val="Без интервала Знак"/>
    <w:basedOn w:val="a0"/>
    <w:link w:val="afffa"/>
    <w:locked/>
    <w:rsid w:val="00C630F4"/>
    <w:rPr>
      <w:rFonts w:ascii="Calibri" w:eastAsia="Times New Roman" w:hAnsi="Calibri" w:cs="Calibri"/>
      <w:sz w:val="24"/>
      <w:szCs w:val="20"/>
      <w:lang w:eastAsia="ar-SA"/>
    </w:rPr>
  </w:style>
  <w:style w:type="character" w:customStyle="1" w:styleId="ConsPlusNormal0">
    <w:name w:val="ConsPlusNormal Знак"/>
    <w:link w:val="ConsPlusNormal"/>
    <w:locked/>
    <w:rsid w:val="00C630F4"/>
    <w:rPr>
      <w:rFonts w:ascii="Arial" w:eastAsia="Arial" w:hAnsi="Arial" w:cs="Arial"/>
      <w:sz w:val="20"/>
      <w:szCs w:val="20"/>
      <w:lang w:eastAsia="ar-SA"/>
    </w:rPr>
  </w:style>
  <w:style w:type="paragraph" w:customStyle="1" w:styleId="affff0">
    <w:name w:val="Прижатый влево"/>
    <w:basedOn w:val="a"/>
    <w:next w:val="a"/>
    <w:rsid w:val="00C630F4"/>
    <w:pPr>
      <w:autoSpaceDE w:val="0"/>
      <w:autoSpaceDN w:val="0"/>
      <w:adjustRightInd w:val="0"/>
      <w:spacing w:after="0" w:line="240" w:lineRule="auto"/>
    </w:pPr>
    <w:rPr>
      <w:rFonts w:ascii="Arial" w:eastAsia="Calibri" w:hAnsi="Arial" w:cs="Arial"/>
      <w:sz w:val="24"/>
      <w:szCs w:val="24"/>
      <w:lang w:eastAsia="ru-RU"/>
    </w:rPr>
  </w:style>
  <w:style w:type="character" w:customStyle="1" w:styleId="affff1">
    <w:name w:val="Основной текст_"/>
    <w:basedOn w:val="a0"/>
    <w:link w:val="45"/>
    <w:locked/>
    <w:rsid w:val="00C630F4"/>
    <w:rPr>
      <w:sz w:val="26"/>
      <w:szCs w:val="26"/>
      <w:shd w:val="clear" w:color="auto" w:fill="FFFFFF"/>
    </w:rPr>
  </w:style>
  <w:style w:type="paragraph" w:customStyle="1" w:styleId="45">
    <w:name w:val="Основной текст4"/>
    <w:basedOn w:val="a"/>
    <w:link w:val="affff1"/>
    <w:rsid w:val="00C630F4"/>
    <w:pPr>
      <w:widowControl w:val="0"/>
      <w:shd w:val="clear" w:color="auto" w:fill="FFFFFF"/>
      <w:spacing w:before="360" w:after="360" w:line="0" w:lineRule="atLeast"/>
      <w:ind w:hanging="340"/>
      <w:jc w:val="both"/>
    </w:pPr>
    <w:rPr>
      <w:sz w:val="26"/>
      <w:szCs w:val="26"/>
    </w:rPr>
  </w:style>
  <w:style w:type="character" w:customStyle="1" w:styleId="2f1">
    <w:name w:val="Основной текст2"/>
    <w:basedOn w:val="affff1"/>
    <w:rsid w:val="00C630F4"/>
    <w:rPr>
      <w:color w:val="000000"/>
      <w:spacing w:val="0"/>
      <w:w w:val="100"/>
      <w:position w:val="0"/>
      <w:sz w:val="26"/>
      <w:szCs w:val="26"/>
      <w:shd w:val="clear" w:color="auto" w:fill="FFFFFF"/>
      <w:lang w:val="ru-RU"/>
    </w:rPr>
  </w:style>
  <w:style w:type="table" w:customStyle="1" w:styleId="83">
    <w:name w:val="Сетка таблицы8"/>
    <w:basedOn w:val="a1"/>
    <w:next w:val="afffd"/>
    <w:rsid w:val="00C630F4"/>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 w:id="12609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6057487" TargetMode="External"/><Relationship Id="rId13" Type="http://schemas.openxmlformats.org/officeDocument/2006/relationships/hyperlink" Target="consultantplus://offline/ref=296BE9260734E14E0E37CA0F27B9025A148BE3FC6FFF4E29C164D1B84B9F7CE583146C4D2CD3D7328B18E059E6u3K2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96BE9260734E14E0E37CA0F27B9025A148BECFF66FC4E29C164D1B84B9F7CE583146C4D2CD3D7328B18E059E6u3K2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6BE9260734E14E0E37CA0F27B9025A148BE3FC6FF24E29C164D1B84B9F7CE583146C4D2CD3D7328B18E059E6u3K2L" TargetMode="External"/><Relationship Id="rId5" Type="http://schemas.openxmlformats.org/officeDocument/2006/relationships/footnotes" Target="footnotes.xml"/><Relationship Id="rId15" Type="http://schemas.openxmlformats.org/officeDocument/2006/relationships/hyperlink" Target="consultantplus://offline/ref=296BE9260734E14E0E37CA0F27B9025A148BE3FD6FF24E29C164D1B84B9F7CE583146C4D2CD3D7328B18E059E6u3K2L" TargetMode="External"/><Relationship Id="rId10" Type="http://schemas.openxmlformats.org/officeDocument/2006/relationships/hyperlink" Target="consultantplus://offline/ref=296BE9260734E14E0E37CA0F27B9025A148BEDFC67F24E29C164D1B84B9F7CE583146C4D2CD3D7328B18E059E6u3K2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96BE9260734E14E0E37D41432B9025A1582EFFB6DFD4E29C164D1B84B9F7CE5911434412DD3C933820DB608A36E99278E5CF3F497A815B5u1K9L" TargetMode="External"/><Relationship Id="rId14" Type="http://schemas.openxmlformats.org/officeDocument/2006/relationships/hyperlink" Target="consultantplus://offline/ref=296BE9260734E14E0E37CA0F27B9025A148BE3FD6FFD4E29C164D1B84B9F7CE583146C4D2CD3D7328B18E059E6u3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11382</Words>
  <Characters>64878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3</cp:revision>
  <cp:lastPrinted>2018-12-25T04:57:00Z</cp:lastPrinted>
  <dcterms:created xsi:type="dcterms:W3CDTF">2019-12-12T05:57:00Z</dcterms:created>
  <dcterms:modified xsi:type="dcterms:W3CDTF">2019-12-12T07:50:00Z</dcterms:modified>
</cp:coreProperties>
</file>