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4E" w:rsidRDefault="0036254E" w:rsidP="0036254E">
      <w:pPr>
        <w:jc w:val="center"/>
        <w:rPr>
          <w:rFonts w:ascii="Arial" w:eastAsia="Times New Roman" w:hAnsi="Arial" w:cs="Arial"/>
          <w:lang w:eastAsia="ar-SA" w:bidi="ar-SA"/>
        </w:rPr>
      </w:pPr>
      <w:r>
        <w:rPr>
          <w:rFonts w:ascii="Arial" w:eastAsia="Times New Roman" w:hAnsi="Arial" w:cs="Arial"/>
          <w:lang w:eastAsia="ar-SA" w:bidi="ar-SA"/>
        </w:rPr>
        <w:t>Российская Федерация</w:t>
      </w:r>
    </w:p>
    <w:p w:rsidR="0036254E" w:rsidRDefault="0036254E" w:rsidP="0036254E">
      <w:pPr>
        <w:jc w:val="center"/>
        <w:rPr>
          <w:rFonts w:ascii="Arial" w:eastAsia="Times New Roman" w:hAnsi="Arial" w:cs="Arial"/>
          <w:lang w:eastAsia="ar-SA" w:bidi="ar-SA"/>
        </w:rPr>
      </w:pPr>
      <w:r>
        <w:rPr>
          <w:rFonts w:ascii="Arial" w:eastAsia="Times New Roman" w:hAnsi="Arial" w:cs="Arial"/>
          <w:lang w:eastAsia="ar-SA" w:bidi="ar-SA"/>
        </w:rPr>
        <w:t>Костромская область</w:t>
      </w:r>
    </w:p>
    <w:p w:rsidR="0036254E" w:rsidRDefault="0036254E" w:rsidP="0036254E">
      <w:pPr>
        <w:jc w:val="center"/>
        <w:rPr>
          <w:rFonts w:ascii="Arial" w:eastAsia="Times New Roman" w:hAnsi="Arial" w:cs="Arial"/>
          <w:lang w:eastAsia="ar-SA" w:bidi="ar-SA"/>
        </w:rPr>
      </w:pPr>
      <w:r>
        <w:rPr>
          <w:rFonts w:ascii="Arial" w:eastAsia="Times New Roman" w:hAnsi="Arial" w:cs="Arial"/>
          <w:lang w:eastAsia="ar-SA" w:bidi="ar-SA"/>
        </w:rPr>
        <w:t>Судиславский муниципальный район</w:t>
      </w:r>
    </w:p>
    <w:p w:rsidR="0036254E" w:rsidRDefault="0036254E" w:rsidP="0036254E">
      <w:pPr>
        <w:jc w:val="center"/>
        <w:rPr>
          <w:rFonts w:ascii="Arial" w:eastAsia="Times New Roman" w:hAnsi="Arial" w:cs="Arial"/>
          <w:lang w:eastAsia="ar-SA" w:bidi="ar-SA"/>
        </w:rPr>
      </w:pPr>
      <w:r>
        <w:rPr>
          <w:rFonts w:ascii="Arial" w:eastAsia="Times New Roman" w:hAnsi="Arial" w:cs="Arial"/>
          <w:lang w:eastAsia="ar-SA" w:bidi="ar-SA"/>
        </w:rPr>
        <w:t>Администрация городского поселения посёлок Судиславль</w:t>
      </w:r>
    </w:p>
    <w:p w:rsidR="0036254E" w:rsidRDefault="0036254E" w:rsidP="0036254E">
      <w:pPr>
        <w:jc w:val="center"/>
        <w:rPr>
          <w:rFonts w:ascii="Arial" w:eastAsia="Times New Roman" w:hAnsi="Arial" w:cs="Arial"/>
          <w:lang w:eastAsia="ar-SA" w:bidi="ar-SA"/>
        </w:rPr>
      </w:pPr>
      <w:r>
        <w:rPr>
          <w:rFonts w:ascii="Arial" w:eastAsia="Times New Roman" w:hAnsi="Arial" w:cs="Arial"/>
          <w:lang w:eastAsia="ar-SA" w:bidi="ar-SA"/>
        </w:rPr>
        <w:t>ПОСТАНОВЛЕНИЕ</w:t>
      </w:r>
    </w:p>
    <w:p w:rsidR="0036254E" w:rsidRDefault="0036254E" w:rsidP="0036254E">
      <w:pPr>
        <w:jc w:val="both"/>
        <w:rPr>
          <w:rFonts w:ascii="Arial" w:hAnsi="Arial" w:cs="Arial"/>
          <w:color w:val="000000"/>
        </w:rPr>
      </w:pPr>
    </w:p>
    <w:p w:rsidR="0036254E" w:rsidRDefault="00392BA7" w:rsidP="0036254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20.02.2018г. </w:t>
      </w:r>
      <w:r w:rsidR="0036254E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 xml:space="preserve"> 8</w:t>
      </w:r>
    </w:p>
    <w:p w:rsidR="0036254E" w:rsidRDefault="0036254E" w:rsidP="0036254E">
      <w:pPr>
        <w:ind w:right="42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 утверждении Плана реализации Генерального плана городского поселения поселок Судиславль Судиславского муниципального района Костромской области на 2018-2020гг.</w:t>
      </w:r>
    </w:p>
    <w:p w:rsidR="0036254E" w:rsidRPr="00187157" w:rsidRDefault="0036254E" w:rsidP="0036254E">
      <w:pPr>
        <w:ind w:right="4227"/>
        <w:jc w:val="both"/>
        <w:rPr>
          <w:rFonts w:ascii="Arial" w:hAnsi="Arial" w:cs="Arial"/>
          <w:color w:val="000000"/>
        </w:rPr>
      </w:pPr>
    </w:p>
    <w:p w:rsidR="00187157" w:rsidRPr="00187157" w:rsidRDefault="00187157" w:rsidP="00187157">
      <w:pPr>
        <w:widowControl/>
        <w:suppressAutoHyphens w:val="0"/>
        <w:spacing w:after="270"/>
        <w:ind w:firstLine="708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187157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В соответствии со статьёй 26 Градостроительного кодекса Российской Федерации, Федеральным законом от 06 октября 2003 года №131-Ф3 "Об общих принципах организации местного самоуправления в Российской Федерации", статьёй </w:t>
      </w:r>
      <w:r w:rsidR="008A7369" w:rsidRPr="00D85007">
        <w:rPr>
          <w:rFonts w:ascii="Arial" w:eastAsia="Times New Roman" w:hAnsi="Arial" w:cs="Arial"/>
          <w:color w:val="000000"/>
          <w:kern w:val="0"/>
          <w:lang w:eastAsia="ru-RU" w:bidi="ar-SA"/>
        </w:rPr>
        <w:t>7</w:t>
      </w:r>
      <w:r w:rsidRPr="00187157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Устава муниципального образования городское поселение 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>поселок Судиславль Судиславского</w:t>
      </w:r>
      <w:r w:rsidRPr="00187157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муниципальног</w:t>
      </w:r>
      <w:r w:rsidR="00392BA7">
        <w:rPr>
          <w:rFonts w:ascii="Arial" w:eastAsia="Times New Roman" w:hAnsi="Arial" w:cs="Arial"/>
          <w:color w:val="000000"/>
          <w:kern w:val="0"/>
          <w:lang w:eastAsia="ru-RU" w:bidi="ar-SA"/>
        </w:rPr>
        <w:t>о района Костромской области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>,</w:t>
      </w:r>
    </w:p>
    <w:p w:rsidR="00187157" w:rsidRPr="00187157" w:rsidRDefault="00187157" w:rsidP="00754739">
      <w:pPr>
        <w:widowControl/>
        <w:suppressAutoHyphens w:val="0"/>
        <w:spacing w:after="270"/>
        <w:ind w:firstLine="708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А</w:t>
      </w:r>
      <w:r w:rsidRPr="00187157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дминистрация городского поселения 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поселок Судиславль </w:t>
      </w:r>
      <w:r w:rsidR="00754739" w:rsidRPr="00187157">
        <w:rPr>
          <w:rFonts w:ascii="Arial" w:eastAsia="Times New Roman" w:hAnsi="Arial" w:cs="Arial"/>
          <w:color w:val="000000"/>
          <w:kern w:val="0"/>
          <w:lang w:eastAsia="ru-RU" w:bidi="ar-SA"/>
        </w:rPr>
        <w:t>постановляет</w:t>
      </w:r>
      <w:r w:rsidRPr="00187157">
        <w:rPr>
          <w:rFonts w:ascii="Arial" w:eastAsia="Times New Roman" w:hAnsi="Arial" w:cs="Arial"/>
          <w:color w:val="000000"/>
          <w:kern w:val="0"/>
          <w:lang w:eastAsia="ru-RU" w:bidi="ar-SA"/>
        </w:rPr>
        <w:t>:</w:t>
      </w:r>
    </w:p>
    <w:p w:rsidR="00187157" w:rsidRPr="00187157" w:rsidRDefault="00187157" w:rsidP="00392BA7">
      <w:pPr>
        <w:widowControl/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187157">
        <w:rPr>
          <w:rFonts w:ascii="Arial" w:eastAsia="Times New Roman" w:hAnsi="Arial" w:cs="Arial"/>
          <w:color w:val="000000"/>
          <w:kern w:val="0"/>
          <w:lang w:eastAsia="ru-RU" w:bidi="ar-SA"/>
        </w:rPr>
        <w:t>1. Утвердить прилагаемый План реализации Генерального плана городского поселения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поселок Судиславль Судиславского </w:t>
      </w:r>
      <w:r w:rsidRPr="00187157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муниципального района Костромской области, утверждённый решением Совета депутатов городского поселения </w:t>
      </w:r>
      <w:r w:rsidRPr="00D44253">
        <w:rPr>
          <w:rFonts w:ascii="Arial" w:eastAsia="Times New Roman" w:hAnsi="Arial" w:cs="Arial"/>
          <w:color w:val="000000"/>
          <w:kern w:val="0"/>
          <w:lang w:eastAsia="ru-RU" w:bidi="ar-SA"/>
        </w:rPr>
        <w:t>поселок Судиславль Судиславского</w:t>
      </w:r>
      <w:r w:rsidRPr="00187157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муниципального района Костромской области от </w:t>
      </w:r>
      <w:r w:rsidR="00D44253" w:rsidRPr="00D44253">
        <w:rPr>
          <w:rFonts w:ascii="Arial" w:eastAsia="Times New Roman" w:hAnsi="Arial" w:cs="Arial"/>
          <w:color w:val="000000"/>
          <w:kern w:val="0"/>
          <w:lang w:eastAsia="ru-RU" w:bidi="ar-SA"/>
        </w:rPr>
        <w:t>25.02.</w:t>
      </w:r>
      <w:r w:rsidRPr="00187157">
        <w:rPr>
          <w:rFonts w:ascii="Arial" w:eastAsia="Times New Roman" w:hAnsi="Arial" w:cs="Arial"/>
          <w:color w:val="000000"/>
          <w:kern w:val="0"/>
          <w:lang w:eastAsia="ru-RU" w:bidi="ar-SA"/>
        </w:rPr>
        <w:t>201</w:t>
      </w:r>
      <w:r w:rsidR="00D44253" w:rsidRPr="00D44253">
        <w:rPr>
          <w:rFonts w:ascii="Arial" w:eastAsia="Times New Roman" w:hAnsi="Arial" w:cs="Arial"/>
          <w:color w:val="000000"/>
          <w:kern w:val="0"/>
          <w:lang w:eastAsia="ru-RU" w:bidi="ar-SA"/>
        </w:rPr>
        <w:t>1г.</w:t>
      </w:r>
      <w:r w:rsidRPr="00187157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№ </w:t>
      </w:r>
      <w:r w:rsidR="00D44253" w:rsidRPr="00D44253">
        <w:rPr>
          <w:rFonts w:ascii="Arial" w:eastAsia="Times New Roman" w:hAnsi="Arial" w:cs="Arial"/>
          <w:color w:val="000000"/>
          <w:kern w:val="0"/>
          <w:lang w:eastAsia="ru-RU" w:bidi="ar-SA"/>
        </w:rPr>
        <w:t>4</w:t>
      </w:r>
      <w:r w:rsidRPr="00187157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«</w:t>
      </w:r>
      <w:r w:rsidR="00D44253" w:rsidRPr="00D44253">
        <w:rPr>
          <w:rFonts w:ascii="Arial" w:eastAsia="Times New Roman" w:hAnsi="Arial" w:cs="Arial" w:hint="eastAsia"/>
          <w:color w:val="000000"/>
          <w:kern w:val="0"/>
          <w:lang w:eastAsia="ru-RU" w:bidi="ar-SA"/>
        </w:rPr>
        <w:t>Об утверждении генерального плана городского поселения поселок Судиславль</w:t>
      </w:r>
      <w:r w:rsidRPr="00187157">
        <w:rPr>
          <w:rFonts w:ascii="Arial" w:eastAsia="Times New Roman" w:hAnsi="Arial" w:cs="Arial"/>
          <w:color w:val="000000"/>
          <w:kern w:val="0"/>
          <w:lang w:eastAsia="ru-RU" w:bidi="ar-SA"/>
        </w:rPr>
        <w:t>».</w:t>
      </w:r>
    </w:p>
    <w:p w:rsidR="00187157" w:rsidRPr="00187157" w:rsidRDefault="00187157" w:rsidP="00392BA7">
      <w:pPr>
        <w:widowControl/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187157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2. </w:t>
      </w:r>
      <w:proofErr w:type="gramStart"/>
      <w:r w:rsidRPr="00187157">
        <w:rPr>
          <w:rFonts w:ascii="Arial" w:eastAsia="Times New Roman" w:hAnsi="Arial" w:cs="Arial"/>
          <w:color w:val="000000"/>
          <w:kern w:val="0"/>
          <w:lang w:eastAsia="ru-RU" w:bidi="ar-SA"/>
        </w:rPr>
        <w:t>Контроль за</w:t>
      </w:r>
      <w:proofErr w:type="gramEnd"/>
      <w:r w:rsidRPr="00187157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исполнением настоящего постановления возложить на заместителя главы городского поселения </w:t>
      </w:r>
      <w:r w:rsidR="00EA0DA0">
        <w:rPr>
          <w:rFonts w:ascii="Arial" w:eastAsia="Times New Roman" w:hAnsi="Arial" w:cs="Arial"/>
          <w:color w:val="000000"/>
          <w:kern w:val="0"/>
          <w:lang w:eastAsia="ru-RU" w:bidi="ar-SA"/>
        </w:rPr>
        <w:t>поселок Судиславль Судиславского</w:t>
      </w:r>
      <w:r w:rsidRPr="00187157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муниципальн</w:t>
      </w:r>
      <w:r w:rsidR="00EA0DA0">
        <w:rPr>
          <w:rFonts w:ascii="Arial" w:eastAsia="Times New Roman" w:hAnsi="Arial" w:cs="Arial"/>
          <w:color w:val="000000"/>
          <w:kern w:val="0"/>
          <w:lang w:eastAsia="ru-RU" w:bidi="ar-SA"/>
        </w:rPr>
        <w:t>ого района Костромской области (</w:t>
      </w:r>
      <w:proofErr w:type="spellStart"/>
      <w:r w:rsidR="00EA0DA0">
        <w:rPr>
          <w:rFonts w:ascii="Arial" w:eastAsia="Times New Roman" w:hAnsi="Arial" w:cs="Arial"/>
          <w:color w:val="000000"/>
          <w:kern w:val="0"/>
          <w:lang w:eastAsia="ru-RU" w:bidi="ar-SA"/>
        </w:rPr>
        <w:t>Малярову</w:t>
      </w:r>
      <w:proofErr w:type="spellEnd"/>
      <w:r w:rsidR="00EA0DA0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А.А</w:t>
      </w:r>
      <w:r w:rsidRPr="00187157">
        <w:rPr>
          <w:rFonts w:ascii="Arial" w:eastAsia="Times New Roman" w:hAnsi="Arial" w:cs="Arial"/>
          <w:color w:val="000000"/>
          <w:kern w:val="0"/>
          <w:lang w:eastAsia="ru-RU" w:bidi="ar-SA"/>
        </w:rPr>
        <w:t>.).</w:t>
      </w:r>
    </w:p>
    <w:p w:rsidR="00187157" w:rsidRDefault="00187157" w:rsidP="00392BA7">
      <w:pPr>
        <w:widowControl/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187157">
        <w:rPr>
          <w:rFonts w:ascii="Arial" w:eastAsia="Times New Roman" w:hAnsi="Arial" w:cs="Arial"/>
          <w:color w:val="000000"/>
          <w:kern w:val="0"/>
          <w:lang w:eastAsia="ru-RU" w:bidi="ar-SA"/>
        </w:rPr>
        <w:t>3. Настоящее постановление вступает в силу</w:t>
      </w:r>
      <w:r w:rsidR="006C687C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с момента подписания и подлежит опубликованию на официальном сайте администрации городского поселения поселок Судиславль</w:t>
      </w:r>
      <w:r w:rsidRPr="00187157">
        <w:rPr>
          <w:rFonts w:ascii="Arial" w:eastAsia="Times New Roman" w:hAnsi="Arial" w:cs="Arial"/>
          <w:color w:val="000000"/>
          <w:kern w:val="0"/>
          <w:lang w:eastAsia="ru-RU" w:bidi="ar-SA"/>
        </w:rPr>
        <w:t>.</w:t>
      </w:r>
    </w:p>
    <w:p w:rsidR="001C2B58" w:rsidRDefault="001C2B58" w:rsidP="00392BA7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</w:p>
    <w:p w:rsidR="00392BA7" w:rsidRDefault="00392BA7" w:rsidP="00392BA7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</w:p>
    <w:p w:rsidR="00392BA7" w:rsidRPr="00187157" w:rsidRDefault="00392BA7" w:rsidP="00392BA7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</w:p>
    <w:p w:rsidR="001C2B58" w:rsidRDefault="001C2B58" w:rsidP="00392B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городского поселения поселок Судиславль                                  М.А. Беляева</w:t>
      </w:r>
    </w:p>
    <w:p w:rsidR="001C2B58" w:rsidRDefault="001C2B58" w:rsidP="00187157">
      <w:pPr>
        <w:jc w:val="both"/>
        <w:rPr>
          <w:rFonts w:ascii="Arial" w:hAnsi="Arial" w:cs="Arial"/>
          <w:color w:val="000000"/>
        </w:rPr>
      </w:pPr>
    </w:p>
    <w:p w:rsidR="001C2B58" w:rsidRDefault="001C2B58" w:rsidP="00187157">
      <w:pPr>
        <w:jc w:val="both"/>
        <w:rPr>
          <w:rFonts w:ascii="Arial" w:hAnsi="Arial" w:cs="Arial"/>
          <w:color w:val="000000"/>
        </w:rPr>
      </w:pPr>
    </w:p>
    <w:p w:rsidR="006F526D" w:rsidRDefault="006F526D" w:rsidP="00187157">
      <w:pPr>
        <w:jc w:val="both"/>
        <w:rPr>
          <w:rFonts w:ascii="Arial" w:hAnsi="Arial" w:cs="Arial"/>
          <w:color w:val="000000"/>
        </w:rPr>
      </w:pPr>
    </w:p>
    <w:p w:rsidR="006F526D" w:rsidRDefault="006F526D" w:rsidP="00187157">
      <w:pPr>
        <w:jc w:val="both"/>
        <w:rPr>
          <w:rFonts w:ascii="Arial" w:hAnsi="Arial" w:cs="Arial"/>
          <w:color w:val="000000"/>
        </w:rPr>
      </w:pPr>
    </w:p>
    <w:p w:rsidR="00392BA7" w:rsidRDefault="00392BA7" w:rsidP="00187157">
      <w:pPr>
        <w:jc w:val="both"/>
        <w:rPr>
          <w:rFonts w:ascii="Arial" w:hAnsi="Arial" w:cs="Arial"/>
          <w:color w:val="000000"/>
        </w:rPr>
      </w:pPr>
    </w:p>
    <w:p w:rsidR="00392BA7" w:rsidRDefault="00392BA7" w:rsidP="00187157">
      <w:pPr>
        <w:jc w:val="both"/>
        <w:rPr>
          <w:rFonts w:ascii="Arial" w:hAnsi="Arial" w:cs="Arial"/>
          <w:color w:val="000000"/>
        </w:rPr>
      </w:pPr>
    </w:p>
    <w:p w:rsidR="00392BA7" w:rsidRDefault="00392BA7" w:rsidP="00187157">
      <w:pPr>
        <w:jc w:val="both"/>
        <w:rPr>
          <w:rFonts w:ascii="Arial" w:hAnsi="Arial" w:cs="Arial"/>
          <w:color w:val="000000"/>
        </w:rPr>
      </w:pPr>
    </w:p>
    <w:p w:rsidR="00392BA7" w:rsidRDefault="00392BA7" w:rsidP="00187157">
      <w:pPr>
        <w:jc w:val="both"/>
        <w:rPr>
          <w:rFonts w:ascii="Arial" w:hAnsi="Arial" w:cs="Arial"/>
          <w:color w:val="000000"/>
        </w:rPr>
      </w:pPr>
    </w:p>
    <w:p w:rsidR="00392BA7" w:rsidRDefault="00392BA7" w:rsidP="00187157">
      <w:pPr>
        <w:jc w:val="both"/>
        <w:rPr>
          <w:rFonts w:ascii="Arial" w:hAnsi="Arial" w:cs="Arial"/>
          <w:color w:val="000000"/>
        </w:rPr>
      </w:pPr>
    </w:p>
    <w:p w:rsidR="00392BA7" w:rsidRDefault="00392BA7" w:rsidP="00187157">
      <w:pPr>
        <w:jc w:val="both"/>
        <w:rPr>
          <w:rFonts w:ascii="Arial" w:hAnsi="Arial" w:cs="Arial"/>
          <w:color w:val="000000"/>
        </w:rPr>
      </w:pPr>
    </w:p>
    <w:p w:rsidR="00392BA7" w:rsidRDefault="00392BA7" w:rsidP="00187157">
      <w:pPr>
        <w:jc w:val="both"/>
        <w:rPr>
          <w:rFonts w:ascii="Arial" w:hAnsi="Arial" w:cs="Arial"/>
          <w:color w:val="000000"/>
        </w:rPr>
      </w:pPr>
    </w:p>
    <w:p w:rsidR="00392BA7" w:rsidRDefault="00392BA7" w:rsidP="00187157">
      <w:pPr>
        <w:jc w:val="both"/>
        <w:rPr>
          <w:rFonts w:ascii="Arial" w:hAnsi="Arial" w:cs="Arial"/>
          <w:color w:val="000000"/>
        </w:rPr>
      </w:pPr>
    </w:p>
    <w:p w:rsidR="00392BA7" w:rsidRDefault="00392BA7" w:rsidP="00187157">
      <w:pPr>
        <w:jc w:val="both"/>
        <w:rPr>
          <w:rFonts w:ascii="Arial" w:hAnsi="Arial" w:cs="Arial"/>
          <w:color w:val="000000"/>
        </w:rPr>
      </w:pPr>
    </w:p>
    <w:p w:rsidR="006F526D" w:rsidRDefault="006F526D" w:rsidP="00187157">
      <w:pPr>
        <w:jc w:val="both"/>
        <w:rPr>
          <w:rFonts w:ascii="Arial" w:hAnsi="Arial" w:cs="Arial"/>
          <w:color w:val="000000"/>
        </w:rPr>
      </w:pPr>
    </w:p>
    <w:p w:rsidR="006F526D" w:rsidRDefault="006F526D" w:rsidP="00187157">
      <w:pPr>
        <w:jc w:val="both"/>
        <w:rPr>
          <w:rFonts w:ascii="Arial" w:hAnsi="Arial" w:cs="Arial"/>
          <w:color w:val="000000"/>
        </w:rPr>
      </w:pPr>
    </w:p>
    <w:p w:rsidR="006F526D" w:rsidRDefault="006F526D" w:rsidP="00187157">
      <w:pPr>
        <w:jc w:val="both"/>
        <w:rPr>
          <w:rFonts w:ascii="Arial" w:hAnsi="Arial" w:cs="Arial"/>
          <w:color w:val="000000"/>
        </w:rPr>
      </w:pPr>
    </w:p>
    <w:p w:rsidR="001C2B58" w:rsidRPr="001C2B58" w:rsidRDefault="001C2B58" w:rsidP="00E06DAA">
      <w:pPr>
        <w:widowControl/>
        <w:suppressAutoHyphens w:val="0"/>
        <w:jc w:val="right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lastRenderedPageBreak/>
        <w:t>Приложение</w:t>
      </w:r>
    </w:p>
    <w:p w:rsidR="001C2B58" w:rsidRPr="001C2B58" w:rsidRDefault="008A7369" w:rsidP="00E06DAA">
      <w:pPr>
        <w:widowControl/>
        <w:suppressAutoHyphens w:val="0"/>
        <w:jc w:val="right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к постановлению администрации</w:t>
      </w:r>
    </w:p>
    <w:p w:rsidR="001C2B58" w:rsidRPr="001C2B58" w:rsidRDefault="001C2B58" w:rsidP="00E06DAA">
      <w:pPr>
        <w:widowControl/>
        <w:suppressAutoHyphens w:val="0"/>
        <w:jc w:val="right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городского поселения </w:t>
      </w:r>
      <w:r w:rsidR="008A7369">
        <w:rPr>
          <w:rFonts w:ascii="Arial" w:eastAsia="Times New Roman" w:hAnsi="Arial" w:cs="Arial"/>
          <w:color w:val="000000"/>
          <w:kern w:val="0"/>
          <w:lang w:eastAsia="ru-RU" w:bidi="ar-SA"/>
        </w:rPr>
        <w:t>поселок Судиславль</w:t>
      </w:r>
    </w:p>
    <w:p w:rsidR="001C2B58" w:rsidRPr="001C2B58" w:rsidRDefault="008A7369" w:rsidP="00E06DAA">
      <w:pPr>
        <w:widowControl/>
        <w:suppressAutoHyphens w:val="0"/>
        <w:jc w:val="right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Судиславского</w:t>
      </w:r>
      <w:r w:rsidR="001C2B58"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муниципального района</w:t>
      </w:r>
    </w:p>
    <w:p w:rsidR="00025E4A" w:rsidRDefault="001C2B58" w:rsidP="00E06DAA">
      <w:pPr>
        <w:widowControl/>
        <w:suppressAutoHyphens w:val="0"/>
        <w:jc w:val="right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>Костромской област</w:t>
      </w:r>
      <w:r w:rsidR="008A7369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и </w:t>
      </w:r>
    </w:p>
    <w:p w:rsidR="001C2B58" w:rsidRPr="001C2B58" w:rsidRDefault="008A7369" w:rsidP="00E06DAA">
      <w:pPr>
        <w:widowControl/>
        <w:suppressAutoHyphens w:val="0"/>
        <w:jc w:val="right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№</w:t>
      </w:r>
      <w:r w:rsidR="00392BA7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8 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от </w:t>
      </w:r>
      <w:r w:rsidR="00392BA7">
        <w:rPr>
          <w:rFonts w:ascii="Arial" w:eastAsia="Times New Roman" w:hAnsi="Arial" w:cs="Arial"/>
          <w:color w:val="000000"/>
          <w:kern w:val="0"/>
          <w:lang w:eastAsia="ru-RU" w:bidi="ar-SA"/>
        </w:rPr>
        <w:t>20.02.2018</w:t>
      </w:r>
      <w:r w:rsidR="001C2B58"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г.</w:t>
      </w:r>
    </w:p>
    <w:p w:rsidR="001C2B58" w:rsidRPr="001C2B58" w:rsidRDefault="001C2B58" w:rsidP="008A7369">
      <w:pPr>
        <w:widowControl/>
        <w:suppressAutoHyphens w:val="0"/>
        <w:spacing w:after="270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> </w:t>
      </w:r>
    </w:p>
    <w:p w:rsidR="001C2B58" w:rsidRPr="001C2B58" w:rsidRDefault="001C2B58" w:rsidP="008A7369">
      <w:pPr>
        <w:widowControl/>
        <w:suppressAutoHyphens w:val="0"/>
        <w:spacing w:after="270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> </w:t>
      </w:r>
    </w:p>
    <w:p w:rsidR="008A7369" w:rsidRDefault="001C2B58" w:rsidP="008A7369">
      <w:pPr>
        <w:widowControl/>
        <w:suppressAutoHyphens w:val="0"/>
        <w:spacing w:after="270"/>
        <w:jc w:val="center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>ПЛАН РЕАЛИЗАЦИИ</w:t>
      </w:r>
    </w:p>
    <w:p w:rsidR="001C2B58" w:rsidRPr="001C2B58" w:rsidRDefault="001C2B58" w:rsidP="00025E4A">
      <w:pPr>
        <w:widowControl/>
        <w:suppressAutoHyphens w:val="0"/>
        <w:spacing w:after="270"/>
        <w:ind w:firstLine="708"/>
        <w:jc w:val="center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Генерального плана городского поселения </w:t>
      </w:r>
      <w:r w:rsidR="0071238F">
        <w:rPr>
          <w:rFonts w:ascii="Arial" w:eastAsia="Times New Roman" w:hAnsi="Arial" w:cs="Arial"/>
          <w:color w:val="000000"/>
          <w:kern w:val="0"/>
          <w:lang w:eastAsia="ru-RU" w:bidi="ar-SA"/>
        </w:rPr>
        <w:t>поселок Судиславль</w:t>
      </w:r>
      <w:r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</w:t>
      </w:r>
      <w:r w:rsidR="0071238F">
        <w:rPr>
          <w:rFonts w:ascii="Arial" w:eastAsia="Times New Roman" w:hAnsi="Arial" w:cs="Arial"/>
          <w:color w:val="000000"/>
          <w:kern w:val="0"/>
          <w:lang w:eastAsia="ru-RU" w:bidi="ar-SA"/>
        </w:rPr>
        <w:t>Судиславского</w:t>
      </w:r>
      <w:r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муниципального района Костромской области, </w:t>
      </w:r>
      <w:r w:rsidR="0071238F" w:rsidRPr="0071238F">
        <w:rPr>
          <w:rFonts w:ascii="Arial" w:eastAsia="Times New Roman" w:hAnsi="Arial" w:cs="Arial" w:hint="eastAsia"/>
          <w:color w:val="000000"/>
          <w:kern w:val="0"/>
          <w:lang w:eastAsia="ru-RU" w:bidi="ar-SA"/>
        </w:rPr>
        <w:t>утверждённый решением Совета депутатов городского поселения поселок Судиславль Судиславского муниципального района Костромской области от 25.02.2011г. № 4 «Об утверждении генерального плана городског</w:t>
      </w:r>
      <w:r w:rsidR="0071238F">
        <w:rPr>
          <w:rFonts w:ascii="Arial" w:eastAsia="Times New Roman" w:hAnsi="Arial" w:cs="Arial" w:hint="eastAsia"/>
          <w:color w:val="000000"/>
          <w:kern w:val="0"/>
          <w:lang w:eastAsia="ru-RU" w:bidi="ar-SA"/>
        </w:rPr>
        <w:t>о поселения поселок Судиславль»</w:t>
      </w:r>
      <w:r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>.</w:t>
      </w:r>
    </w:p>
    <w:tbl>
      <w:tblPr>
        <w:tblW w:w="999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626"/>
        <w:gridCol w:w="3183"/>
        <w:gridCol w:w="1752"/>
        <w:gridCol w:w="1682"/>
      </w:tblGrid>
      <w:tr w:rsidR="001C2B58" w:rsidRPr="001C2B58" w:rsidTr="00025E4A">
        <w:trPr>
          <w:trHeight w:val="145"/>
          <w:tblCellSpacing w:w="0" w:type="dxa"/>
        </w:trPr>
        <w:tc>
          <w:tcPr>
            <w:tcW w:w="749" w:type="dxa"/>
            <w:vAlign w:val="center"/>
            <w:hideMark/>
          </w:tcPr>
          <w:p w:rsidR="001C2B58" w:rsidRPr="001C2B58" w:rsidRDefault="001C2B58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1C2B58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№</w:t>
            </w:r>
          </w:p>
          <w:p w:rsidR="001C2B58" w:rsidRPr="001C2B58" w:rsidRDefault="001C2B58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proofErr w:type="gramStart"/>
            <w:r w:rsidRPr="001C2B58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п</w:t>
            </w:r>
            <w:proofErr w:type="gramEnd"/>
            <w:r w:rsidRPr="001C2B58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/п</w:t>
            </w:r>
          </w:p>
        </w:tc>
        <w:tc>
          <w:tcPr>
            <w:tcW w:w="2626" w:type="dxa"/>
            <w:vAlign w:val="center"/>
            <w:hideMark/>
          </w:tcPr>
          <w:p w:rsidR="001C2B58" w:rsidRPr="001C2B58" w:rsidRDefault="001C2B58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1C2B58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1C2B58" w:rsidRPr="001C2B58" w:rsidRDefault="001C2B58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1C2B58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Срок подготовки документ</w:t>
            </w:r>
            <w:r w:rsidR="008A7369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а</w:t>
            </w:r>
            <w:r w:rsidRPr="001C2B58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ции (проектов планировки территорий, проектной документации),</w:t>
            </w:r>
          </w:p>
          <w:p w:rsidR="001C2B58" w:rsidRPr="001C2B58" w:rsidRDefault="001C2B58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1C2B58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годы</w:t>
            </w:r>
          </w:p>
        </w:tc>
        <w:tc>
          <w:tcPr>
            <w:tcW w:w="0" w:type="auto"/>
            <w:vAlign w:val="center"/>
            <w:hideMark/>
          </w:tcPr>
          <w:p w:rsidR="001C2B58" w:rsidRPr="001C2B58" w:rsidRDefault="001C2B58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1C2B58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Срок строительства</w:t>
            </w:r>
          </w:p>
          <w:p w:rsidR="001C2B58" w:rsidRPr="001C2B58" w:rsidRDefault="0081375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(</w:t>
            </w:r>
            <w:r w:rsidR="001C2B58" w:rsidRPr="001C2B58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плановые), годы</w:t>
            </w:r>
          </w:p>
        </w:tc>
        <w:tc>
          <w:tcPr>
            <w:tcW w:w="0" w:type="auto"/>
            <w:vAlign w:val="center"/>
            <w:hideMark/>
          </w:tcPr>
          <w:p w:rsidR="001C2B58" w:rsidRPr="001C2B58" w:rsidRDefault="005300B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Средства бюджета</w:t>
            </w:r>
          </w:p>
        </w:tc>
      </w:tr>
      <w:tr w:rsidR="001C2B58" w:rsidRPr="001C2B58" w:rsidTr="00025E4A">
        <w:trPr>
          <w:trHeight w:val="145"/>
          <w:tblCellSpacing w:w="0" w:type="dxa"/>
        </w:trPr>
        <w:tc>
          <w:tcPr>
            <w:tcW w:w="749" w:type="dxa"/>
            <w:vAlign w:val="center"/>
            <w:hideMark/>
          </w:tcPr>
          <w:p w:rsidR="001C2B58" w:rsidRPr="001C2B58" w:rsidRDefault="001C2B58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1C2B58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626" w:type="dxa"/>
            <w:vAlign w:val="center"/>
            <w:hideMark/>
          </w:tcPr>
          <w:p w:rsidR="001C2B58" w:rsidRPr="001C2B58" w:rsidRDefault="001C2B58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1C2B58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2B58" w:rsidRPr="001C2B58" w:rsidRDefault="001C2B58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1C2B58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2B58" w:rsidRPr="001C2B58" w:rsidRDefault="001C2B58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1C2B58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2B58" w:rsidRPr="001C2B58" w:rsidRDefault="001C2B58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1C2B58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5</w:t>
            </w:r>
          </w:p>
        </w:tc>
      </w:tr>
      <w:tr w:rsidR="001C2B58" w:rsidRPr="001C2B58" w:rsidTr="00025E4A">
        <w:trPr>
          <w:trHeight w:val="145"/>
          <w:tblCellSpacing w:w="0" w:type="dxa"/>
        </w:trPr>
        <w:tc>
          <w:tcPr>
            <w:tcW w:w="749" w:type="dxa"/>
            <w:vAlign w:val="center"/>
            <w:hideMark/>
          </w:tcPr>
          <w:p w:rsidR="001C2B58" w:rsidRPr="001C2B58" w:rsidRDefault="001C2B58" w:rsidP="008A7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9242" w:type="dxa"/>
            <w:gridSpan w:val="4"/>
            <w:vAlign w:val="center"/>
            <w:hideMark/>
          </w:tcPr>
          <w:p w:rsidR="001C2B58" w:rsidRPr="001C2B58" w:rsidRDefault="005300B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1</w:t>
            </w:r>
            <w:r w:rsidR="001C2B58" w:rsidRPr="001C2B58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. Мероприятия по размещению объектов в области капитального жилищного строительства</w:t>
            </w:r>
          </w:p>
        </w:tc>
      </w:tr>
      <w:tr w:rsidR="001C2B58" w:rsidRPr="001C2B58" w:rsidTr="00025E4A">
        <w:trPr>
          <w:trHeight w:val="145"/>
          <w:tblCellSpacing w:w="0" w:type="dxa"/>
        </w:trPr>
        <w:tc>
          <w:tcPr>
            <w:tcW w:w="749" w:type="dxa"/>
            <w:vAlign w:val="center"/>
            <w:hideMark/>
          </w:tcPr>
          <w:p w:rsidR="001C2B58" w:rsidRPr="001C2B58" w:rsidRDefault="005300B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1</w:t>
            </w:r>
            <w:r w:rsidR="001C2B58" w:rsidRPr="001C2B58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.1.</w:t>
            </w:r>
          </w:p>
        </w:tc>
        <w:tc>
          <w:tcPr>
            <w:tcW w:w="2626" w:type="dxa"/>
            <w:vAlign w:val="center"/>
            <w:hideMark/>
          </w:tcPr>
          <w:p w:rsidR="001C2B58" w:rsidRPr="001C2B58" w:rsidRDefault="001C2B58" w:rsidP="001E1F6D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1C2B58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 xml:space="preserve">Освоение площадки под жилищное строительство, </w:t>
            </w:r>
          </w:p>
        </w:tc>
        <w:tc>
          <w:tcPr>
            <w:tcW w:w="0" w:type="auto"/>
            <w:vAlign w:val="center"/>
            <w:hideMark/>
          </w:tcPr>
          <w:p w:rsidR="001C2B58" w:rsidRPr="001C2B58" w:rsidRDefault="00D8500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1C2B58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201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8-2020</w:t>
            </w:r>
          </w:p>
        </w:tc>
        <w:tc>
          <w:tcPr>
            <w:tcW w:w="0" w:type="auto"/>
            <w:vAlign w:val="center"/>
            <w:hideMark/>
          </w:tcPr>
          <w:p w:rsidR="001C2B58" w:rsidRPr="001C2B58" w:rsidRDefault="001C2B58" w:rsidP="001E1F6D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1C2B58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201</w:t>
            </w:r>
            <w:r w:rsidR="001E1F6D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8-2020</w:t>
            </w:r>
          </w:p>
        </w:tc>
        <w:tc>
          <w:tcPr>
            <w:tcW w:w="0" w:type="auto"/>
            <w:vAlign w:val="center"/>
            <w:hideMark/>
          </w:tcPr>
          <w:p w:rsidR="001C2B58" w:rsidRPr="001C2B58" w:rsidRDefault="00D85007" w:rsidP="00A520F7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местный и районный бюджеты</w:t>
            </w:r>
          </w:p>
        </w:tc>
      </w:tr>
      <w:tr w:rsidR="0029384E" w:rsidRPr="001C2B58" w:rsidTr="00025E4A">
        <w:trPr>
          <w:trHeight w:val="145"/>
          <w:tblCellSpacing w:w="0" w:type="dxa"/>
        </w:trPr>
        <w:tc>
          <w:tcPr>
            <w:tcW w:w="749" w:type="dxa"/>
            <w:vAlign w:val="center"/>
          </w:tcPr>
          <w:p w:rsidR="0029384E" w:rsidRPr="001C2B58" w:rsidRDefault="005300B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1</w:t>
            </w:r>
            <w:r w:rsidR="0029384E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.2.</w:t>
            </w:r>
          </w:p>
        </w:tc>
        <w:tc>
          <w:tcPr>
            <w:tcW w:w="2626" w:type="dxa"/>
            <w:vAlign w:val="center"/>
          </w:tcPr>
          <w:p w:rsidR="0029384E" w:rsidRPr="001C2B58" w:rsidRDefault="0029384E" w:rsidP="001E1F6D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Снос ветхого жилья</w:t>
            </w:r>
          </w:p>
        </w:tc>
        <w:tc>
          <w:tcPr>
            <w:tcW w:w="0" w:type="auto"/>
            <w:vAlign w:val="center"/>
          </w:tcPr>
          <w:p w:rsidR="0029384E" w:rsidRPr="001C2B58" w:rsidRDefault="00D8500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2018</w:t>
            </w:r>
          </w:p>
        </w:tc>
        <w:tc>
          <w:tcPr>
            <w:tcW w:w="0" w:type="auto"/>
            <w:vAlign w:val="center"/>
          </w:tcPr>
          <w:p w:rsidR="0029384E" w:rsidRPr="001C2B58" w:rsidRDefault="0029384E" w:rsidP="001E1F6D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2018</w:t>
            </w:r>
          </w:p>
        </w:tc>
        <w:tc>
          <w:tcPr>
            <w:tcW w:w="0" w:type="auto"/>
            <w:vAlign w:val="center"/>
          </w:tcPr>
          <w:p w:rsidR="0029384E" w:rsidRPr="00A520F7" w:rsidRDefault="00F63ECB" w:rsidP="00A520F7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местный бюджет</w:t>
            </w:r>
          </w:p>
        </w:tc>
      </w:tr>
      <w:tr w:rsidR="001C2B58" w:rsidRPr="001C2B58" w:rsidTr="00025E4A">
        <w:trPr>
          <w:trHeight w:val="145"/>
          <w:tblCellSpacing w:w="0" w:type="dxa"/>
        </w:trPr>
        <w:tc>
          <w:tcPr>
            <w:tcW w:w="749" w:type="dxa"/>
            <w:vMerge w:val="restart"/>
            <w:vAlign w:val="center"/>
            <w:hideMark/>
          </w:tcPr>
          <w:p w:rsidR="001C2B58" w:rsidRPr="001C2B58" w:rsidRDefault="001C2B58" w:rsidP="008A7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9242" w:type="dxa"/>
            <w:gridSpan w:val="4"/>
            <w:vAlign w:val="center"/>
            <w:hideMark/>
          </w:tcPr>
          <w:p w:rsidR="001C2B58" w:rsidRPr="001C2B58" w:rsidRDefault="005300B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</w:t>
            </w:r>
            <w:r w:rsidR="001C2B58" w:rsidRPr="001C2B58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. Мероприятия по размещен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ию планируемых линейных объектов</w:t>
            </w:r>
          </w:p>
        </w:tc>
      </w:tr>
      <w:tr w:rsidR="001C2B58" w:rsidRPr="001C2B58" w:rsidTr="00025E4A">
        <w:trPr>
          <w:trHeight w:val="145"/>
          <w:tblCellSpacing w:w="0" w:type="dxa"/>
        </w:trPr>
        <w:tc>
          <w:tcPr>
            <w:tcW w:w="749" w:type="dxa"/>
            <w:vMerge/>
            <w:vAlign w:val="center"/>
            <w:hideMark/>
          </w:tcPr>
          <w:p w:rsidR="001C2B58" w:rsidRPr="001C2B58" w:rsidRDefault="001C2B58" w:rsidP="008A7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9242" w:type="dxa"/>
            <w:gridSpan w:val="4"/>
            <w:vAlign w:val="center"/>
            <w:hideMark/>
          </w:tcPr>
          <w:p w:rsidR="001C2B58" w:rsidRPr="001C2B58" w:rsidRDefault="005300B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</w:t>
            </w:r>
            <w:r w:rsidR="001C2B58" w:rsidRPr="001C2B58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.1 Развитие систем водоснабжения</w:t>
            </w:r>
          </w:p>
        </w:tc>
      </w:tr>
      <w:tr w:rsidR="001C2B58" w:rsidRPr="001C2B58" w:rsidTr="00025E4A">
        <w:trPr>
          <w:trHeight w:val="145"/>
          <w:tblCellSpacing w:w="0" w:type="dxa"/>
        </w:trPr>
        <w:tc>
          <w:tcPr>
            <w:tcW w:w="749" w:type="dxa"/>
            <w:vAlign w:val="center"/>
            <w:hideMark/>
          </w:tcPr>
          <w:p w:rsidR="001C2B58" w:rsidRPr="001C2B58" w:rsidRDefault="005300B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</w:t>
            </w:r>
            <w:r w:rsidR="001C2B58" w:rsidRPr="001C2B58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.1.1</w:t>
            </w:r>
          </w:p>
        </w:tc>
        <w:tc>
          <w:tcPr>
            <w:tcW w:w="2626" w:type="dxa"/>
            <w:vAlign w:val="center"/>
            <w:hideMark/>
          </w:tcPr>
          <w:p w:rsidR="001C2B58" w:rsidRPr="001C2B58" w:rsidRDefault="0075796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757967">
              <w:rPr>
                <w:rFonts w:ascii="Arial" w:eastAsia="Times New Roman" w:hAnsi="Arial" w:cs="Arial" w:hint="eastAsia"/>
                <w:color w:val="000000"/>
                <w:kern w:val="0"/>
                <w:lang w:eastAsia="ru-RU" w:bidi="ar-SA"/>
              </w:rPr>
              <w:t>Реконструкция системы «Водозабор Поповка»</w:t>
            </w:r>
          </w:p>
        </w:tc>
        <w:tc>
          <w:tcPr>
            <w:tcW w:w="0" w:type="auto"/>
            <w:vAlign w:val="center"/>
            <w:hideMark/>
          </w:tcPr>
          <w:p w:rsidR="001C2B58" w:rsidRPr="001C2B58" w:rsidRDefault="001C2B58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1C2B58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 </w:t>
            </w:r>
            <w:r w:rsidR="00D85007" w:rsidRPr="001C2B58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201</w:t>
            </w:r>
            <w:r w:rsidR="00D85007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8</w:t>
            </w:r>
            <w:r w:rsidR="00D85007" w:rsidRPr="001C2B58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-20</w:t>
            </w:r>
            <w:r w:rsidR="00D85007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C2B58" w:rsidRPr="001C2B58" w:rsidRDefault="001C2B58" w:rsidP="00757967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1C2B58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201</w:t>
            </w:r>
            <w:r w:rsidR="00757967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8</w:t>
            </w:r>
            <w:r w:rsidRPr="001C2B58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-20</w:t>
            </w:r>
            <w:r w:rsidR="00757967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C2B58" w:rsidRPr="001C2B58" w:rsidRDefault="00D85007" w:rsidP="00757967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местный бюд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жет, областной бюджет</w:t>
            </w:r>
          </w:p>
        </w:tc>
      </w:tr>
      <w:tr w:rsidR="001C2B58" w:rsidRPr="001C2B58" w:rsidTr="00025E4A">
        <w:trPr>
          <w:trHeight w:val="145"/>
          <w:tblCellSpacing w:w="0" w:type="dxa"/>
        </w:trPr>
        <w:tc>
          <w:tcPr>
            <w:tcW w:w="749" w:type="dxa"/>
            <w:vAlign w:val="center"/>
            <w:hideMark/>
          </w:tcPr>
          <w:p w:rsidR="001C2B58" w:rsidRPr="001C2B58" w:rsidRDefault="005300B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</w:t>
            </w:r>
            <w:r w:rsidR="001C2B58" w:rsidRPr="001C2B58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.1.2</w:t>
            </w:r>
          </w:p>
        </w:tc>
        <w:tc>
          <w:tcPr>
            <w:tcW w:w="2626" w:type="dxa"/>
            <w:vAlign w:val="center"/>
            <w:hideMark/>
          </w:tcPr>
          <w:p w:rsidR="001C2B58" w:rsidRPr="001C2B58" w:rsidRDefault="00E01E44" w:rsidP="00813757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 xml:space="preserve">3 </w:t>
            </w:r>
            <w:r w:rsidR="0071238F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пусковой ко</w:t>
            </w:r>
            <w:r w:rsidR="00813757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м</w:t>
            </w:r>
            <w:r w:rsidR="0071238F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плекс водозабор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 xml:space="preserve"> «Поповка»</w:t>
            </w:r>
          </w:p>
        </w:tc>
        <w:tc>
          <w:tcPr>
            <w:tcW w:w="0" w:type="auto"/>
            <w:vAlign w:val="center"/>
            <w:hideMark/>
          </w:tcPr>
          <w:p w:rsidR="001C2B58" w:rsidRPr="001C2B58" w:rsidRDefault="008615DF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2018-2020</w:t>
            </w:r>
          </w:p>
        </w:tc>
        <w:tc>
          <w:tcPr>
            <w:tcW w:w="0" w:type="auto"/>
            <w:vAlign w:val="center"/>
            <w:hideMark/>
          </w:tcPr>
          <w:p w:rsidR="001C2B58" w:rsidRPr="001C2B58" w:rsidRDefault="008615DF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2018-2020</w:t>
            </w:r>
          </w:p>
        </w:tc>
        <w:tc>
          <w:tcPr>
            <w:tcW w:w="0" w:type="auto"/>
            <w:vAlign w:val="center"/>
            <w:hideMark/>
          </w:tcPr>
          <w:p w:rsidR="0071238F" w:rsidRPr="001C2B58" w:rsidRDefault="00D85007" w:rsidP="00D85007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D85007">
              <w:rPr>
                <w:rFonts w:ascii="Arial" w:eastAsia="Times New Roman" w:hAnsi="Arial" w:cs="Arial" w:hint="eastAsia"/>
                <w:color w:val="000000"/>
                <w:kern w:val="0"/>
                <w:lang w:eastAsia="ru-RU" w:bidi="ar-SA"/>
              </w:rPr>
              <w:t>местный бюджет, областной бюджет</w:t>
            </w:r>
          </w:p>
        </w:tc>
      </w:tr>
      <w:tr w:rsidR="0071238F" w:rsidRPr="001C2B58" w:rsidTr="00025E4A">
        <w:trPr>
          <w:trHeight w:val="145"/>
          <w:tblCellSpacing w:w="0" w:type="dxa"/>
        </w:trPr>
        <w:tc>
          <w:tcPr>
            <w:tcW w:w="749" w:type="dxa"/>
            <w:vAlign w:val="center"/>
          </w:tcPr>
          <w:p w:rsidR="0071238F" w:rsidRPr="001C2B58" w:rsidRDefault="005300B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lastRenderedPageBreak/>
              <w:t>2</w:t>
            </w:r>
            <w:r w:rsidR="0071238F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.1.3.</w:t>
            </w:r>
          </w:p>
        </w:tc>
        <w:tc>
          <w:tcPr>
            <w:tcW w:w="2626" w:type="dxa"/>
            <w:vAlign w:val="center"/>
          </w:tcPr>
          <w:p w:rsidR="0071238F" w:rsidRDefault="0071238F" w:rsidP="0071238F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Замена центрального водопровода 800м</w:t>
            </w:r>
            <w:r w:rsidR="00F63ECB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 xml:space="preserve"> ул.</w:t>
            </w:r>
            <w:r w:rsidR="00392BA7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="00F63ECB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Краснооктябрьская</w:t>
            </w:r>
            <w:proofErr w:type="spellEnd"/>
          </w:p>
        </w:tc>
        <w:tc>
          <w:tcPr>
            <w:tcW w:w="0" w:type="auto"/>
            <w:vAlign w:val="center"/>
          </w:tcPr>
          <w:p w:rsidR="0071238F" w:rsidRPr="001C2B58" w:rsidRDefault="00D8500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2018-2019</w:t>
            </w:r>
          </w:p>
        </w:tc>
        <w:tc>
          <w:tcPr>
            <w:tcW w:w="0" w:type="auto"/>
            <w:vAlign w:val="center"/>
          </w:tcPr>
          <w:p w:rsidR="0071238F" w:rsidRPr="001C2B58" w:rsidRDefault="0071238F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2018-2019</w:t>
            </w:r>
          </w:p>
        </w:tc>
        <w:tc>
          <w:tcPr>
            <w:tcW w:w="0" w:type="auto"/>
            <w:vAlign w:val="center"/>
          </w:tcPr>
          <w:p w:rsidR="0071238F" w:rsidRPr="001C2B58" w:rsidRDefault="00D8500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местный бюджет</w:t>
            </w:r>
          </w:p>
        </w:tc>
      </w:tr>
      <w:tr w:rsidR="001C2B58" w:rsidRPr="001C2B58" w:rsidTr="00025E4A">
        <w:trPr>
          <w:trHeight w:val="145"/>
          <w:tblCellSpacing w:w="0" w:type="dxa"/>
        </w:trPr>
        <w:tc>
          <w:tcPr>
            <w:tcW w:w="749" w:type="dxa"/>
            <w:vAlign w:val="center"/>
            <w:hideMark/>
          </w:tcPr>
          <w:p w:rsidR="001C2B58" w:rsidRPr="001C2B58" w:rsidRDefault="001C2B58" w:rsidP="008A7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9242" w:type="dxa"/>
            <w:gridSpan w:val="4"/>
            <w:vAlign w:val="center"/>
            <w:hideMark/>
          </w:tcPr>
          <w:p w:rsidR="001C2B58" w:rsidRPr="001C2B58" w:rsidRDefault="005300B7" w:rsidP="0071238F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</w:t>
            </w:r>
            <w:r w:rsidR="001C2B58" w:rsidRPr="001C2B58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 xml:space="preserve">.2 Развитие систем </w:t>
            </w:r>
            <w:r w:rsidR="0071238F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водоотвед</w:t>
            </w:r>
            <w:r w:rsidR="001C2B58" w:rsidRPr="001C2B58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ения</w:t>
            </w:r>
          </w:p>
        </w:tc>
      </w:tr>
      <w:tr w:rsidR="001C2B58" w:rsidRPr="001C2B58" w:rsidTr="00025E4A">
        <w:trPr>
          <w:trHeight w:val="145"/>
          <w:tblCellSpacing w:w="0" w:type="dxa"/>
        </w:trPr>
        <w:tc>
          <w:tcPr>
            <w:tcW w:w="749" w:type="dxa"/>
            <w:vAlign w:val="center"/>
            <w:hideMark/>
          </w:tcPr>
          <w:p w:rsidR="001C2B58" w:rsidRPr="001C2B58" w:rsidRDefault="005300B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</w:t>
            </w:r>
            <w:r w:rsidR="00A520F7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.2</w:t>
            </w:r>
            <w:r w:rsidR="001C2B58" w:rsidRPr="001C2B58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.1</w:t>
            </w:r>
          </w:p>
        </w:tc>
        <w:tc>
          <w:tcPr>
            <w:tcW w:w="2626" w:type="dxa"/>
            <w:vAlign w:val="center"/>
            <w:hideMark/>
          </w:tcPr>
          <w:p w:rsidR="001C2B58" w:rsidRPr="001C2B58" w:rsidRDefault="0071238F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Ремонт очистных</w:t>
            </w:r>
            <w:r w:rsidR="00D85007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 xml:space="preserve"> сооружений</w:t>
            </w:r>
          </w:p>
        </w:tc>
        <w:tc>
          <w:tcPr>
            <w:tcW w:w="0" w:type="auto"/>
            <w:vAlign w:val="center"/>
            <w:hideMark/>
          </w:tcPr>
          <w:p w:rsidR="001C2B58" w:rsidRPr="001C2B58" w:rsidRDefault="00D8500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2018-2020</w:t>
            </w:r>
          </w:p>
        </w:tc>
        <w:tc>
          <w:tcPr>
            <w:tcW w:w="0" w:type="auto"/>
            <w:vAlign w:val="center"/>
            <w:hideMark/>
          </w:tcPr>
          <w:p w:rsidR="001C2B58" w:rsidRPr="001C2B58" w:rsidRDefault="0071238F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2018-2020</w:t>
            </w:r>
          </w:p>
        </w:tc>
        <w:tc>
          <w:tcPr>
            <w:tcW w:w="0" w:type="auto"/>
            <w:vAlign w:val="center"/>
            <w:hideMark/>
          </w:tcPr>
          <w:p w:rsidR="001C2B58" w:rsidRPr="001C2B58" w:rsidRDefault="00D8500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местный и областной бюджеты</w:t>
            </w:r>
          </w:p>
        </w:tc>
      </w:tr>
      <w:tr w:rsidR="001C2B58" w:rsidRPr="001C2B58" w:rsidTr="00025E4A">
        <w:trPr>
          <w:trHeight w:val="450"/>
          <w:tblCellSpacing w:w="0" w:type="dxa"/>
        </w:trPr>
        <w:tc>
          <w:tcPr>
            <w:tcW w:w="749" w:type="dxa"/>
            <w:vAlign w:val="center"/>
            <w:hideMark/>
          </w:tcPr>
          <w:p w:rsidR="001C2B58" w:rsidRPr="001C2B58" w:rsidRDefault="001C2B58" w:rsidP="008A7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9242" w:type="dxa"/>
            <w:gridSpan w:val="4"/>
            <w:vAlign w:val="center"/>
            <w:hideMark/>
          </w:tcPr>
          <w:p w:rsidR="001C2B58" w:rsidRPr="001C2B58" w:rsidRDefault="005300B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</w:t>
            </w:r>
            <w:r w:rsidR="00542755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.</w:t>
            </w:r>
            <w:r w:rsidR="001C2B58" w:rsidRPr="001C2B58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 xml:space="preserve">3 Мероприятия по </w:t>
            </w:r>
            <w:r w:rsidR="00DB0A26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ремонту автомобильных дорог.</w:t>
            </w:r>
          </w:p>
          <w:p w:rsidR="001C2B58" w:rsidRPr="001C2B58" w:rsidRDefault="001C2B58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</w:p>
        </w:tc>
      </w:tr>
      <w:tr w:rsidR="00D85007" w:rsidRPr="001C2B58" w:rsidTr="00025E4A">
        <w:trPr>
          <w:trHeight w:val="145"/>
          <w:tblCellSpacing w:w="0" w:type="dxa"/>
        </w:trPr>
        <w:tc>
          <w:tcPr>
            <w:tcW w:w="749" w:type="dxa"/>
            <w:vAlign w:val="center"/>
            <w:hideMark/>
          </w:tcPr>
          <w:p w:rsidR="00D85007" w:rsidRPr="001C2B58" w:rsidRDefault="00D85007" w:rsidP="00972C9B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2.3.1.</w:t>
            </w:r>
          </w:p>
        </w:tc>
        <w:tc>
          <w:tcPr>
            <w:tcW w:w="2626" w:type="dxa"/>
            <w:vAlign w:val="center"/>
            <w:hideMark/>
          </w:tcPr>
          <w:p w:rsidR="00D85007" w:rsidRPr="001C2B58" w:rsidRDefault="00D8500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Ремонт дороги ул. 8 Марта</w:t>
            </w:r>
          </w:p>
        </w:tc>
        <w:tc>
          <w:tcPr>
            <w:tcW w:w="0" w:type="auto"/>
            <w:vAlign w:val="center"/>
            <w:hideMark/>
          </w:tcPr>
          <w:p w:rsidR="00D85007" w:rsidRPr="001C2B58" w:rsidRDefault="00D85007" w:rsidP="003A2DE2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85007" w:rsidRPr="001C2B58" w:rsidRDefault="00D8500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85007" w:rsidRPr="001C2B58" w:rsidRDefault="00D8500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местный бюджет</w:t>
            </w:r>
          </w:p>
        </w:tc>
      </w:tr>
      <w:tr w:rsidR="00D85007" w:rsidRPr="001C2B58" w:rsidTr="00025E4A">
        <w:trPr>
          <w:trHeight w:val="145"/>
          <w:tblCellSpacing w:w="0" w:type="dxa"/>
        </w:trPr>
        <w:tc>
          <w:tcPr>
            <w:tcW w:w="749" w:type="dxa"/>
            <w:vAlign w:val="center"/>
          </w:tcPr>
          <w:p w:rsidR="00D85007" w:rsidRPr="001C2B58" w:rsidRDefault="00D85007" w:rsidP="00972C9B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2.3.2.</w:t>
            </w:r>
          </w:p>
        </w:tc>
        <w:tc>
          <w:tcPr>
            <w:tcW w:w="2626" w:type="dxa"/>
            <w:vAlign w:val="center"/>
          </w:tcPr>
          <w:p w:rsidR="00D85007" w:rsidRDefault="00D8500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Ремонт дороги ул. Набережная (подсыпка)</w:t>
            </w:r>
          </w:p>
        </w:tc>
        <w:tc>
          <w:tcPr>
            <w:tcW w:w="0" w:type="auto"/>
            <w:vAlign w:val="center"/>
          </w:tcPr>
          <w:p w:rsidR="00D85007" w:rsidRDefault="00D85007" w:rsidP="003A2DE2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2018</w:t>
            </w:r>
          </w:p>
        </w:tc>
        <w:tc>
          <w:tcPr>
            <w:tcW w:w="0" w:type="auto"/>
            <w:vAlign w:val="center"/>
          </w:tcPr>
          <w:p w:rsidR="00D85007" w:rsidRDefault="00D8500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2018</w:t>
            </w:r>
          </w:p>
        </w:tc>
        <w:tc>
          <w:tcPr>
            <w:tcW w:w="0" w:type="auto"/>
            <w:vAlign w:val="center"/>
          </w:tcPr>
          <w:p w:rsidR="00D85007" w:rsidRPr="001C2B58" w:rsidRDefault="00D8500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местный бюджет</w:t>
            </w:r>
          </w:p>
        </w:tc>
      </w:tr>
      <w:tr w:rsidR="00D85007" w:rsidRPr="001C2B58" w:rsidTr="00025E4A">
        <w:trPr>
          <w:trHeight w:val="145"/>
          <w:tblCellSpacing w:w="0" w:type="dxa"/>
        </w:trPr>
        <w:tc>
          <w:tcPr>
            <w:tcW w:w="749" w:type="dxa"/>
            <w:vAlign w:val="center"/>
          </w:tcPr>
          <w:p w:rsidR="00D85007" w:rsidRDefault="00D85007" w:rsidP="00972C9B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2.3.3.</w:t>
            </w:r>
          </w:p>
        </w:tc>
        <w:tc>
          <w:tcPr>
            <w:tcW w:w="2626" w:type="dxa"/>
            <w:vAlign w:val="center"/>
          </w:tcPr>
          <w:p w:rsidR="00D85007" w:rsidRDefault="00D8500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Ремонт дороги ул. Молодежная (подсыпка)</w:t>
            </w:r>
          </w:p>
        </w:tc>
        <w:tc>
          <w:tcPr>
            <w:tcW w:w="0" w:type="auto"/>
            <w:vAlign w:val="center"/>
          </w:tcPr>
          <w:p w:rsidR="00D85007" w:rsidRDefault="00D85007" w:rsidP="003A2DE2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2018</w:t>
            </w:r>
          </w:p>
        </w:tc>
        <w:tc>
          <w:tcPr>
            <w:tcW w:w="0" w:type="auto"/>
            <w:vAlign w:val="center"/>
          </w:tcPr>
          <w:p w:rsidR="00D85007" w:rsidRDefault="00D8500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2018</w:t>
            </w:r>
          </w:p>
        </w:tc>
        <w:tc>
          <w:tcPr>
            <w:tcW w:w="0" w:type="auto"/>
            <w:vAlign w:val="center"/>
          </w:tcPr>
          <w:p w:rsidR="00D85007" w:rsidRPr="001C2B58" w:rsidRDefault="00D8500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областной и местный бюджет</w:t>
            </w:r>
          </w:p>
        </w:tc>
      </w:tr>
      <w:tr w:rsidR="00D85007" w:rsidRPr="001C2B58" w:rsidTr="00025E4A">
        <w:trPr>
          <w:trHeight w:val="145"/>
          <w:tblCellSpacing w:w="0" w:type="dxa"/>
        </w:trPr>
        <w:tc>
          <w:tcPr>
            <w:tcW w:w="749" w:type="dxa"/>
            <w:vAlign w:val="center"/>
          </w:tcPr>
          <w:p w:rsidR="00D85007" w:rsidRDefault="00D85007" w:rsidP="00972C9B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2.3.4.</w:t>
            </w:r>
          </w:p>
        </w:tc>
        <w:tc>
          <w:tcPr>
            <w:tcW w:w="2626" w:type="dxa"/>
            <w:vAlign w:val="center"/>
          </w:tcPr>
          <w:p w:rsidR="00D85007" w:rsidRDefault="00D8500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Ремонт дороги ул. Луначарского</w:t>
            </w:r>
          </w:p>
        </w:tc>
        <w:tc>
          <w:tcPr>
            <w:tcW w:w="0" w:type="auto"/>
            <w:vAlign w:val="center"/>
          </w:tcPr>
          <w:p w:rsidR="00D85007" w:rsidRDefault="00D85007" w:rsidP="003A2DE2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2019</w:t>
            </w:r>
          </w:p>
        </w:tc>
        <w:tc>
          <w:tcPr>
            <w:tcW w:w="0" w:type="auto"/>
            <w:vAlign w:val="center"/>
          </w:tcPr>
          <w:p w:rsidR="00D85007" w:rsidRDefault="00D8500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2019</w:t>
            </w:r>
          </w:p>
        </w:tc>
        <w:tc>
          <w:tcPr>
            <w:tcW w:w="0" w:type="auto"/>
            <w:vAlign w:val="center"/>
          </w:tcPr>
          <w:p w:rsidR="00D85007" w:rsidRDefault="00D8500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местный бюджет</w:t>
            </w:r>
          </w:p>
        </w:tc>
      </w:tr>
      <w:tr w:rsidR="00D85007" w:rsidRPr="001C2B58" w:rsidTr="00025E4A">
        <w:trPr>
          <w:trHeight w:val="145"/>
          <w:tblCellSpacing w:w="0" w:type="dxa"/>
        </w:trPr>
        <w:tc>
          <w:tcPr>
            <w:tcW w:w="749" w:type="dxa"/>
            <w:vAlign w:val="center"/>
          </w:tcPr>
          <w:p w:rsidR="00D85007" w:rsidRDefault="00D85007" w:rsidP="00972C9B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2.3.5</w:t>
            </w:r>
          </w:p>
        </w:tc>
        <w:tc>
          <w:tcPr>
            <w:tcW w:w="2626" w:type="dxa"/>
            <w:vAlign w:val="center"/>
          </w:tcPr>
          <w:p w:rsidR="00D85007" w:rsidRDefault="00D8500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 xml:space="preserve">Ремонт дороги ул. </w:t>
            </w: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Советская</w:t>
            </w:r>
            <w:proofErr w:type="gramEnd"/>
          </w:p>
        </w:tc>
        <w:tc>
          <w:tcPr>
            <w:tcW w:w="0" w:type="auto"/>
            <w:vAlign w:val="center"/>
          </w:tcPr>
          <w:p w:rsidR="00D85007" w:rsidRDefault="00D85007" w:rsidP="003A2DE2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2018-2019</w:t>
            </w:r>
          </w:p>
        </w:tc>
        <w:tc>
          <w:tcPr>
            <w:tcW w:w="0" w:type="auto"/>
            <w:vAlign w:val="center"/>
          </w:tcPr>
          <w:p w:rsidR="00D85007" w:rsidRDefault="00D8500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2018-2019</w:t>
            </w:r>
          </w:p>
        </w:tc>
        <w:tc>
          <w:tcPr>
            <w:tcW w:w="0" w:type="auto"/>
            <w:vAlign w:val="center"/>
          </w:tcPr>
          <w:p w:rsidR="00D85007" w:rsidRDefault="00D85007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областной и местный бюджеты</w:t>
            </w:r>
          </w:p>
        </w:tc>
      </w:tr>
      <w:tr w:rsidR="0099033B" w:rsidRPr="001C2B58" w:rsidTr="00025E4A">
        <w:trPr>
          <w:trHeight w:val="145"/>
          <w:tblCellSpacing w:w="0" w:type="dxa"/>
        </w:trPr>
        <w:tc>
          <w:tcPr>
            <w:tcW w:w="749" w:type="dxa"/>
            <w:vAlign w:val="center"/>
          </w:tcPr>
          <w:p w:rsidR="0099033B" w:rsidRDefault="0099033B" w:rsidP="00972C9B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9242" w:type="dxa"/>
            <w:gridSpan w:val="4"/>
            <w:vAlign w:val="center"/>
          </w:tcPr>
          <w:p w:rsidR="0099033B" w:rsidRDefault="00E55D69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</w:t>
            </w:r>
            <w:r w:rsidR="0099033B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 xml:space="preserve">.4. Мероприятия по ремонту </w:t>
            </w:r>
            <w:proofErr w:type="spellStart"/>
            <w:r w:rsidR="0099033B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трубопереездов</w:t>
            </w:r>
            <w:proofErr w:type="spellEnd"/>
          </w:p>
        </w:tc>
      </w:tr>
      <w:tr w:rsidR="004638E4" w:rsidRPr="001C2B58" w:rsidTr="00025E4A">
        <w:trPr>
          <w:trHeight w:val="145"/>
          <w:tblCellSpacing w:w="0" w:type="dxa"/>
        </w:trPr>
        <w:tc>
          <w:tcPr>
            <w:tcW w:w="749" w:type="dxa"/>
            <w:vAlign w:val="center"/>
          </w:tcPr>
          <w:p w:rsidR="004638E4" w:rsidRDefault="004638E4" w:rsidP="003E362A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2.4.1.</w:t>
            </w:r>
          </w:p>
        </w:tc>
        <w:tc>
          <w:tcPr>
            <w:tcW w:w="2626" w:type="dxa"/>
            <w:vAlign w:val="center"/>
          </w:tcPr>
          <w:p w:rsidR="004638E4" w:rsidRDefault="004638E4" w:rsidP="007A3D5A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 xml:space="preserve">Ремонт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трубопереездов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 xml:space="preserve"> ул. Гагарина, ул. Мира </w:t>
            </w:r>
          </w:p>
        </w:tc>
        <w:tc>
          <w:tcPr>
            <w:tcW w:w="0" w:type="auto"/>
            <w:vAlign w:val="center"/>
          </w:tcPr>
          <w:p w:rsidR="004638E4" w:rsidRDefault="004638E4" w:rsidP="003A2DE2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2018</w:t>
            </w:r>
          </w:p>
        </w:tc>
        <w:tc>
          <w:tcPr>
            <w:tcW w:w="0" w:type="auto"/>
            <w:vAlign w:val="center"/>
          </w:tcPr>
          <w:p w:rsidR="004638E4" w:rsidRDefault="004638E4" w:rsidP="003E362A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2018</w:t>
            </w:r>
          </w:p>
        </w:tc>
        <w:tc>
          <w:tcPr>
            <w:tcW w:w="0" w:type="auto"/>
            <w:vAlign w:val="center"/>
          </w:tcPr>
          <w:p w:rsidR="004638E4" w:rsidRDefault="004638E4" w:rsidP="003E362A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местный бюджет</w:t>
            </w:r>
          </w:p>
        </w:tc>
      </w:tr>
      <w:tr w:rsidR="004638E4" w:rsidRPr="001C2B58" w:rsidTr="00025E4A">
        <w:trPr>
          <w:trHeight w:val="145"/>
          <w:tblCellSpacing w:w="0" w:type="dxa"/>
        </w:trPr>
        <w:tc>
          <w:tcPr>
            <w:tcW w:w="749" w:type="dxa"/>
            <w:vAlign w:val="center"/>
          </w:tcPr>
          <w:p w:rsidR="004638E4" w:rsidRDefault="004638E4" w:rsidP="003E362A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2.4.2.</w:t>
            </w:r>
          </w:p>
        </w:tc>
        <w:tc>
          <w:tcPr>
            <w:tcW w:w="2626" w:type="dxa"/>
            <w:vAlign w:val="center"/>
          </w:tcPr>
          <w:p w:rsidR="004638E4" w:rsidRDefault="004638E4" w:rsidP="007A3D5A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7A3D5A">
              <w:rPr>
                <w:rFonts w:ascii="Arial" w:eastAsia="Times New Roman" w:hAnsi="Arial" w:cs="Arial" w:hint="eastAsia"/>
                <w:color w:val="000000"/>
                <w:kern w:val="0"/>
                <w:lang w:eastAsia="ru-RU" w:bidi="ar-SA"/>
              </w:rPr>
              <w:t xml:space="preserve">Ремонт </w:t>
            </w:r>
            <w:proofErr w:type="spellStart"/>
            <w:r w:rsidRPr="007A3D5A">
              <w:rPr>
                <w:rFonts w:ascii="Arial" w:eastAsia="Times New Roman" w:hAnsi="Arial" w:cs="Arial" w:hint="eastAsia"/>
                <w:color w:val="000000"/>
                <w:kern w:val="0"/>
                <w:lang w:eastAsia="ru-RU" w:bidi="ar-SA"/>
              </w:rPr>
              <w:t>трубопереезд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ов</w:t>
            </w:r>
            <w:proofErr w:type="spellEnd"/>
            <w:r w:rsidRPr="007A3D5A">
              <w:rPr>
                <w:rFonts w:ascii="Arial" w:eastAsia="Times New Roman" w:hAnsi="Arial" w:cs="Arial" w:hint="eastAsia"/>
                <w:color w:val="000000"/>
                <w:kern w:val="0"/>
                <w:lang w:eastAsia="ru-RU" w:bidi="ar-SA"/>
              </w:rPr>
              <w:t xml:space="preserve"> ул.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Заречная</w:t>
            </w:r>
            <w:r w:rsidRPr="007A3D5A">
              <w:rPr>
                <w:rFonts w:ascii="Arial" w:eastAsia="Times New Roman" w:hAnsi="Arial" w:cs="Arial" w:hint="eastAsia"/>
                <w:color w:val="000000"/>
                <w:kern w:val="0"/>
                <w:lang w:eastAsia="ru-RU" w:bidi="ar-SA"/>
              </w:rPr>
              <w:t xml:space="preserve">, ул.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Островского, Пушкина</w:t>
            </w:r>
          </w:p>
        </w:tc>
        <w:tc>
          <w:tcPr>
            <w:tcW w:w="0" w:type="auto"/>
            <w:vAlign w:val="center"/>
          </w:tcPr>
          <w:p w:rsidR="004638E4" w:rsidRDefault="004638E4" w:rsidP="003A2DE2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2019</w:t>
            </w:r>
          </w:p>
        </w:tc>
        <w:tc>
          <w:tcPr>
            <w:tcW w:w="0" w:type="auto"/>
            <w:vAlign w:val="center"/>
          </w:tcPr>
          <w:p w:rsidR="004638E4" w:rsidRDefault="004638E4" w:rsidP="003E362A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2019</w:t>
            </w:r>
          </w:p>
        </w:tc>
        <w:tc>
          <w:tcPr>
            <w:tcW w:w="0" w:type="auto"/>
          </w:tcPr>
          <w:p w:rsidR="004638E4" w:rsidRDefault="004638E4">
            <w:pPr>
              <w:rPr>
                <w:rFonts w:hint="eastAsia"/>
              </w:rPr>
            </w:pPr>
            <w:r w:rsidRPr="00F5013C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местный бюджет</w:t>
            </w:r>
          </w:p>
        </w:tc>
      </w:tr>
      <w:tr w:rsidR="004638E4" w:rsidRPr="001C2B58" w:rsidTr="00025E4A">
        <w:trPr>
          <w:trHeight w:val="145"/>
          <w:tblCellSpacing w:w="0" w:type="dxa"/>
        </w:trPr>
        <w:tc>
          <w:tcPr>
            <w:tcW w:w="749" w:type="dxa"/>
            <w:vAlign w:val="center"/>
          </w:tcPr>
          <w:p w:rsidR="004638E4" w:rsidRDefault="004638E4" w:rsidP="003E362A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2.4.3.</w:t>
            </w:r>
          </w:p>
        </w:tc>
        <w:tc>
          <w:tcPr>
            <w:tcW w:w="2626" w:type="dxa"/>
            <w:vAlign w:val="center"/>
          </w:tcPr>
          <w:p w:rsidR="004638E4" w:rsidRDefault="004638E4" w:rsidP="003E362A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7A3D5A">
              <w:rPr>
                <w:rFonts w:ascii="Arial" w:eastAsia="Times New Roman" w:hAnsi="Arial" w:cs="Arial" w:hint="eastAsia"/>
                <w:color w:val="000000"/>
                <w:kern w:val="0"/>
                <w:lang w:eastAsia="ru-RU" w:bidi="ar-SA"/>
              </w:rPr>
              <w:t xml:space="preserve">Ремонт </w:t>
            </w:r>
            <w:proofErr w:type="spellStart"/>
            <w:r w:rsidRPr="007A3D5A">
              <w:rPr>
                <w:rFonts w:ascii="Arial" w:eastAsia="Times New Roman" w:hAnsi="Arial" w:cs="Arial" w:hint="eastAsia"/>
                <w:color w:val="000000"/>
                <w:kern w:val="0"/>
                <w:lang w:eastAsia="ru-RU" w:bidi="ar-SA"/>
              </w:rPr>
              <w:t>трубопереездов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 xml:space="preserve"> ул. </w:t>
            </w: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Комсомольская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 xml:space="preserve"> - Молодежная</w:t>
            </w:r>
          </w:p>
        </w:tc>
        <w:tc>
          <w:tcPr>
            <w:tcW w:w="0" w:type="auto"/>
            <w:vAlign w:val="center"/>
          </w:tcPr>
          <w:p w:rsidR="004638E4" w:rsidRDefault="004638E4" w:rsidP="003A2DE2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2020</w:t>
            </w:r>
          </w:p>
        </w:tc>
        <w:tc>
          <w:tcPr>
            <w:tcW w:w="0" w:type="auto"/>
            <w:vAlign w:val="center"/>
          </w:tcPr>
          <w:p w:rsidR="004638E4" w:rsidRDefault="004638E4" w:rsidP="003E362A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2020</w:t>
            </w:r>
          </w:p>
        </w:tc>
        <w:tc>
          <w:tcPr>
            <w:tcW w:w="0" w:type="auto"/>
          </w:tcPr>
          <w:p w:rsidR="004638E4" w:rsidRDefault="004638E4">
            <w:pPr>
              <w:rPr>
                <w:rFonts w:hint="eastAsia"/>
              </w:rPr>
            </w:pPr>
            <w:r w:rsidRPr="00F5013C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местный бюджет</w:t>
            </w:r>
          </w:p>
        </w:tc>
      </w:tr>
      <w:tr w:rsidR="00986F47" w:rsidRPr="001C2B58" w:rsidTr="00025E4A">
        <w:trPr>
          <w:trHeight w:val="145"/>
          <w:tblCellSpacing w:w="0" w:type="dxa"/>
        </w:trPr>
        <w:tc>
          <w:tcPr>
            <w:tcW w:w="749" w:type="dxa"/>
            <w:vAlign w:val="center"/>
          </w:tcPr>
          <w:p w:rsidR="00986F47" w:rsidRDefault="00986F47" w:rsidP="003E362A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9242" w:type="dxa"/>
            <w:gridSpan w:val="4"/>
            <w:vAlign w:val="center"/>
          </w:tcPr>
          <w:p w:rsidR="00986F47" w:rsidRDefault="00E55D69" w:rsidP="003E362A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</w:t>
            </w:r>
            <w:r w:rsidR="00986F47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 xml:space="preserve">.5. Мероприятия по устройству </w:t>
            </w:r>
            <w:proofErr w:type="spellStart"/>
            <w:r w:rsidR="00986F47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мостопереходов</w:t>
            </w:r>
            <w:proofErr w:type="spellEnd"/>
          </w:p>
        </w:tc>
      </w:tr>
      <w:tr w:rsidR="00986F47" w:rsidRPr="001C2B58" w:rsidTr="00025E4A">
        <w:trPr>
          <w:trHeight w:val="558"/>
          <w:tblCellSpacing w:w="0" w:type="dxa"/>
        </w:trPr>
        <w:tc>
          <w:tcPr>
            <w:tcW w:w="749" w:type="dxa"/>
            <w:vAlign w:val="center"/>
          </w:tcPr>
          <w:p w:rsidR="00986F47" w:rsidRDefault="00E55D69" w:rsidP="003E362A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lastRenderedPageBreak/>
              <w:t>2</w:t>
            </w:r>
            <w:r w:rsidR="00986F47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.5.1.</w:t>
            </w:r>
          </w:p>
        </w:tc>
        <w:tc>
          <w:tcPr>
            <w:tcW w:w="2626" w:type="dxa"/>
            <w:vAlign w:val="center"/>
          </w:tcPr>
          <w:p w:rsidR="00986F47" w:rsidRPr="007A3D5A" w:rsidRDefault="00754739" w:rsidP="003E362A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 xml:space="preserve">Устройство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мостопереходов</w:t>
            </w:r>
            <w:proofErr w:type="spellEnd"/>
            <w:r w:rsidR="00986F47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 xml:space="preserve"> ул. </w:t>
            </w:r>
            <w:proofErr w:type="gramStart"/>
            <w:r w:rsidR="00986F47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Комсомольская</w:t>
            </w:r>
            <w:proofErr w:type="gramEnd"/>
            <w:r w:rsidR="00986F47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, ул. Советская</w:t>
            </w:r>
          </w:p>
        </w:tc>
        <w:tc>
          <w:tcPr>
            <w:tcW w:w="0" w:type="auto"/>
            <w:vAlign w:val="center"/>
          </w:tcPr>
          <w:p w:rsidR="00986F47" w:rsidRPr="001C2B58" w:rsidRDefault="004638E4" w:rsidP="003E362A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2018-2019</w:t>
            </w:r>
          </w:p>
        </w:tc>
        <w:tc>
          <w:tcPr>
            <w:tcW w:w="0" w:type="auto"/>
            <w:vAlign w:val="center"/>
          </w:tcPr>
          <w:p w:rsidR="00986F47" w:rsidRDefault="00986F47" w:rsidP="003E362A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2018-2019</w:t>
            </w:r>
          </w:p>
        </w:tc>
        <w:tc>
          <w:tcPr>
            <w:tcW w:w="0" w:type="auto"/>
            <w:vAlign w:val="center"/>
          </w:tcPr>
          <w:p w:rsidR="00986F47" w:rsidRDefault="004638E4" w:rsidP="003E362A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местный бюджет</w:t>
            </w:r>
          </w:p>
        </w:tc>
      </w:tr>
      <w:tr w:rsidR="001C2B58" w:rsidRPr="001C2B58" w:rsidTr="00025E4A">
        <w:trPr>
          <w:trHeight w:val="145"/>
          <w:tblCellSpacing w:w="0" w:type="dxa"/>
        </w:trPr>
        <w:tc>
          <w:tcPr>
            <w:tcW w:w="749" w:type="dxa"/>
            <w:vAlign w:val="center"/>
            <w:hideMark/>
          </w:tcPr>
          <w:p w:rsidR="001C2B58" w:rsidRPr="001C2B58" w:rsidRDefault="001C2B58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9242" w:type="dxa"/>
            <w:gridSpan w:val="4"/>
            <w:vAlign w:val="center"/>
            <w:hideMark/>
          </w:tcPr>
          <w:p w:rsidR="001C2B58" w:rsidRPr="001C2B58" w:rsidRDefault="00E55D69" w:rsidP="0075473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3</w:t>
            </w:r>
            <w:r w:rsidR="001C2B58" w:rsidRPr="001C2B58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 xml:space="preserve">. </w:t>
            </w:r>
            <w:r w:rsidR="00754739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Торговля</w:t>
            </w:r>
          </w:p>
        </w:tc>
      </w:tr>
      <w:tr w:rsidR="001C2B58" w:rsidRPr="001C2B58" w:rsidTr="00025E4A">
        <w:trPr>
          <w:trHeight w:val="145"/>
          <w:tblCellSpacing w:w="0" w:type="dxa"/>
        </w:trPr>
        <w:tc>
          <w:tcPr>
            <w:tcW w:w="749" w:type="dxa"/>
            <w:vAlign w:val="center"/>
            <w:hideMark/>
          </w:tcPr>
          <w:p w:rsidR="001C2B58" w:rsidRPr="001C2B58" w:rsidRDefault="00E55D69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3</w:t>
            </w:r>
            <w:r w:rsidR="005768BB"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.1.</w:t>
            </w:r>
          </w:p>
        </w:tc>
        <w:tc>
          <w:tcPr>
            <w:tcW w:w="2626" w:type="dxa"/>
            <w:vAlign w:val="center"/>
            <w:hideMark/>
          </w:tcPr>
          <w:p w:rsidR="001C2B58" w:rsidRPr="001C2B58" w:rsidRDefault="005768BB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Устройство площадки для торговых мест субъектов малого предпринимательства по ул. Юрьева</w:t>
            </w:r>
          </w:p>
        </w:tc>
        <w:tc>
          <w:tcPr>
            <w:tcW w:w="0" w:type="auto"/>
            <w:vAlign w:val="center"/>
            <w:hideMark/>
          </w:tcPr>
          <w:p w:rsidR="001C2B58" w:rsidRPr="001C2B58" w:rsidRDefault="004638E4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2018-2020</w:t>
            </w:r>
          </w:p>
        </w:tc>
        <w:tc>
          <w:tcPr>
            <w:tcW w:w="0" w:type="auto"/>
            <w:vAlign w:val="center"/>
            <w:hideMark/>
          </w:tcPr>
          <w:p w:rsidR="001C2B58" w:rsidRPr="001C2B58" w:rsidRDefault="005768BB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2018-2020</w:t>
            </w:r>
          </w:p>
        </w:tc>
        <w:tc>
          <w:tcPr>
            <w:tcW w:w="0" w:type="auto"/>
            <w:vAlign w:val="center"/>
            <w:hideMark/>
          </w:tcPr>
          <w:p w:rsidR="001C2B58" w:rsidRPr="001C2B58" w:rsidRDefault="005768BB" w:rsidP="008A7369">
            <w:pPr>
              <w:widowControl/>
              <w:suppressAutoHyphens w:val="0"/>
              <w:spacing w:after="27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областной и местный бюджет</w:t>
            </w:r>
          </w:p>
        </w:tc>
      </w:tr>
    </w:tbl>
    <w:p w:rsidR="001C2B58" w:rsidRPr="001C2B58" w:rsidRDefault="001C2B58" w:rsidP="00392BA7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>Примечания:</w:t>
      </w:r>
    </w:p>
    <w:p w:rsidR="001C2B58" w:rsidRPr="001C2B58" w:rsidRDefault="001C2B58" w:rsidP="00392BA7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>*Финансово-экономическое обоснование Плана приведено в приложении к нему.</w:t>
      </w:r>
    </w:p>
    <w:p w:rsidR="00A520F7" w:rsidRDefault="00A520F7" w:rsidP="00392BA7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</w:p>
    <w:p w:rsidR="001C2B58" w:rsidRPr="001C2B58" w:rsidRDefault="001C2B58" w:rsidP="00392BA7">
      <w:pPr>
        <w:widowControl/>
        <w:suppressAutoHyphens w:val="0"/>
        <w:jc w:val="center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>Приложение</w:t>
      </w:r>
    </w:p>
    <w:p w:rsidR="00626AB8" w:rsidRDefault="001C2B58" w:rsidP="00392BA7">
      <w:pPr>
        <w:widowControl/>
        <w:suppressAutoHyphens w:val="0"/>
        <w:jc w:val="center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к Плану реализации Генерального плана городского поселения </w:t>
      </w:r>
      <w:r w:rsidR="00E06DAA">
        <w:rPr>
          <w:rFonts w:ascii="Arial" w:eastAsia="Times New Roman" w:hAnsi="Arial" w:cs="Arial"/>
          <w:color w:val="000000"/>
          <w:kern w:val="0"/>
          <w:lang w:eastAsia="ru-RU" w:bidi="ar-SA"/>
        </w:rPr>
        <w:t>поселок Судиславль</w:t>
      </w:r>
      <w:r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</w:t>
      </w:r>
      <w:r w:rsidR="00E06DAA">
        <w:rPr>
          <w:rFonts w:ascii="Arial" w:eastAsia="Times New Roman" w:hAnsi="Arial" w:cs="Arial"/>
          <w:color w:val="000000"/>
          <w:kern w:val="0"/>
          <w:lang w:eastAsia="ru-RU" w:bidi="ar-SA"/>
        </w:rPr>
        <w:t>Судиславского</w:t>
      </w:r>
      <w:r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муниципаль</w:t>
      </w:r>
      <w:r w:rsidR="00A520F7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ного </w:t>
      </w:r>
      <w:r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района Костромской области, </w:t>
      </w:r>
      <w:r w:rsidR="00E06DAA" w:rsidRPr="00E06DAA">
        <w:rPr>
          <w:rFonts w:ascii="Arial" w:eastAsia="Times New Roman" w:hAnsi="Arial" w:cs="Arial" w:hint="eastAsia"/>
          <w:color w:val="000000"/>
          <w:kern w:val="0"/>
          <w:lang w:eastAsia="ru-RU" w:bidi="ar-SA"/>
        </w:rPr>
        <w:t>утверждённ</w:t>
      </w:r>
      <w:r w:rsidR="00E06DAA">
        <w:rPr>
          <w:rFonts w:ascii="Arial" w:eastAsia="Times New Roman" w:hAnsi="Arial" w:cs="Arial"/>
          <w:color w:val="000000"/>
          <w:kern w:val="0"/>
          <w:lang w:eastAsia="ru-RU" w:bidi="ar-SA"/>
        </w:rPr>
        <w:t>ого</w:t>
      </w:r>
      <w:r w:rsidR="00E06DAA" w:rsidRPr="00E06DAA">
        <w:rPr>
          <w:rFonts w:ascii="Arial" w:eastAsia="Times New Roman" w:hAnsi="Arial" w:cs="Arial" w:hint="eastAsia"/>
          <w:color w:val="000000"/>
          <w:kern w:val="0"/>
          <w:lang w:eastAsia="ru-RU" w:bidi="ar-SA"/>
        </w:rPr>
        <w:t xml:space="preserve"> решением Совета депутатов городского поселения поселок Судиславль Судиславского муниципального района Костромской области от 25.02.2011г. № 4 «Об утверждении генерального плана городского поселения поселок Судиславль».</w:t>
      </w:r>
    </w:p>
    <w:p w:rsidR="001C2B58" w:rsidRPr="001C2B58" w:rsidRDefault="001C2B58" w:rsidP="00392BA7">
      <w:pPr>
        <w:widowControl/>
        <w:suppressAutoHyphens w:val="0"/>
        <w:jc w:val="center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>Финансово - экономическое обоснование Плана реализации</w:t>
      </w:r>
    </w:p>
    <w:p w:rsidR="001C2B58" w:rsidRDefault="0071238F" w:rsidP="00392BA7">
      <w:pPr>
        <w:widowControl/>
        <w:suppressAutoHyphens w:val="0"/>
        <w:jc w:val="center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Генерального плана городского</w:t>
      </w:r>
      <w:r w:rsidR="001C2B58"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поселения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</w:t>
      </w:r>
      <w:r w:rsidR="00626AB8">
        <w:rPr>
          <w:rFonts w:ascii="Arial" w:eastAsia="Times New Roman" w:hAnsi="Arial" w:cs="Arial"/>
          <w:color w:val="000000"/>
          <w:kern w:val="0"/>
          <w:lang w:eastAsia="ru-RU" w:bidi="ar-SA"/>
        </w:rPr>
        <w:t>поселок Судиславль Судиславского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</w:t>
      </w:r>
      <w:r w:rsidR="001C2B58"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>муниципального района Костромской области</w:t>
      </w:r>
    </w:p>
    <w:p w:rsidR="00E06DAA" w:rsidRPr="001C2B58" w:rsidRDefault="00E06DAA" w:rsidP="00392BA7">
      <w:pPr>
        <w:widowControl/>
        <w:suppressAutoHyphens w:val="0"/>
        <w:jc w:val="center"/>
        <w:rPr>
          <w:rFonts w:ascii="Arial" w:eastAsia="Times New Roman" w:hAnsi="Arial" w:cs="Arial"/>
          <w:color w:val="000000"/>
          <w:kern w:val="0"/>
          <w:lang w:eastAsia="ru-RU" w:bidi="ar-SA"/>
        </w:rPr>
      </w:pPr>
    </w:p>
    <w:p w:rsidR="001C2B58" w:rsidRPr="001C2B58" w:rsidRDefault="001C2B58" w:rsidP="00392BA7">
      <w:pPr>
        <w:widowControl/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План реализации Генерального плана городского поселения </w:t>
      </w:r>
      <w:r w:rsidR="00591187">
        <w:rPr>
          <w:rFonts w:ascii="Arial" w:eastAsia="Times New Roman" w:hAnsi="Arial" w:cs="Arial"/>
          <w:color w:val="000000"/>
          <w:kern w:val="0"/>
          <w:lang w:eastAsia="ru-RU" w:bidi="ar-SA"/>
        </w:rPr>
        <w:t>поселок Судиславль Судиславского</w:t>
      </w:r>
      <w:r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муниципального района Костромской области (далее – План) не устанавливает расходные обязательства муниципального образования городское поселение </w:t>
      </w:r>
      <w:r w:rsidR="00591187">
        <w:rPr>
          <w:rFonts w:ascii="Arial" w:eastAsia="Times New Roman" w:hAnsi="Arial" w:cs="Arial"/>
          <w:color w:val="000000"/>
          <w:kern w:val="0"/>
          <w:lang w:eastAsia="ru-RU" w:bidi="ar-SA"/>
        </w:rPr>
        <w:t>поселок Судиславль Судиславского</w:t>
      </w:r>
      <w:r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муниципального района Костромской области. </w:t>
      </w:r>
      <w:proofErr w:type="gramStart"/>
      <w:r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Он определяет перечень, приоритетность и последовательность реализации мероприятий по размещению и строительству в течение двух лет объектов капитального строительства, инженерно - технической и транспортной инфраструктуры регионального значения, составленный на основе предложений органов местного самоуправления </w:t>
      </w:r>
      <w:r w:rsidR="00591187">
        <w:rPr>
          <w:rFonts w:ascii="Arial" w:eastAsia="Times New Roman" w:hAnsi="Arial" w:cs="Arial"/>
          <w:color w:val="000000"/>
          <w:kern w:val="0"/>
          <w:lang w:eastAsia="ru-RU" w:bidi="ar-SA"/>
        </w:rPr>
        <w:t>Судиславского</w:t>
      </w:r>
      <w:r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муниципального района Костромской области и городского поселения </w:t>
      </w:r>
      <w:r w:rsidR="00591187">
        <w:rPr>
          <w:rFonts w:ascii="Arial" w:eastAsia="Times New Roman" w:hAnsi="Arial" w:cs="Arial"/>
          <w:color w:val="000000"/>
          <w:kern w:val="0"/>
          <w:lang w:eastAsia="ru-RU" w:bidi="ar-SA"/>
        </w:rPr>
        <w:t>поселок Судиславль Судиславского</w:t>
      </w:r>
      <w:r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муниципального района Костромской области, учтенных в Генерал</w:t>
      </w:r>
      <w:r w:rsidR="0071238F">
        <w:rPr>
          <w:rFonts w:ascii="Arial" w:eastAsia="Times New Roman" w:hAnsi="Arial" w:cs="Arial"/>
          <w:color w:val="000000"/>
          <w:kern w:val="0"/>
          <w:lang w:eastAsia="ru-RU" w:bidi="ar-SA"/>
        </w:rPr>
        <w:t>ьном плане городского поселения</w:t>
      </w:r>
      <w:r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</w:t>
      </w:r>
      <w:r w:rsidR="00591187">
        <w:rPr>
          <w:rFonts w:ascii="Arial" w:eastAsia="Times New Roman" w:hAnsi="Arial" w:cs="Arial"/>
          <w:color w:val="000000"/>
          <w:kern w:val="0"/>
          <w:lang w:eastAsia="ru-RU" w:bidi="ar-SA"/>
        </w:rPr>
        <w:t>поселок Судиславль</w:t>
      </w:r>
      <w:r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муниципального района Костромской области</w:t>
      </w:r>
      <w:proofErr w:type="gramEnd"/>
      <w:r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в составе мероприятий по территориальному планированию.</w:t>
      </w:r>
    </w:p>
    <w:p w:rsidR="001C2B58" w:rsidRPr="00025E4A" w:rsidRDefault="001C2B58" w:rsidP="006F526D">
      <w:pPr>
        <w:widowControl/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proofErr w:type="gramStart"/>
      <w:r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Учитывая, что объемы финансирования, необходимые для реализации конкретных мероприятий Плана, указываются и обосновываются в федеральных, областных, муниципальных или ведомственных целевых программах, содержащих эти мероприятия, финансово - экономическое обоснование мероприятий Плана строится на основе учета нормативных правовых актов органов местного самоуправления </w:t>
      </w:r>
      <w:r w:rsidR="00591187">
        <w:rPr>
          <w:rFonts w:ascii="Arial" w:eastAsia="Times New Roman" w:hAnsi="Arial" w:cs="Arial"/>
          <w:color w:val="000000"/>
          <w:kern w:val="0"/>
          <w:lang w:eastAsia="ru-RU" w:bidi="ar-SA"/>
        </w:rPr>
        <w:t>Судиславского</w:t>
      </w:r>
      <w:r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му</w:t>
      </w:r>
      <w:r w:rsidR="0071238F">
        <w:rPr>
          <w:rFonts w:ascii="Arial" w:eastAsia="Times New Roman" w:hAnsi="Arial" w:cs="Arial"/>
          <w:color w:val="000000"/>
          <w:kern w:val="0"/>
          <w:lang w:eastAsia="ru-RU" w:bidi="ar-SA"/>
        </w:rPr>
        <w:t>ниципального района Костромской</w:t>
      </w:r>
      <w:r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области и городского поселения </w:t>
      </w:r>
      <w:r w:rsidR="00591187">
        <w:rPr>
          <w:rFonts w:ascii="Arial" w:eastAsia="Times New Roman" w:hAnsi="Arial" w:cs="Arial"/>
          <w:color w:val="000000"/>
          <w:kern w:val="0"/>
          <w:lang w:eastAsia="ru-RU" w:bidi="ar-SA"/>
        </w:rPr>
        <w:t>поселок Судиславль Судиславского</w:t>
      </w:r>
      <w:r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муниципального района Костромской области, устанавливающих расходные обязательства муниципального образования </w:t>
      </w:r>
      <w:proofErr w:type="spellStart"/>
      <w:r w:rsidR="00591187">
        <w:rPr>
          <w:rFonts w:ascii="Arial" w:eastAsia="Times New Roman" w:hAnsi="Arial" w:cs="Arial"/>
          <w:color w:val="000000"/>
          <w:kern w:val="0"/>
          <w:lang w:eastAsia="ru-RU" w:bidi="ar-SA"/>
        </w:rPr>
        <w:t>Судиславский</w:t>
      </w:r>
      <w:proofErr w:type="spellEnd"/>
      <w:proofErr w:type="gramEnd"/>
      <w:r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муниципальный район Костромской области и городского поселения </w:t>
      </w:r>
      <w:r w:rsidR="00591187">
        <w:rPr>
          <w:rFonts w:ascii="Arial" w:eastAsia="Times New Roman" w:hAnsi="Arial" w:cs="Arial"/>
          <w:color w:val="000000"/>
          <w:kern w:val="0"/>
          <w:lang w:eastAsia="ru-RU" w:bidi="ar-SA"/>
        </w:rPr>
        <w:t>поселок Судиславль Судиславского</w:t>
      </w:r>
      <w:r w:rsidRPr="001C2B58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муниципального района Костромской области, в соответствующих сферах деятельности исполнителей, ответственных за реализацию мероприятий Плана.</w:t>
      </w:r>
    </w:p>
    <w:sectPr w:rsidR="001C2B58" w:rsidRPr="00025E4A" w:rsidSect="00025E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30"/>
    <w:rsid w:val="00025E4A"/>
    <w:rsid w:val="00187157"/>
    <w:rsid w:val="001B6D5B"/>
    <w:rsid w:val="001C2B58"/>
    <w:rsid w:val="001E1F6D"/>
    <w:rsid w:val="0029384E"/>
    <w:rsid w:val="003574EA"/>
    <w:rsid w:val="0036254E"/>
    <w:rsid w:val="00392BA7"/>
    <w:rsid w:val="00452E4B"/>
    <w:rsid w:val="004638E4"/>
    <w:rsid w:val="00465870"/>
    <w:rsid w:val="004767F4"/>
    <w:rsid w:val="005300B7"/>
    <w:rsid w:val="00542755"/>
    <w:rsid w:val="005768BB"/>
    <w:rsid w:val="00591187"/>
    <w:rsid w:val="00626AB8"/>
    <w:rsid w:val="006C687C"/>
    <w:rsid w:val="006F526D"/>
    <w:rsid w:val="0071238F"/>
    <w:rsid w:val="00754739"/>
    <w:rsid w:val="00757967"/>
    <w:rsid w:val="007A1A21"/>
    <w:rsid w:val="007A3D5A"/>
    <w:rsid w:val="00813757"/>
    <w:rsid w:val="008615DF"/>
    <w:rsid w:val="008A7369"/>
    <w:rsid w:val="00972C9B"/>
    <w:rsid w:val="00986F47"/>
    <w:rsid w:val="0099019D"/>
    <w:rsid w:val="0099033B"/>
    <w:rsid w:val="00A520F7"/>
    <w:rsid w:val="00A67F69"/>
    <w:rsid w:val="00BC3E30"/>
    <w:rsid w:val="00D44253"/>
    <w:rsid w:val="00D85007"/>
    <w:rsid w:val="00DB0A26"/>
    <w:rsid w:val="00E01E44"/>
    <w:rsid w:val="00E06DAA"/>
    <w:rsid w:val="00E55D69"/>
    <w:rsid w:val="00EA0DA0"/>
    <w:rsid w:val="00F6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3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5DF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615D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3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5DF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615D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Судиславль</dc:creator>
  <cp:lastModifiedBy>A1</cp:lastModifiedBy>
  <cp:revision>36</cp:revision>
  <cp:lastPrinted>2018-02-21T13:17:00Z</cp:lastPrinted>
  <dcterms:created xsi:type="dcterms:W3CDTF">2017-12-15T11:57:00Z</dcterms:created>
  <dcterms:modified xsi:type="dcterms:W3CDTF">2018-02-21T13:17:00Z</dcterms:modified>
</cp:coreProperties>
</file>