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F" w:rsidRPr="00C9343F" w:rsidRDefault="00C9343F" w:rsidP="00C93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2 к положению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C9343F">
        <w:rPr>
          <w:rFonts w:ascii="Arial" w:eastAsia="Times New Roman" w:hAnsi="Arial" w:cs="Arial"/>
          <w:bCs/>
          <w:color w:val="000000"/>
          <w:sz w:val="20"/>
          <w:szCs w:val="24"/>
          <w:lang w:eastAsia="ru-RU"/>
        </w:rPr>
        <w:t>об организации продажи муниципального имущества на аукционе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43F" w:rsidRPr="00C9343F" w:rsidRDefault="00C9343F" w:rsidP="00C9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на участие в аукционе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(физического лица)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_______________2014 г.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C9343F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(Фамилия, имя отчество)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удостоверяющий личность: __________ серия _______ № __________, выдан «___</w:t>
      </w:r>
      <w:proofErr w:type="gram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________г. 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 w:rsidRPr="00C9343F">
        <w:rPr>
          <w:rFonts w:ascii="Arial" w:eastAsia="Times New Roman" w:hAnsi="Arial" w:cs="Arial"/>
          <w:i/>
          <w:color w:val="000000"/>
          <w:szCs w:val="24"/>
          <w:lang w:eastAsia="ru-RU"/>
        </w:rPr>
        <w:t>(кем выдан)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жительства: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__________________, факс 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_____________, индекс_____________________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 w:rsidRPr="00C9343F">
        <w:rPr>
          <w:rFonts w:ascii="Arial" w:eastAsia="Times New Roman" w:hAnsi="Arial" w:cs="Arial"/>
          <w:i/>
          <w:color w:val="000000"/>
          <w:szCs w:val="24"/>
          <w:lang w:eastAsia="ru-RU"/>
        </w:rPr>
        <w:t>(Ф.И.О. претендента)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</w:t>
      </w:r>
      <w:proofErr w:type="spell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proofErr w:type="spell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п.11 ст.15 Федерального закона «О приватизации государственного и муниципального имущества» от 21.12.2001г. №178-ФЗ, в случае признания участником аукциона, именуемый далее Претендент, принимая решение об участии в аукционе по продаже находящегося в муниципальной собственности имущества, указанного в информационном сообщении, опубликованном в 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__________________________________,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C9343F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(указывается источник публикации, наименование имущества и его основные характеристики)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 продаже на аукционе муниципального имущества, утверждённым Постановлением администрации городского поселения </w:t>
      </w:r>
      <w:proofErr w:type="spell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</w:t>
      </w:r>
      <w:proofErr w:type="spell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Судиславль №___ от____________20___г.;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признания победителем аукциона заключить с Продавцом договор купли-продажи не ранее 10 рабочих дней и не позднее 15 рабочих дней со дня подведения итогов аукциона и уплатить Продавцу стоимость имущества, установленную по результатам аукциона, в сроки определяемые договором- купли продажи, но не позднее 30 рабочих дней со дня заключения договора купли-продажи.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и банковские реквизиты Претендент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а: __________________________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bookmarkStart w:id="0" w:name="_GoBack"/>
      <w:bookmarkEnd w:id="0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Платежное</w:t>
      </w:r>
      <w:proofErr w:type="spell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поручение с отметкой банка об исполнении, подтверждающее внесение Претендентом установленной суммы задатка.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Документ, удостоверяющий личность.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подписанная Претендентом опись представленных документов (в 2-х экземплярах).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подачи заявки представителем Претендента предъявляется надлежащим образом оформленная доверенность.</w:t>
      </w:r>
    </w:p>
    <w:p w:rsidR="00C9343F" w:rsidRPr="00C9343F" w:rsidRDefault="00C9343F" w:rsidP="00C934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Подтверждаю, что ознакомлен с условиями проведения аукциона, опубликованными в информационном сообщении, формой заявки на участие в аукционе, формой бланка предложений о цене (при закрытой форме), проектом договора купли-продажи, заключаемого по результатам торгов, с </w:t>
      </w:r>
      <w:proofErr w:type="spell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отчетом</w:t>
      </w:r>
      <w:proofErr w:type="spell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оценки рыночной стоимости и иной информации по предмету торгов, и с тем, что информационное сообщение является публичной офертой для заключения </w:t>
      </w: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договора о задатке в соответствии со </w:t>
      </w:r>
      <w:hyperlink r:id="rId4" w:history="1">
        <w:proofErr w:type="spellStart"/>
        <w:r w:rsidRPr="00C9343F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статьей</w:t>
        </w:r>
        <w:proofErr w:type="spellEnd"/>
        <w:r w:rsidRPr="00C9343F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 437</w:t>
        </w:r>
      </w:hyperlink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</w:t>
      </w:r>
      <w:proofErr w:type="spellStart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</w:t>
      </w:r>
      <w:proofErr w:type="spellEnd"/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форме.</w:t>
      </w:r>
    </w:p>
    <w:p w:rsidR="00C9343F" w:rsidRPr="00C9343F" w:rsidRDefault="00C9343F" w:rsidP="00C934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(подпись Претендента или его полномочного представителя)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М.П. «________» __________________20__г.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Претендента 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принята Продавцом: 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 час. ___________ мин. «___» ________ 20___г. за № 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C9343F" w:rsidRPr="00C9343F" w:rsidRDefault="00C9343F" w:rsidP="00C93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уполномоченного лица Продавца)</w:t>
      </w:r>
    </w:p>
    <w:p w:rsidR="00FE0ABA" w:rsidRDefault="00FE0ABA"/>
    <w:sectPr w:rsidR="00FE0ABA" w:rsidSect="00C934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F"/>
    <w:rsid w:val="00C9343F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F10E-C4F5-4A77-81E6-C137F61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2015-01-27T13:35:00Z</dcterms:created>
  <dcterms:modified xsi:type="dcterms:W3CDTF">2015-01-27T13:37:00Z</dcterms:modified>
</cp:coreProperties>
</file>