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2A" w:rsidRPr="00A1632A" w:rsidRDefault="00A1632A" w:rsidP="00A1632A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 w:rsidRPr="00A1632A">
        <w:rPr>
          <w:rFonts w:ascii="Arial" w:eastAsia="Times New Roman" w:hAnsi="Arial" w:cs="Arial"/>
          <w:color w:val="000000"/>
          <w:sz w:val="16"/>
          <w:szCs w:val="24"/>
          <w:lang w:eastAsia="ru-RU"/>
        </w:rPr>
        <w:t>Приложение 1 к положению</w:t>
      </w:r>
    </w:p>
    <w:p w:rsidR="00A1632A" w:rsidRPr="00A1632A" w:rsidRDefault="00A1632A" w:rsidP="00A1632A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 w:rsidRPr="00A1632A">
        <w:rPr>
          <w:rFonts w:ascii="Arial" w:eastAsia="Times New Roman" w:hAnsi="Arial" w:cs="Arial"/>
          <w:bCs/>
          <w:color w:val="000000"/>
          <w:sz w:val="16"/>
          <w:szCs w:val="24"/>
          <w:lang w:eastAsia="ru-RU"/>
        </w:rPr>
        <w:t>об организации продажи муниципального</w:t>
      </w:r>
      <w:r>
        <w:rPr>
          <w:rFonts w:ascii="Arial" w:eastAsia="Times New Roman" w:hAnsi="Arial" w:cs="Arial"/>
          <w:bCs/>
          <w:color w:val="000000"/>
          <w:sz w:val="16"/>
          <w:szCs w:val="24"/>
          <w:lang w:eastAsia="ru-RU"/>
        </w:rPr>
        <w:t xml:space="preserve"> </w:t>
      </w:r>
      <w:bookmarkStart w:id="0" w:name="_GoBack"/>
      <w:bookmarkEnd w:id="0"/>
      <w:r w:rsidRPr="00A1632A">
        <w:rPr>
          <w:rFonts w:ascii="Arial" w:eastAsia="Times New Roman" w:hAnsi="Arial" w:cs="Arial"/>
          <w:bCs/>
          <w:color w:val="000000"/>
          <w:sz w:val="16"/>
          <w:szCs w:val="24"/>
          <w:lang w:eastAsia="ru-RU"/>
        </w:rPr>
        <w:t xml:space="preserve"> имущества на аукционе</w:t>
      </w:r>
    </w:p>
    <w:p w:rsidR="00A1632A" w:rsidRDefault="00A1632A" w:rsidP="00A1632A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32A" w:rsidRDefault="00A1632A" w:rsidP="00A1632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 на участие в аукционе</w:t>
      </w:r>
    </w:p>
    <w:p w:rsidR="00A1632A" w:rsidRDefault="00A1632A" w:rsidP="00A1632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32A">
        <w:rPr>
          <w:rFonts w:ascii="Arial" w:eastAsia="Times New Roman" w:hAnsi="Arial" w:cs="Arial"/>
          <w:color w:val="000000"/>
          <w:szCs w:val="24"/>
          <w:lang w:eastAsia="ru-RU"/>
        </w:rPr>
        <w:t>(юридического лица)</w:t>
      </w:r>
    </w:p>
    <w:p w:rsidR="00A1632A" w:rsidRDefault="00A1632A" w:rsidP="00A1632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32A" w:rsidRDefault="00A1632A" w:rsidP="00A16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_______________2014 г.</w:t>
      </w:r>
    </w:p>
    <w:p w:rsidR="00A1632A" w:rsidRDefault="00A1632A" w:rsidP="00A16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32A" w:rsidRDefault="00A1632A" w:rsidP="00A16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A1632A" w:rsidRPr="00A1632A" w:rsidRDefault="00A1632A" w:rsidP="00A16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F22A76">
        <w:rPr>
          <w:rFonts w:ascii="Arial" w:eastAsia="Times New Roman" w:hAnsi="Arial" w:cs="Arial"/>
          <w:i/>
          <w:color w:val="000000"/>
          <w:szCs w:val="24"/>
          <w:lang w:eastAsia="ru-RU"/>
        </w:rPr>
        <w:t>(</w:t>
      </w:r>
      <w:r w:rsidRPr="00A1632A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полное наименование юридического лица, подающего заявку)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 далее Претендент, в лице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:rsidR="00A1632A" w:rsidRPr="00A1632A" w:rsidRDefault="00A1632A" w:rsidP="00A16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A1632A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(указывается документ: Устав, Положение, доверенность)</w:t>
      </w:r>
    </w:p>
    <w:p w:rsidR="00A1632A" w:rsidRDefault="00A1632A" w:rsidP="00A16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решение об участии в аукционе по продаже находящегося в муниципальной собственности имущества, указанного в информационном сообщении, опубликованном в 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_____________________________________________________,</w:t>
      </w:r>
    </w:p>
    <w:p w:rsidR="00A1632A" w:rsidRPr="00A1632A" w:rsidRDefault="00A1632A" w:rsidP="00A16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A1632A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(указывается источник публикации, наименование имущества и его основные характеристики)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соблюдать условия аукциона, содержащиеся в информационном сообщении о проведении аукциона, а также порядок проведения аукциона, установленный Положением о продаже на аукционе муниципального имущества, утверждённым Постановлением администрации городского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Судиславль №___ от____________20___г.;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признания победителем аукциона заключить с Продавцом договор купли-продажи не ранее 10 рабочих дней и не позднее 15 рабочих дней со дня подведения итогов аукциона и уплатить Продавцу стоимость имущества, установленную по результатам аукциона, в сроки определяемые договором- купли продажи</w:t>
      </w:r>
      <w:r w:rsidRPr="00C070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не позднее 30 рабочих дней со дня заключения договора купли-продажи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и банковские реквизиты Претендента: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Прилагаю: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 с отметкой банка об оплате задатка,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заверенные копии учредительных документов,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Претендент),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доле Российской Федерации, субъекта Российской Федерации и муниципального образования в уставном капитале,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подписанная Претендентом опись представленных документов (в 2-х экземплярах).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A1632A" w:rsidRPr="008E477C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E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Подтверждаю, что ознакомлен с условиями проведения аукциона, опубликованными в информационном сообщении, формой заявки на участие в аукционе, формой бланка предложений о цене (при закрытой форме), проектом договора купли-продажи, заключаемого по результатам торгов, с </w:t>
      </w:r>
      <w:proofErr w:type="spellStart"/>
      <w:r w:rsidRPr="008E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отчетом</w:t>
      </w:r>
      <w:proofErr w:type="spellEnd"/>
      <w:r w:rsidRPr="008E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оценки рыночной стоимости и иной информации по предмету торгов, и с тем, что информационное сообщение является публичной офертой для заключения договора о задатке в соответствии со </w:t>
      </w:r>
      <w:hyperlink r:id="rId4" w:history="1">
        <w:proofErr w:type="spellStart"/>
        <w:r w:rsidRPr="008E477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  <w:proofErr w:type="spellEnd"/>
        <w:r w:rsidRPr="008E477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437</w:t>
        </w:r>
      </w:hyperlink>
      <w:r w:rsidRPr="008E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</w:t>
      </w:r>
      <w:proofErr w:type="spellStart"/>
      <w:r w:rsidRPr="008E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</w:t>
      </w:r>
      <w:proofErr w:type="spellEnd"/>
      <w:r w:rsidRPr="008E4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форме.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A1632A" w:rsidRP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A1632A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(подпись Претендента или его полномочного представителя)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М.П. «________» __________________20__г.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 Претендента ____________________________________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Заявка принята Продавцом: 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 час. ___________ мин. «___» ________ 20___г. за № ______</w:t>
      </w:r>
    </w:p>
    <w:p w:rsid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A1632A" w:rsidRPr="00A1632A" w:rsidRDefault="00A1632A" w:rsidP="00A163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</w:pPr>
      <w:r w:rsidRPr="00A1632A">
        <w:rPr>
          <w:rFonts w:ascii="Arial" w:eastAsia="Times New Roman" w:hAnsi="Arial" w:cs="Arial"/>
          <w:i/>
          <w:color w:val="000000"/>
          <w:sz w:val="20"/>
          <w:szCs w:val="24"/>
          <w:lang w:eastAsia="ru-RU"/>
        </w:rPr>
        <w:t>(подпись уполномоченного лица Продавца)</w:t>
      </w:r>
    </w:p>
    <w:p w:rsidR="00FE0ABA" w:rsidRDefault="00FE0ABA"/>
    <w:sectPr w:rsidR="00FE0ABA" w:rsidSect="00A1632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A"/>
    <w:rsid w:val="00A1632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58E7-309E-485C-9509-E193DC1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2015-01-27T13:30:00Z</dcterms:created>
  <dcterms:modified xsi:type="dcterms:W3CDTF">2015-01-27T13:32:00Z</dcterms:modified>
</cp:coreProperties>
</file>